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344AD8" w:rsidRPr="00344AD8">
        <w:rPr>
          <w:rFonts w:ascii="Arial" w:hAnsi="Arial" w:cs="Arial"/>
          <w:b/>
          <w:sz w:val="24"/>
          <w:lang w:val="en-US" w:eastAsia="zh-CN"/>
        </w:rPr>
        <w:t>R4-2405588</w:t>
      </w:r>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70BD1" w:rsidRPr="00370BD1">
        <w:rPr>
          <w:rFonts w:ascii="Arial" w:eastAsia="宋体" w:hAnsi="Arial"/>
          <w:b/>
          <w:sz w:val="24"/>
          <w:lang w:val="en-US" w:eastAsia="zh-CN"/>
        </w:rPr>
        <w:t>On performance requirements for CPP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1E70">
        <w:rPr>
          <w:rFonts w:ascii="Arial" w:eastAsia="宋体" w:hAnsi="Arial"/>
          <w:b/>
          <w:sz w:val="24"/>
          <w:lang w:val="en-US" w:eastAsia="zh-CN"/>
        </w:rPr>
        <w:t>6.12.</w:t>
      </w:r>
      <w:r w:rsidR="0043529A">
        <w:rPr>
          <w:rFonts w:ascii="Arial" w:eastAsia="宋体" w:hAnsi="Arial"/>
          <w:b/>
          <w:sz w:val="24"/>
          <w:lang w:val="en-US" w:eastAsia="zh-CN"/>
        </w:rPr>
        <w:t>3.</w:t>
      </w:r>
      <w:r w:rsidR="00370BD1">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D15B5F">
        <w:rPr>
          <w:rFonts w:eastAsia="宋体"/>
          <w:lang w:eastAsia="zh-CN"/>
        </w:rPr>
        <w:t xml:space="preserve">performance </w:t>
      </w:r>
      <w:r w:rsidR="000102CE">
        <w:rPr>
          <w:rFonts w:eastAsia="宋体"/>
          <w:lang w:eastAsia="zh-CN"/>
        </w:rPr>
        <w:t xml:space="preserve">requirements for </w:t>
      </w:r>
      <w:r w:rsidR="008F2DDE">
        <w:rPr>
          <w:rFonts w:eastAsia="宋体"/>
          <w:lang w:eastAsia="zh-CN"/>
        </w:rPr>
        <w:t>CPP</w:t>
      </w:r>
      <w:r w:rsidR="00701E70">
        <w:rPr>
          <w:rFonts w:eastAsia="宋体"/>
          <w:lang w:eastAsia="zh-CN"/>
        </w:rPr>
        <w:t xml:space="preserve"> </w:t>
      </w:r>
      <w:r>
        <w:rPr>
          <w:rFonts w:eastAsia="宋体"/>
          <w:lang w:eastAsia="zh-CN"/>
        </w:rPr>
        <w:t>are discussed in RAN4#110, and the outcomes are captured in [1]</w:t>
      </w:r>
      <w:r w:rsidR="006A02DA">
        <w:rPr>
          <w:rFonts w:eastAsia="宋体"/>
          <w:lang w:eastAsia="zh-CN"/>
        </w:rPr>
        <w:t>.</w:t>
      </w:r>
      <w:r>
        <w:rPr>
          <w:rFonts w:eastAsia="宋体"/>
          <w:lang w:eastAsia="zh-CN"/>
        </w:rPr>
        <w:t xml:space="preserve"> Based on [1], further discussions are needed </w:t>
      </w:r>
      <w:r w:rsidR="000102CE">
        <w:rPr>
          <w:rFonts w:eastAsia="宋体"/>
          <w:lang w:eastAsia="zh-CN"/>
        </w:rPr>
        <w:t xml:space="preserve">for </w:t>
      </w:r>
      <w:r w:rsidR="003B4181">
        <w:rPr>
          <w:rFonts w:eastAsia="宋体"/>
          <w:lang w:eastAsia="zh-CN"/>
        </w:rPr>
        <w:t>the following</w:t>
      </w:r>
      <w:r w:rsidR="000102CE">
        <w:rPr>
          <w:rFonts w:eastAsia="宋体"/>
          <w:lang w:eastAsia="zh-CN"/>
        </w:rPr>
        <w:t xml:space="preserve"> issue</w:t>
      </w:r>
      <w:r w:rsidR="003B4181">
        <w:rPr>
          <w:rFonts w:eastAsia="宋体"/>
          <w:lang w:eastAsia="zh-CN"/>
        </w:rPr>
        <w:t>s</w:t>
      </w:r>
      <w:r w:rsidR="00667489">
        <w:rPr>
          <w:rFonts w:eastAsia="宋体"/>
          <w:lang w:eastAsia="zh-CN"/>
        </w:rPr>
        <w:t>.</w:t>
      </w:r>
    </w:p>
    <w:p w:rsidR="00B926F9" w:rsidRDefault="00B926F9" w:rsidP="00CE423D">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accuracy</w:t>
      </w:r>
    </w:p>
    <w:p w:rsidR="00701E70" w:rsidRPr="00B926F9" w:rsidRDefault="00B926F9" w:rsidP="00CE423D">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B926F9">
        <w:rPr>
          <w:rFonts w:eastAsia="宋体"/>
          <w:lang w:eastAsia="zh-CN"/>
        </w:rPr>
        <w:t xml:space="preserve">RRM performance requirements for </w:t>
      </w:r>
      <w:r w:rsidR="008F2DDE">
        <w:rPr>
          <w:rFonts w:eastAsia="宋体"/>
          <w:lang w:eastAsia="zh-CN"/>
        </w:rPr>
        <w:t>CPP</w:t>
      </w:r>
      <w:r>
        <w:rPr>
          <w:rFonts w:eastAsia="宋体"/>
          <w:lang w:eastAsia="zh-CN"/>
        </w:rPr>
        <w:t>.</w:t>
      </w:r>
    </w:p>
    <w:p w:rsidR="00FD5501" w:rsidRDefault="00FA0C0C" w:rsidP="00FD5501">
      <w:pPr>
        <w:pStyle w:val="1"/>
        <w:jc w:val="both"/>
        <w:rPr>
          <w:lang w:val="en-US"/>
        </w:rPr>
      </w:pPr>
      <w:r>
        <w:rPr>
          <w:lang w:val="en-US"/>
        </w:rPr>
        <w:t>Discussion</w:t>
      </w:r>
    </w:p>
    <w:p w:rsidR="003018B3" w:rsidRDefault="003018B3" w:rsidP="003018B3">
      <w:pPr>
        <w:pStyle w:val="2"/>
        <w:rPr>
          <w:lang w:eastAsia="zh-CN"/>
        </w:rPr>
      </w:pPr>
      <w:r>
        <w:rPr>
          <w:lang w:eastAsia="zh-CN"/>
        </w:rPr>
        <w:t>Measurement accuracy</w:t>
      </w:r>
    </w:p>
    <w:tbl>
      <w:tblPr>
        <w:tblStyle w:val="afa"/>
        <w:tblW w:w="0" w:type="auto"/>
        <w:tblLook w:val="04A0" w:firstRow="1" w:lastRow="0" w:firstColumn="1" w:lastColumn="0" w:noHBand="0" w:noVBand="1"/>
      </w:tblPr>
      <w:tblGrid>
        <w:gridCol w:w="9621"/>
      </w:tblGrid>
      <w:tr w:rsidR="00CD5E4F" w:rsidTr="00CD5E4F">
        <w:tc>
          <w:tcPr>
            <w:tcW w:w="9621" w:type="dxa"/>
          </w:tcPr>
          <w:p w:rsidR="00CD5E4F" w:rsidRPr="00CD5E4F" w:rsidRDefault="00CD5E4F" w:rsidP="00CD5E4F">
            <w:pPr>
              <w:spacing w:before="120" w:after="120"/>
              <w:rPr>
                <w:rFonts w:eastAsiaTheme="minorEastAsia"/>
                <w:b/>
                <w:u w:val="single"/>
                <w:lang w:val="sv-SE" w:eastAsia="zh-CN"/>
              </w:rPr>
            </w:pPr>
            <w:r w:rsidRPr="00CD5E4F">
              <w:rPr>
                <w:rFonts w:eastAsiaTheme="minorEastAsia"/>
                <w:b/>
                <w:u w:val="single"/>
                <w:lang w:val="sv-SE" w:eastAsia="zh-CN"/>
              </w:rPr>
              <w:t>Issue 2-</w:t>
            </w:r>
            <w:r w:rsidRPr="00CD5E4F">
              <w:rPr>
                <w:rFonts w:eastAsiaTheme="minorEastAsia" w:hint="eastAsia"/>
                <w:b/>
                <w:u w:val="single"/>
                <w:lang w:val="sv-SE" w:eastAsia="zh-CN"/>
              </w:rPr>
              <w:t>2</w:t>
            </w:r>
            <w:r w:rsidRPr="00CD5E4F">
              <w:rPr>
                <w:rFonts w:eastAsiaTheme="minorEastAsia"/>
                <w:b/>
                <w:u w:val="single"/>
                <w:lang w:val="sv-SE" w:eastAsia="zh-CN"/>
              </w:rPr>
              <w:t xml:space="preserve">-2: </w:t>
            </w:r>
            <w:r w:rsidRPr="00CD5E4F">
              <w:rPr>
                <w:rFonts w:eastAsiaTheme="minorEastAsia" w:hint="eastAsia"/>
                <w:b/>
                <w:u w:val="single"/>
                <w:lang w:val="sv-SE" w:eastAsia="zh-CN"/>
              </w:rPr>
              <w:t>Side condition</w:t>
            </w:r>
          </w:p>
          <w:p w:rsidR="00CD5E4F" w:rsidRPr="00CD5E4F" w:rsidRDefault="00CD5E4F" w:rsidP="00CD5E4F">
            <w:pPr>
              <w:spacing w:before="120" w:after="120"/>
              <w:rPr>
                <w:rFonts w:eastAsiaTheme="minorEastAsia"/>
                <w:i/>
                <w:lang w:eastAsia="zh-CN"/>
              </w:rPr>
            </w:pPr>
            <w:r w:rsidRPr="00CD5E4F">
              <w:rPr>
                <w:rFonts w:eastAsiaTheme="minorEastAsia"/>
                <w:i/>
                <w:lang w:eastAsia="zh-CN"/>
              </w:rPr>
              <w:t>Agreements:</w:t>
            </w:r>
          </w:p>
          <w:p w:rsidR="00CD5E4F" w:rsidRPr="00CD5E4F" w:rsidRDefault="00CD5E4F" w:rsidP="003018B3">
            <w:pPr>
              <w:numPr>
                <w:ilvl w:val="0"/>
                <w:numId w:val="11"/>
              </w:numPr>
              <w:spacing w:before="120" w:after="120"/>
              <w:rPr>
                <w:rFonts w:eastAsiaTheme="minorEastAsia"/>
                <w:lang w:eastAsia="zh-CN"/>
              </w:rPr>
            </w:pPr>
            <w:r w:rsidRPr="00CD5E4F">
              <w:rPr>
                <w:rFonts w:eastAsiaTheme="minorEastAsia"/>
                <w:lang w:eastAsia="zh-CN"/>
              </w:rPr>
              <w:t>No consensus, check further the results, keep in mind the side conditions for RSTD and UE Rx-Tx.</w:t>
            </w:r>
          </w:p>
        </w:tc>
      </w:tr>
    </w:tbl>
    <w:p w:rsidR="00C23695" w:rsidRDefault="00C23695" w:rsidP="00C23695">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STD accuracy are defined under following side conditions:</w:t>
      </w:r>
    </w:p>
    <w:p w:rsidR="00C23695" w:rsidRDefault="00C23695" w:rsidP="00C23695">
      <w:pPr>
        <w:pStyle w:val="afe"/>
        <w:numPr>
          <w:ilvl w:val="0"/>
          <w:numId w:val="16"/>
        </w:numPr>
        <w:spacing w:before="120" w:after="120"/>
        <w:rPr>
          <w:rFonts w:eastAsiaTheme="minorEastAsia"/>
          <w:lang w:eastAsia="zh-CN"/>
        </w:rPr>
      </w:pPr>
      <w:r>
        <w:rPr>
          <w:rFonts w:eastAsiaTheme="minorEastAsia" w:hint="eastAsia"/>
          <w:lang w:eastAsia="zh-CN"/>
        </w:rPr>
        <w:t>4</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w:t>
      </w:r>
      <w:proofErr w:type="gramStart"/>
      <w:r>
        <w:rPr>
          <w:rFonts w:eastAsiaTheme="minorEastAsia"/>
          <w:lang w:eastAsia="zh-CN"/>
        </w:rPr>
        <w:t>6,-</w:t>
      </w:r>
      <w:proofErr w:type="gramEnd"/>
      <w:r>
        <w:rPr>
          <w:rFonts w:eastAsiaTheme="minorEastAsia"/>
          <w:lang w:eastAsia="zh-CN"/>
        </w:rPr>
        <w:t>13)dB, AWGN and TDL channel</w:t>
      </w:r>
    </w:p>
    <w:p w:rsidR="00C23695" w:rsidRPr="00C0606B" w:rsidRDefault="00C23695" w:rsidP="00C23695">
      <w:pPr>
        <w:pStyle w:val="afe"/>
        <w:numPr>
          <w:ilvl w:val="0"/>
          <w:numId w:val="16"/>
        </w:numPr>
        <w:spacing w:before="120" w:after="120"/>
        <w:rPr>
          <w:rFonts w:eastAsiaTheme="minorEastAsia"/>
          <w:lang w:eastAsia="zh-CN"/>
        </w:rPr>
      </w:pPr>
      <w:r>
        <w:rPr>
          <w:rFonts w:eastAsiaTheme="minorEastAsia" w:hint="eastAsia"/>
          <w:lang w:eastAsia="zh-CN"/>
        </w:rPr>
        <w:t>1</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w:t>
      </w:r>
      <w:proofErr w:type="gramStart"/>
      <w:r>
        <w:rPr>
          <w:rFonts w:eastAsiaTheme="minorEastAsia"/>
          <w:lang w:eastAsia="zh-CN"/>
        </w:rPr>
        <w:t>3,-</w:t>
      </w:r>
      <w:proofErr w:type="gramEnd"/>
      <w:r>
        <w:rPr>
          <w:rFonts w:eastAsiaTheme="minorEastAsia"/>
          <w:lang w:eastAsia="zh-CN"/>
        </w:rPr>
        <w:t>6)dB, AWGN channel</w:t>
      </w:r>
    </w:p>
    <w:p w:rsidR="003018B3" w:rsidRDefault="00C23695" w:rsidP="003018B3">
      <w:pPr>
        <w:spacing w:before="120" w:after="120"/>
        <w:rPr>
          <w:rFonts w:eastAsiaTheme="minorEastAsia"/>
          <w:lang w:eastAsia="zh-CN"/>
        </w:rPr>
      </w:pPr>
      <w:r>
        <w:rPr>
          <w:rFonts w:eastAsiaTheme="minorEastAsia"/>
          <w:lang w:val="en-US" w:eastAsia="zh-CN"/>
        </w:rPr>
        <w:t>For RSCPD, the sample number does not need to be considered as it is always based on one sample. Based on our simulation results, the performance is acceptable down to -13dB with 2-tap channel. To enlarge the coverage of the requirements, it is reasonable to define Es/</w:t>
      </w:r>
      <w:proofErr w:type="spellStart"/>
      <w:r>
        <w:rPr>
          <w:rFonts w:eastAsiaTheme="minorEastAsia"/>
          <w:lang w:val="en-US" w:eastAsia="zh-CN"/>
        </w:rPr>
        <w:t>Iot</w:t>
      </w:r>
      <w:proofErr w:type="spellEnd"/>
      <w:r>
        <w:rPr>
          <w:rFonts w:eastAsiaTheme="minorEastAsia"/>
          <w:lang w:val="en-US" w:eastAsia="zh-CN"/>
        </w:rPr>
        <w:t xml:space="preserve"> condition as </w:t>
      </w:r>
      <w:r w:rsidRPr="001938ED">
        <w:rPr>
          <w:rFonts w:eastAsiaTheme="minorEastAsia"/>
          <w:lang w:eastAsia="zh-CN"/>
        </w:rPr>
        <w:t>(-</w:t>
      </w:r>
      <w:proofErr w:type="gramStart"/>
      <w:r w:rsidRPr="001938ED">
        <w:rPr>
          <w:rFonts w:eastAsiaTheme="minorEastAsia"/>
          <w:lang w:eastAsia="zh-CN"/>
        </w:rPr>
        <w:t>6,-</w:t>
      </w:r>
      <w:proofErr w:type="gramEnd"/>
      <w:r w:rsidRPr="001938ED">
        <w:rPr>
          <w:rFonts w:eastAsiaTheme="minorEastAsia"/>
          <w:lang w:eastAsia="zh-CN"/>
        </w:rPr>
        <w:t>13)</w:t>
      </w:r>
      <w:proofErr w:type="spellStart"/>
      <w:r w:rsidRPr="001938ED">
        <w:rPr>
          <w:rFonts w:eastAsiaTheme="minorEastAsia"/>
          <w:lang w:eastAsia="zh-CN"/>
        </w:rPr>
        <w:t>dB</w:t>
      </w:r>
      <w:r>
        <w:rPr>
          <w:rFonts w:eastAsiaTheme="minorEastAsia"/>
          <w:lang w:eastAsia="zh-CN"/>
        </w:rPr>
        <w:t>.</w:t>
      </w:r>
      <w:proofErr w:type="spellEnd"/>
    </w:p>
    <w:p w:rsidR="00C23695" w:rsidRDefault="00C23695" w:rsidP="00C23695">
      <w:pPr>
        <w:spacing w:before="120" w:after="120"/>
        <w:rPr>
          <w:rFonts w:eastAsiaTheme="minorEastAsia"/>
          <w:lang w:val="en-US" w:eastAsia="zh-CN"/>
        </w:rPr>
      </w:pPr>
      <w:r>
        <w:rPr>
          <w:rFonts w:eastAsiaTheme="minorEastAsia"/>
          <w:lang w:val="en-US" w:eastAsia="zh-CN"/>
        </w:rPr>
        <w:t>Rx-Tx accuracy are defined under following side conditions:</w:t>
      </w:r>
    </w:p>
    <w:p w:rsidR="00C23695" w:rsidRDefault="00C23695" w:rsidP="00C23695">
      <w:pPr>
        <w:pStyle w:val="afe"/>
        <w:numPr>
          <w:ilvl w:val="0"/>
          <w:numId w:val="16"/>
        </w:numPr>
        <w:spacing w:before="120" w:after="120"/>
        <w:rPr>
          <w:rFonts w:eastAsiaTheme="minorEastAsia"/>
          <w:lang w:eastAsia="zh-CN"/>
        </w:rPr>
      </w:pPr>
      <w:r>
        <w:rPr>
          <w:rFonts w:eastAsiaTheme="minorEastAsia" w:hint="eastAsia"/>
          <w:lang w:eastAsia="zh-CN"/>
        </w:rPr>
        <w:t>4</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-3dB and -13dB, AWGN and TDL channel</w:t>
      </w:r>
    </w:p>
    <w:p w:rsidR="00C23695" w:rsidRPr="00C0606B" w:rsidRDefault="00C23695" w:rsidP="00C23695">
      <w:pPr>
        <w:pStyle w:val="afe"/>
        <w:numPr>
          <w:ilvl w:val="0"/>
          <w:numId w:val="16"/>
        </w:numPr>
        <w:spacing w:before="120" w:after="120"/>
        <w:rPr>
          <w:rFonts w:eastAsiaTheme="minorEastAsia"/>
          <w:lang w:eastAsia="zh-CN"/>
        </w:rPr>
      </w:pPr>
      <w:r>
        <w:rPr>
          <w:rFonts w:eastAsiaTheme="minorEastAsia" w:hint="eastAsia"/>
          <w:lang w:eastAsia="zh-CN"/>
        </w:rPr>
        <w:t>1</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0dB and -6dB, AWGN channel</w:t>
      </w:r>
    </w:p>
    <w:p w:rsidR="00C23695" w:rsidRPr="00C23695" w:rsidRDefault="00C23695" w:rsidP="003018B3">
      <w:pPr>
        <w:spacing w:before="120" w:after="120"/>
        <w:rPr>
          <w:rFonts w:eastAsiaTheme="minorEastAsia"/>
          <w:lang w:val="en-US" w:eastAsia="zh-CN"/>
        </w:rPr>
      </w:pPr>
      <w:r>
        <w:rPr>
          <w:rFonts w:eastAsiaTheme="minorEastAsia"/>
          <w:lang w:val="en-US" w:eastAsia="zh-CN"/>
        </w:rPr>
        <w:t>For RSCP, the sample number does not need to be considered as it is always based on one sample. Based on our simulation results, the performance is acceptable down to -13dB with 2-tap channel. For RSCP, one way is to use Es/</w:t>
      </w:r>
      <w:proofErr w:type="spellStart"/>
      <w:r>
        <w:rPr>
          <w:rFonts w:eastAsiaTheme="minorEastAsia"/>
          <w:lang w:val="en-US" w:eastAsia="zh-CN"/>
        </w:rPr>
        <w:t>Iot</w:t>
      </w:r>
      <w:proofErr w:type="spellEnd"/>
      <w:r>
        <w:rPr>
          <w:rFonts w:eastAsiaTheme="minorEastAsia"/>
          <w:lang w:val="en-US" w:eastAsia="zh-CN"/>
        </w:rPr>
        <w:t xml:space="preserve"> condition same as RSCPD, and the other way is to use another condition e.g. </w:t>
      </w:r>
      <w:r w:rsidRPr="001938ED">
        <w:rPr>
          <w:rFonts w:eastAsiaTheme="minorEastAsia"/>
          <w:lang w:eastAsia="zh-CN"/>
        </w:rPr>
        <w:t>(-</w:t>
      </w:r>
      <w:proofErr w:type="gramStart"/>
      <w:r>
        <w:rPr>
          <w:rFonts w:eastAsiaTheme="minorEastAsia"/>
          <w:lang w:eastAsia="zh-CN"/>
        </w:rPr>
        <w:t>3</w:t>
      </w:r>
      <w:r w:rsidRPr="001938ED">
        <w:rPr>
          <w:rFonts w:eastAsiaTheme="minorEastAsia"/>
          <w:lang w:eastAsia="zh-CN"/>
        </w:rPr>
        <w:t>,-</w:t>
      </w:r>
      <w:proofErr w:type="gramEnd"/>
      <w:r w:rsidRPr="001938ED">
        <w:rPr>
          <w:rFonts w:eastAsiaTheme="minorEastAsia"/>
          <w:lang w:eastAsia="zh-CN"/>
        </w:rPr>
        <w:t>13)dB</w:t>
      </w:r>
      <w:r>
        <w:rPr>
          <w:rFonts w:eastAsiaTheme="minorEastAsia"/>
          <w:lang w:eastAsia="zh-CN"/>
        </w:rPr>
        <w:t xml:space="preserve"> to align with Rx-Tx. We do not have strong view, but slightly prefer to use </w:t>
      </w:r>
      <w:r w:rsidRPr="001938ED">
        <w:rPr>
          <w:rFonts w:eastAsiaTheme="minorEastAsia"/>
          <w:lang w:eastAsia="zh-CN"/>
        </w:rPr>
        <w:t>(-</w:t>
      </w:r>
      <w:proofErr w:type="gramStart"/>
      <w:r>
        <w:rPr>
          <w:rFonts w:eastAsiaTheme="minorEastAsia"/>
          <w:lang w:eastAsia="zh-CN"/>
        </w:rPr>
        <w:t>3</w:t>
      </w:r>
      <w:r w:rsidRPr="001938ED">
        <w:rPr>
          <w:rFonts w:eastAsiaTheme="minorEastAsia"/>
          <w:lang w:eastAsia="zh-CN"/>
        </w:rPr>
        <w:t>,-</w:t>
      </w:r>
      <w:proofErr w:type="gramEnd"/>
      <w:r w:rsidRPr="001938ED">
        <w:rPr>
          <w:rFonts w:eastAsiaTheme="minorEastAsia"/>
          <w:lang w:eastAsia="zh-CN"/>
        </w:rPr>
        <w:t>13)</w:t>
      </w:r>
      <w:proofErr w:type="spellStart"/>
      <w:r w:rsidRPr="001938ED">
        <w:rPr>
          <w:rFonts w:eastAsiaTheme="minorEastAsia"/>
          <w:lang w:eastAsia="zh-CN"/>
        </w:rPr>
        <w:t>dB</w:t>
      </w:r>
      <w:r>
        <w:rPr>
          <w:rFonts w:eastAsiaTheme="minorEastAsia"/>
          <w:lang w:eastAsia="zh-CN"/>
        </w:rPr>
        <w:t>.</w:t>
      </w:r>
      <w:proofErr w:type="spellEnd"/>
    </w:p>
    <w:p w:rsidR="003018B3" w:rsidRPr="00C23695" w:rsidRDefault="001938ED" w:rsidP="003018B3">
      <w:pPr>
        <w:spacing w:before="120" w:after="120"/>
        <w:rPr>
          <w:rFonts w:eastAsiaTheme="minorEastAsia"/>
          <w:b/>
          <w:lang w:eastAsia="zh-CN"/>
        </w:rPr>
      </w:pPr>
      <w:r w:rsidRPr="00C23695">
        <w:rPr>
          <w:rFonts w:eastAsiaTheme="minorEastAsia"/>
          <w:b/>
          <w:lang w:eastAsia="zh-CN"/>
        </w:rPr>
        <w:t>Proposal 1: Use the following side conditions for CP measurement accuracy.</w:t>
      </w:r>
    </w:p>
    <w:p w:rsidR="001938ED" w:rsidRPr="00C23695" w:rsidRDefault="001938ED" w:rsidP="001938ED">
      <w:pPr>
        <w:pStyle w:val="afe"/>
        <w:numPr>
          <w:ilvl w:val="0"/>
          <w:numId w:val="14"/>
        </w:numPr>
        <w:spacing w:before="120" w:after="120"/>
        <w:rPr>
          <w:rFonts w:eastAsiaTheme="minorEastAsia"/>
          <w:b/>
          <w:lang w:eastAsia="zh-CN"/>
        </w:rPr>
      </w:pPr>
      <w:r w:rsidRPr="00C23695">
        <w:rPr>
          <w:rFonts w:eastAsiaTheme="minorEastAsia" w:hint="eastAsia"/>
          <w:b/>
          <w:lang w:eastAsia="zh-CN"/>
        </w:rPr>
        <w:t>R</w:t>
      </w:r>
      <w:r w:rsidRPr="00C23695">
        <w:rPr>
          <w:rFonts w:eastAsiaTheme="minorEastAsia"/>
          <w:b/>
          <w:lang w:eastAsia="zh-CN"/>
        </w:rPr>
        <w:t>SCPD: (-</w:t>
      </w:r>
      <w:proofErr w:type="gramStart"/>
      <w:r w:rsidRPr="00C23695">
        <w:rPr>
          <w:rFonts w:eastAsiaTheme="minorEastAsia"/>
          <w:b/>
          <w:lang w:eastAsia="zh-CN"/>
        </w:rPr>
        <w:t>6,-</w:t>
      </w:r>
      <w:proofErr w:type="gramEnd"/>
      <w:r w:rsidRPr="00C23695">
        <w:rPr>
          <w:rFonts w:eastAsiaTheme="minorEastAsia"/>
          <w:b/>
          <w:lang w:eastAsia="zh-CN"/>
        </w:rPr>
        <w:t>13)dB for AWGN and 2-tap</w:t>
      </w:r>
      <w:bookmarkStart w:id="0" w:name="_GoBack"/>
      <w:bookmarkEnd w:id="0"/>
    </w:p>
    <w:p w:rsidR="001938ED" w:rsidRPr="00C23695" w:rsidRDefault="001938ED" w:rsidP="001938ED">
      <w:pPr>
        <w:pStyle w:val="afe"/>
        <w:numPr>
          <w:ilvl w:val="0"/>
          <w:numId w:val="14"/>
        </w:numPr>
        <w:spacing w:before="120" w:after="120"/>
        <w:rPr>
          <w:rFonts w:eastAsiaTheme="minorEastAsia"/>
          <w:b/>
          <w:lang w:eastAsia="zh-CN"/>
        </w:rPr>
      </w:pPr>
      <w:r w:rsidRPr="00C23695">
        <w:rPr>
          <w:rFonts w:eastAsiaTheme="minorEastAsia"/>
          <w:b/>
          <w:lang w:eastAsia="zh-CN"/>
        </w:rPr>
        <w:t>Relative RSCPD: (-</w:t>
      </w:r>
      <w:proofErr w:type="gramStart"/>
      <w:r w:rsidRPr="00C23695">
        <w:rPr>
          <w:rFonts w:eastAsiaTheme="minorEastAsia"/>
          <w:b/>
          <w:lang w:eastAsia="zh-CN"/>
        </w:rPr>
        <w:t>3,-</w:t>
      </w:r>
      <w:proofErr w:type="gramEnd"/>
      <w:r w:rsidRPr="00C23695">
        <w:rPr>
          <w:rFonts w:eastAsiaTheme="minorEastAsia"/>
          <w:b/>
          <w:lang w:eastAsia="zh-CN"/>
        </w:rPr>
        <w:t>13)dB for AWGN and 2-tap</w:t>
      </w:r>
    </w:p>
    <w:tbl>
      <w:tblPr>
        <w:tblStyle w:val="afa"/>
        <w:tblW w:w="0" w:type="auto"/>
        <w:tblLook w:val="04A0" w:firstRow="1" w:lastRow="0" w:firstColumn="1" w:lastColumn="0" w:noHBand="0" w:noVBand="1"/>
      </w:tblPr>
      <w:tblGrid>
        <w:gridCol w:w="9621"/>
      </w:tblGrid>
      <w:tr w:rsidR="00CD5E4F" w:rsidTr="00CD5E4F">
        <w:tc>
          <w:tcPr>
            <w:tcW w:w="9621" w:type="dxa"/>
          </w:tcPr>
          <w:p w:rsidR="00CD5E4F" w:rsidRPr="00CD5E4F" w:rsidRDefault="00CD5E4F" w:rsidP="00CD5E4F">
            <w:pPr>
              <w:spacing w:before="120" w:after="120"/>
              <w:rPr>
                <w:rFonts w:eastAsiaTheme="minorEastAsia"/>
                <w:b/>
                <w:u w:val="single"/>
                <w:lang w:eastAsia="zh-CN"/>
              </w:rPr>
            </w:pPr>
            <w:r w:rsidRPr="00CD5E4F">
              <w:rPr>
                <w:rFonts w:eastAsiaTheme="minorEastAsia"/>
                <w:b/>
                <w:u w:val="single"/>
                <w:lang w:eastAsia="zh-CN"/>
              </w:rPr>
              <w:t>Issue 2-2-3: DL RSCPD absolute accuracy requirements</w:t>
            </w:r>
          </w:p>
          <w:p w:rsidR="00CD5E4F" w:rsidRPr="00CD5E4F" w:rsidRDefault="00CD5E4F" w:rsidP="00CD5E4F">
            <w:pPr>
              <w:spacing w:before="120" w:after="120"/>
              <w:rPr>
                <w:rFonts w:eastAsiaTheme="minorEastAsia"/>
                <w:lang w:eastAsia="zh-CN"/>
              </w:rPr>
            </w:pPr>
            <w:r w:rsidRPr="00CD5E4F">
              <w:rPr>
                <w:rFonts w:eastAsiaTheme="minorEastAsia"/>
                <w:lang w:eastAsia="zh-CN"/>
              </w:rPr>
              <w:t>Proposals</w:t>
            </w:r>
          </w:p>
          <w:p w:rsidR="00CD5E4F" w:rsidRPr="00CD5E4F" w:rsidRDefault="00CD5E4F" w:rsidP="00CD5E4F">
            <w:pPr>
              <w:numPr>
                <w:ilvl w:val="0"/>
                <w:numId w:val="11"/>
              </w:numPr>
              <w:spacing w:before="120" w:after="120"/>
              <w:rPr>
                <w:rFonts w:eastAsiaTheme="minorEastAsia"/>
                <w:lang w:eastAsia="zh-CN"/>
              </w:rPr>
            </w:pPr>
            <w:r w:rsidRPr="00CD5E4F">
              <w:rPr>
                <w:rFonts w:eastAsiaTheme="minorEastAsia" w:hint="eastAsia"/>
                <w:lang w:eastAsia="zh-CN"/>
              </w:rPr>
              <w:lastRenderedPageBreak/>
              <w:t>Proposal 1: (CATT)</w:t>
            </w:r>
          </w:p>
          <w:p w:rsidR="00CD5E4F" w:rsidRPr="00CD5E4F" w:rsidRDefault="00CD5E4F" w:rsidP="00CD5E4F">
            <w:pPr>
              <w:numPr>
                <w:ilvl w:val="1"/>
                <w:numId w:val="11"/>
              </w:numPr>
              <w:spacing w:before="120" w:after="120"/>
              <w:rPr>
                <w:rFonts w:eastAsiaTheme="minorEastAsia"/>
                <w:lang w:eastAsia="zh-CN"/>
              </w:rPr>
            </w:pPr>
            <w:r w:rsidRPr="00CD5E4F">
              <w:rPr>
                <w:rFonts w:eastAsiaTheme="minorEastAsia"/>
                <w:lang w:eastAsia="zh-CN"/>
              </w:rPr>
              <w:t xml:space="preserve">Define DL RSCPD accuracy requirements based on the following structure: </w:t>
            </w:r>
          </w:p>
          <w:p w:rsidR="00CD5E4F" w:rsidRPr="00CD5E4F" w:rsidRDefault="00CD5E4F" w:rsidP="00CD5E4F">
            <w:pPr>
              <w:numPr>
                <w:ilvl w:val="0"/>
                <w:numId w:val="11"/>
              </w:numPr>
              <w:spacing w:before="120" w:after="120"/>
              <w:rPr>
                <w:rFonts w:eastAsiaTheme="minorEastAsia"/>
                <w:b/>
                <w:lang w:val="en-US" w:eastAsia="zh-CN"/>
              </w:rPr>
            </w:pPr>
            <w:r w:rsidRPr="00CD5E4F">
              <w:rPr>
                <w:rFonts w:eastAsiaTheme="minorEastAsia"/>
                <w:b/>
                <w:lang w:val="en-US" w:eastAsia="zh-CN"/>
              </w:rPr>
              <w:t>Table 1: DL RSCPD absolute accuracy in FR1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1619"/>
              <w:gridCol w:w="1029"/>
              <w:gridCol w:w="1639"/>
              <w:gridCol w:w="4000"/>
            </w:tblGrid>
            <w:tr w:rsidR="00CD5E4F" w:rsidRPr="00CD5E4F" w:rsidTr="000358A8">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b/>
                      <w:lang w:eastAsia="zh-CN"/>
                    </w:rPr>
                    <w:t>Accuracy</w:t>
                  </w:r>
                </w:p>
              </w:tc>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b/>
                      <w:lang w:eastAsia="zh-CN"/>
                    </w:rPr>
                  </w:pPr>
                  <w:r w:rsidRPr="00CD5E4F">
                    <w:rPr>
                      <w:rFonts w:eastAsiaTheme="minorEastAsia"/>
                      <w:b/>
                      <w:lang w:eastAsia="zh-CN"/>
                    </w:rPr>
                    <w:t xml:space="preserve">PRS </w:t>
                  </w:r>
                  <w:proofErr w:type="spellStart"/>
                  <w:r w:rsidRPr="00CD5E4F">
                    <w:rPr>
                      <w:rFonts w:eastAsiaTheme="minorEastAsia"/>
                      <w:b/>
                      <w:lang w:eastAsia="zh-CN"/>
                    </w:rPr>
                    <w:t>Ês</w:t>
                  </w:r>
                  <w:proofErr w:type="spellEnd"/>
                  <w:r w:rsidRPr="00CD5E4F">
                    <w:rPr>
                      <w:rFonts w:eastAsiaTheme="minorEastAsia"/>
                      <w:b/>
                      <w:lang w:eastAsia="zh-CN"/>
                    </w:rPr>
                    <w:t>/</w:t>
                  </w:r>
                  <w:proofErr w:type="spellStart"/>
                  <w:r w:rsidRPr="00CD5E4F">
                    <w:rPr>
                      <w:rFonts w:eastAsiaTheme="minorEastAsia"/>
                      <w:b/>
                      <w:lang w:eastAsia="zh-CN"/>
                    </w:rPr>
                    <w:t>Iot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b/>
                      <w:lang w:eastAsia="zh-CN"/>
                    </w:rP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b/>
                      <w:lang w:eastAsia="zh-CN"/>
                    </w:rPr>
                    <w:t>PRS bandwidth</w:t>
                  </w:r>
                </w:p>
                <w:p w:rsidR="00CD5E4F" w:rsidRPr="00CD5E4F" w:rsidRDefault="00CD5E4F" w:rsidP="00CD5E4F">
                  <w:pPr>
                    <w:spacing w:before="120" w:after="120"/>
                    <w:rPr>
                      <w:rFonts w:eastAsiaTheme="minorEastAsia"/>
                      <w:b/>
                      <w:lang w:eastAsia="zh-CN"/>
                    </w:rPr>
                  </w:pPr>
                  <w:r w:rsidRPr="00CD5E4F">
                    <w:rPr>
                      <w:rFonts w:eastAsiaTheme="minorEastAsia"/>
                      <w:b/>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b/>
                      <w:lang w:val="en-US" w:eastAsia="zh-CN"/>
                    </w:rPr>
                    <w:t>PRS resource repetition (</w:t>
                  </w:r>
                  <m:oMath>
                    <m:sSubSup>
                      <m:sSubSupPr>
                        <m:ctrlPr>
                          <w:rPr>
                            <w:rFonts w:ascii="Cambria Math" w:eastAsiaTheme="minorEastAsia" w:hAnsi="Cambria Math"/>
                            <w:b/>
                            <w:bCs/>
                            <w:i/>
                            <w:iCs/>
                            <w:lang w:eastAsia="zh-CN"/>
                          </w:rPr>
                        </m:ctrlPr>
                      </m:sSubSup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rep</m:t>
                        </m:r>
                      </m:sub>
                      <m:sup>
                        <m:r>
                          <m:rPr>
                            <m:sty m:val="b"/>
                          </m:rPr>
                          <w:rPr>
                            <w:rFonts w:ascii="Cambria Math" w:eastAsiaTheme="minorEastAsia" w:hAnsi="Cambria Math"/>
                            <w:lang w:eastAsia="zh-CN"/>
                          </w:rPr>
                          <m:t>PRS</m:t>
                        </m:r>
                      </m:sup>
                    </m:sSubSup>
                    <m:r>
                      <m:rPr>
                        <m:sty m:val="b"/>
                      </m:rPr>
                      <w:rPr>
                        <w:rFonts w:ascii="Cambria Math" w:eastAsiaTheme="minorEastAsia" w:hAnsi="Cambria Math"/>
                        <w:lang w:val="en-US" w:eastAsia="zh-CN"/>
                      </w:rPr>
                      <m:t>*</m:t>
                    </m:r>
                    <m:sSub>
                      <m:sSubPr>
                        <m:ctrlPr>
                          <w:rPr>
                            <w:rFonts w:ascii="Cambria Math" w:eastAsiaTheme="minorEastAsia" w:hAnsi="Cambria Math"/>
                            <w:b/>
                            <w:bCs/>
                            <w:i/>
                            <w:iCs/>
                            <w:lang w:eastAsia="zh-CN"/>
                          </w:rPr>
                        </m:ctrlPr>
                      </m:sSubPr>
                      <m:e>
                        <m:r>
                          <m:rPr>
                            <m:sty m:val="b"/>
                          </m:rPr>
                          <w:rPr>
                            <w:rFonts w:ascii="Cambria Math" w:eastAsiaTheme="minorEastAsia" w:hAnsi="Cambria Math"/>
                            <w:lang w:eastAsia="zh-CN"/>
                          </w:rPr>
                          <m:t>L</m:t>
                        </m:r>
                      </m:e>
                      <m:sub>
                        <m:r>
                          <m:rPr>
                            <m:sty m:val="b"/>
                          </m:rPr>
                          <w:rPr>
                            <w:rFonts w:ascii="Cambria Math" w:eastAsiaTheme="minorEastAsia" w:hAnsi="Cambria Math"/>
                            <w:lang w:eastAsia="zh-CN"/>
                          </w:rPr>
                          <m:t>PRS</m:t>
                        </m:r>
                      </m:sub>
                    </m:sSub>
                    <m:r>
                      <m:rPr>
                        <m:sty m:val="b"/>
                      </m:rPr>
                      <w:rPr>
                        <w:rFonts w:ascii="Cambria Math" w:eastAsiaTheme="minorEastAsia" w:hAnsi="Cambria Math"/>
                        <w:lang w:val="en-US" w:eastAsia="zh-CN"/>
                      </w:rPr>
                      <m:t>/</m:t>
                    </m:r>
                    <m:sSubSup>
                      <m:sSubSupPr>
                        <m:ctrlPr>
                          <w:rPr>
                            <w:rFonts w:ascii="Cambria Math" w:eastAsiaTheme="minorEastAsia" w:hAnsi="Cambria Math"/>
                            <w:b/>
                            <w:bCs/>
                            <w:i/>
                            <w:iCs/>
                            <w:lang w:eastAsia="zh-CN"/>
                          </w:rPr>
                        </m:ctrlPr>
                      </m:sSubSupPr>
                      <m:e>
                        <m:r>
                          <m:rPr>
                            <m:sty m:val="b"/>
                          </m:rPr>
                          <w:rPr>
                            <w:rFonts w:ascii="Cambria Math" w:eastAsiaTheme="minorEastAsia" w:hAnsi="Cambria Math"/>
                            <w:lang w:eastAsia="zh-CN"/>
                          </w:rPr>
                          <m:t>K</m:t>
                        </m:r>
                      </m:e>
                      <m:sub>
                        <m:r>
                          <m:rPr>
                            <m:sty m:val="b"/>
                          </m:rPr>
                          <w:rPr>
                            <w:rFonts w:ascii="Cambria Math" w:eastAsiaTheme="minorEastAsia" w:hAnsi="Cambria Math"/>
                            <w:lang w:eastAsia="zh-CN"/>
                          </w:rPr>
                          <m:t>comb</m:t>
                        </m:r>
                      </m:sub>
                      <m:sup>
                        <m:r>
                          <m:rPr>
                            <m:sty m:val="b"/>
                          </m:rPr>
                          <w:rPr>
                            <w:rFonts w:ascii="Cambria Math" w:eastAsiaTheme="minorEastAsia" w:hAnsi="Cambria Math"/>
                            <w:lang w:eastAsia="zh-CN"/>
                          </w:rPr>
                          <m:t>PRS</m:t>
                        </m:r>
                      </m:sup>
                    </m:sSubSup>
                  </m:oMath>
                  <w:r w:rsidRPr="00CD5E4F">
                    <w:rPr>
                      <w:rFonts w:eastAsiaTheme="minorEastAsia"/>
                      <w:b/>
                      <w:lang w:val="en-US" w:eastAsia="zh-CN"/>
                    </w:rPr>
                    <w:t>)</w:t>
                  </w:r>
                </w:p>
                <w:p w:rsidR="00CD5E4F" w:rsidRPr="00CD5E4F" w:rsidRDefault="00CD5E4F" w:rsidP="00CD5E4F">
                  <w:pPr>
                    <w:spacing w:before="120" w:after="120"/>
                    <w:rPr>
                      <w:rFonts w:eastAsiaTheme="minorEastAsia"/>
                      <w:b/>
                      <w:lang w:eastAsia="zh-CN"/>
                    </w:rPr>
                  </w:pPr>
                  <w:r w:rsidRPr="00CD5E4F">
                    <w:rPr>
                      <w:rFonts w:eastAsiaTheme="minorEastAsia"/>
                      <w:b/>
                      <w:vertAlign w:val="superscript"/>
                      <w:lang w:eastAsia="zh-CN"/>
                    </w:rPr>
                    <w:t>Note 2</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b/>
                      <w:lang w:eastAsia="zh-CN"/>
                    </w:rPr>
                    <w:t>Tc</w:t>
                  </w:r>
                  <w:r w:rsidRPr="00CD5E4F">
                    <w:rPr>
                      <w:rFonts w:eastAsiaTheme="minorEastAsia"/>
                      <w:b/>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b/>
                      <w:lang w:eastAsia="zh-CN"/>
                    </w:rPr>
                  </w:pPr>
                  <w:r w:rsidRPr="00CD5E4F">
                    <w:rPr>
                      <w:rFonts w:eastAsiaTheme="minorEastAsia"/>
                      <w:b/>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b/>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b/>
                      <w:lang w:eastAsia="zh-CN"/>
                    </w:rPr>
                    <w:t>RB</w:t>
                  </w:r>
                </w:p>
              </w:tc>
              <w:tc>
                <w:tcPr>
                  <w:tcW w:w="0" w:type="auto"/>
                  <w:tcBorders>
                    <w:top w:val="single" w:sz="4" w:space="0" w:color="auto"/>
                    <w:left w:val="single" w:sz="4" w:space="0" w:color="auto"/>
                    <w:bottom w:val="single" w:sz="4" w:space="0" w:color="auto"/>
                    <w:right w:val="single" w:sz="4" w:space="0" w:color="auto"/>
                  </w:tcBorders>
                  <w:vAlign w:val="center"/>
                </w:tcPr>
                <w:p w:rsidR="00CD5E4F" w:rsidRPr="00CD5E4F" w:rsidRDefault="00CD5E4F" w:rsidP="00CD5E4F">
                  <w:pPr>
                    <w:spacing w:before="120" w:after="120"/>
                    <w:rPr>
                      <w:rFonts w:eastAsiaTheme="minorEastAsia"/>
                      <w:b/>
                      <w:lang w:eastAsia="zh-CN"/>
                    </w:rPr>
                  </w:pPr>
                </w:p>
              </w:tc>
            </w:tr>
            <w:tr w:rsidR="00CD5E4F" w:rsidRPr="00CD5E4F" w:rsidTr="000358A8">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(Ês/Iot)</w:t>
                  </w:r>
                  <w:r w:rsidRPr="00CD5E4F">
                    <w:rPr>
                      <w:rFonts w:eastAsiaTheme="minorEastAsia"/>
                      <w:vertAlign w:val="subscript"/>
                      <w:lang w:val="sv-SE" w:eastAsia="zh-CN"/>
                    </w:rPr>
                    <w:t xml:space="preserve">ref </w:t>
                  </w:r>
                  <w:r w:rsidRPr="00CD5E4F">
                    <w:rPr>
                      <w:rFonts w:eastAsiaTheme="minorEastAsia"/>
                      <w:lang w:val="sv-SE" w:eastAsia="zh-CN"/>
                    </w:rPr>
                    <w:t>≥-6dB</w:t>
                  </w:r>
                </w:p>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 xml:space="preserve"> </w:t>
                  </w:r>
                  <w:r w:rsidRPr="00CD5E4F">
                    <w:rPr>
                      <w:rFonts w:eastAsiaTheme="minorEastAsia"/>
                      <w:lang w:eastAsia="zh-CN"/>
                    </w:rPr>
                    <w:t>(</w:t>
                  </w:r>
                  <w:proofErr w:type="spellStart"/>
                  <w:r w:rsidRPr="00CD5E4F">
                    <w:rPr>
                      <w:rFonts w:eastAsiaTheme="minorEastAsia"/>
                      <w:lang w:eastAsia="zh-CN"/>
                    </w:rPr>
                    <w:t>Ês</w:t>
                  </w:r>
                  <w:proofErr w:type="spellEnd"/>
                  <w:r w:rsidRPr="00CD5E4F">
                    <w:rPr>
                      <w:rFonts w:eastAsiaTheme="minorEastAsia"/>
                      <w:lang w:eastAsia="zh-CN"/>
                    </w:rPr>
                    <w:t>/</w:t>
                  </w:r>
                  <w:proofErr w:type="spellStart"/>
                  <w:proofErr w:type="gramStart"/>
                  <w:r w:rsidRPr="00CD5E4F">
                    <w:rPr>
                      <w:rFonts w:eastAsiaTheme="minorEastAsia"/>
                      <w:lang w:eastAsia="zh-CN"/>
                    </w:rPr>
                    <w:t>Iot</w:t>
                  </w:r>
                  <w:proofErr w:type="spellEnd"/>
                  <w:r w:rsidRPr="00CD5E4F">
                    <w:rPr>
                      <w:rFonts w:eastAsiaTheme="minorEastAsia"/>
                      <w:lang w:eastAsia="zh-CN"/>
                    </w:rPr>
                    <w:t>)</w:t>
                  </w:r>
                  <w:r w:rsidRPr="00CD5E4F">
                    <w:rPr>
                      <w:rFonts w:eastAsiaTheme="minorEastAsia"/>
                      <w:i/>
                      <w:vertAlign w:val="subscript"/>
                      <w:lang w:eastAsia="zh-CN"/>
                    </w:rPr>
                    <w:t>i</w:t>
                  </w:r>
                  <w:proofErr w:type="gramEnd"/>
                  <w:r w:rsidRPr="00CD5E4F">
                    <w:rPr>
                      <w:rFonts w:eastAsiaTheme="minorEastAsia"/>
                      <w:lang w:eastAsia="zh-CN"/>
                    </w:rPr>
                    <w:t xml:space="preserve"> ≥-13dB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24</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4</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52</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104</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 xml:space="preserve">30 </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24</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4</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48</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132</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trHeight w:val="207"/>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24</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4</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64</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132</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(Ês/Iot)</w:t>
                  </w:r>
                  <w:r w:rsidRPr="00CD5E4F">
                    <w:rPr>
                      <w:rFonts w:eastAsiaTheme="minorEastAsia"/>
                      <w:vertAlign w:val="subscript"/>
                      <w:lang w:val="sv-SE" w:eastAsia="zh-CN"/>
                    </w:rPr>
                    <w:t xml:space="preserve">ref </w:t>
                  </w:r>
                  <w:r w:rsidRPr="00CD5E4F">
                    <w:rPr>
                      <w:rFonts w:eastAsiaTheme="minorEastAsia"/>
                      <w:lang w:val="sv-SE" w:eastAsia="zh-CN"/>
                    </w:rPr>
                    <w:t>≥-3dB</w:t>
                  </w:r>
                </w:p>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 xml:space="preserve"> </w:t>
                  </w:r>
                  <w:r w:rsidRPr="00CD5E4F">
                    <w:rPr>
                      <w:rFonts w:eastAsiaTheme="minorEastAsia"/>
                      <w:lang w:eastAsia="zh-CN"/>
                    </w:rPr>
                    <w:t>(</w:t>
                  </w:r>
                  <w:proofErr w:type="spellStart"/>
                  <w:r w:rsidRPr="00CD5E4F">
                    <w:rPr>
                      <w:rFonts w:eastAsiaTheme="minorEastAsia"/>
                      <w:lang w:eastAsia="zh-CN"/>
                    </w:rPr>
                    <w:t>Ês</w:t>
                  </w:r>
                  <w:proofErr w:type="spellEnd"/>
                  <w:r w:rsidRPr="00CD5E4F">
                    <w:rPr>
                      <w:rFonts w:eastAsiaTheme="minorEastAsia"/>
                      <w:lang w:eastAsia="zh-CN"/>
                    </w:rPr>
                    <w:t>/</w:t>
                  </w:r>
                  <w:proofErr w:type="spellStart"/>
                  <w:proofErr w:type="gramStart"/>
                  <w:r w:rsidRPr="00CD5E4F">
                    <w:rPr>
                      <w:rFonts w:eastAsiaTheme="minorEastAsia"/>
                      <w:lang w:eastAsia="zh-CN"/>
                    </w:rPr>
                    <w:t>Iot</w:t>
                  </w:r>
                  <w:proofErr w:type="spellEnd"/>
                  <w:r w:rsidRPr="00CD5E4F">
                    <w:rPr>
                      <w:rFonts w:eastAsiaTheme="minorEastAsia"/>
                      <w:lang w:eastAsia="zh-CN"/>
                    </w:rPr>
                    <w:t>)</w:t>
                  </w:r>
                  <w:r w:rsidRPr="00CD5E4F">
                    <w:rPr>
                      <w:rFonts w:eastAsiaTheme="minorEastAsia"/>
                      <w:i/>
                      <w:vertAlign w:val="subscript"/>
                      <w:lang w:eastAsia="zh-CN"/>
                    </w:rPr>
                    <w:t>i</w:t>
                  </w:r>
                  <w:proofErr w:type="gramEnd"/>
                  <w:r w:rsidRPr="00CD5E4F">
                    <w:rPr>
                      <w:rFonts w:eastAsiaTheme="minorEastAsia"/>
                      <w:lang w:eastAsia="zh-CN"/>
                    </w:rPr>
                    <w:t xml:space="preserve"> ≥-6dB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52</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104</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48</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132</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64</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132</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bl>
          <w:p w:rsidR="00CD5E4F" w:rsidRPr="00CD5E4F" w:rsidRDefault="00CD5E4F" w:rsidP="00CD5E4F">
            <w:pPr>
              <w:numPr>
                <w:ilvl w:val="0"/>
                <w:numId w:val="11"/>
              </w:numPr>
              <w:spacing w:before="120" w:after="120"/>
              <w:rPr>
                <w:rFonts w:eastAsiaTheme="minorEastAsia"/>
                <w:b/>
                <w:lang w:eastAsia="zh-CN"/>
              </w:rPr>
            </w:pPr>
            <w:r w:rsidRPr="00CD5E4F">
              <w:rPr>
                <w:rFonts w:eastAsiaTheme="minorEastAsia"/>
                <w:b/>
                <w:lang w:val="en-US" w:eastAsia="zh-CN"/>
              </w:rPr>
              <w:t>Table 2: DL RSCPD absolute accuracy in FR2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1619"/>
              <w:gridCol w:w="1029"/>
              <w:gridCol w:w="1639"/>
              <w:gridCol w:w="4000"/>
            </w:tblGrid>
            <w:tr w:rsidR="00CD5E4F" w:rsidRPr="00CD5E4F" w:rsidTr="000358A8">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b/>
                      <w:lang w:eastAsia="zh-CN"/>
                    </w:rPr>
                    <w:t>Accuracy</w:t>
                  </w:r>
                </w:p>
              </w:tc>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b/>
                      <w:lang w:eastAsia="zh-CN"/>
                    </w:rPr>
                  </w:pPr>
                  <w:r w:rsidRPr="00CD5E4F">
                    <w:rPr>
                      <w:rFonts w:eastAsiaTheme="minorEastAsia"/>
                      <w:b/>
                      <w:lang w:eastAsia="zh-CN"/>
                    </w:rPr>
                    <w:t xml:space="preserve">PRS </w:t>
                  </w:r>
                  <w:proofErr w:type="spellStart"/>
                  <w:r w:rsidRPr="00CD5E4F">
                    <w:rPr>
                      <w:rFonts w:eastAsiaTheme="minorEastAsia"/>
                      <w:b/>
                      <w:lang w:eastAsia="zh-CN"/>
                    </w:rPr>
                    <w:t>Ês</w:t>
                  </w:r>
                  <w:proofErr w:type="spellEnd"/>
                  <w:r w:rsidRPr="00CD5E4F">
                    <w:rPr>
                      <w:rFonts w:eastAsiaTheme="minorEastAsia"/>
                      <w:b/>
                      <w:lang w:eastAsia="zh-CN"/>
                    </w:rPr>
                    <w:t>/</w:t>
                  </w:r>
                  <w:proofErr w:type="spellStart"/>
                  <w:r w:rsidRPr="00CD5E4F">
                    <w:rPr>
                      <w:rFonts w:eastAsiaTheme="minorEastAsia"/>
                      <w:b/>
                      <w:lang w:eastAsia="zh-CN"/>
                    </w:rPr>
                    <w:t>Iot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b/>
                      <w:lang w:eastAsia="zh-CN"/>
                    </w:rP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b/>
                      <w:lang w:eastAsia="zh-CN"/>
                    </w:rPr>
                    <w:t>PRS bandwidth</w:t>
                  </w:r>
                </w:p>
                <w:p w:rsidR="00CD5E4F" w:rsidRPr="00CD5E4F" w:rsidRDefault="00CD5E4F" w:rsidP="00CD5E4F">
                  <w:pPr>
                    <w:spacing w:before="120" w:after="120"/>
                    <w:rPr>
                      <w:rFonts w:eastAsiaTheme="minorEastAsia"/>
                      <w:b/>
                      <w:lang w:eastAsia="zh-CN"/>
                    </w:rPr>
                  </w:pPr>
                  <w:r w:rsidRPr="00CD5E4F">
                    <w:rPr>
                      <w:rFonts w:eastAsiaTheme="minorEastAsia"/>
                      <w:b/>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b/>
                      <w:lang w:val="en-US" w:eastAsia="zh-CN"/>
                    </w:rPr>
                    <w:t>PRS resource repetition (</w:t>
                  </w:r>
                  <m:oMath>
                    <m:sSubSup>
                      <m:sSubSupPr>
                        <m:ctrlPr>
                          <w:rPr>
                            <w:rFonts w:ascii="Cambria Math" w:eastAsiaTheme="minorEastAsia" w:hAnsi="Cambria Math"/>
                            <w:b/>
                            <w:bCs/>
                            <w:i/>
                            <w:iCs/>
                            <w:lang w:eastAsia="zh-CN"/>
                          </w:rPr>
                        </m:ctrlPr>
                      </m:sSubSup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rep</m:t>
                        </m:r>
                      </m:sub>
                      <m:sup>
                        <m:r>
                          <m:rPr>
                            <m:sty m:val="b"/>
                          </m:rPr>
                          <w:rPr>
                            <w:rFonts w:ascii="Cambria Math" w:eastAsiaTheme="minorEastAsia" w:hAnsi="Cambria Math"/>
                            <w:lang w:eastAsia="zh-CN"/>
                          </w:rPr>
                          <m:t>PRS</m:t>
                        </m:r>
                      </m:sup>
                    </m:sSubSup>
                    <m:r>
                      <m:rPr>
                        <m:sty m:val="b"/>
                      </m:rPr>
                      <w:rPr>
                        <w:rFonts w:ascii="Cambria Math" w:eastAsiaTheme="minorEastAsia" w:hAnsi="Cambria Math"/>
                        <w:lang w:val="en-US" w:eastAsia="zh-CN"/>
                      </w:rPr>
                      <m:t>*</m:t>
                    </m:r>
                    <m:sSub>
                      <m:sSubPr>
                        <m:ctrlPr>
                          <w:rPr>
                            <w:rFonts w:ascii="Cambria Math" w:eastAsiaTheme="minorEastAsia" w:hAnsi="Cambria Math"/>
                            <w:b/>
                            <w:bCs/>
                            <w:i/>
                            <w:iCs/>
                            <w:lang w:eastAsia="zh-CN"/>
                          </w:rPr>
                        </m:ctrlPr>
                      </m:sSubPr>
                      <m:e>
                        <m:r>
                          <m:rPr>
                            <m:sty m:val="b"/>
                          </m:rPr>
                          <w:rPr>
                            <w:rFonts w:ascii="Cambria Math" w:eastAsiaTheme="minorEastAsia" w:hAnsi="Cambria Math"/>
                            <w:lang w:eastAsia="zh-CN"/>
                          </w:rPr>
                          <m:t>L</m:t>
                        </m:r>
                      </m:e>
                      <m:sub>
                        <m:r>
                          <m:rPr>
                            <m:sty m:val="b"/>
                          </m:rPr>
                          <w:rPr>
                            <w:rFonts w:ascii="Cambria Math" w:eastAsiaTheme="minorEastAsia" w:hAnsi="Cambria Math"/>
                            <w:lang w:eastAsia="zh-CN"/>
                          </w:rPr>
                          <m:t>PRS</m:t>
                        </m:r>
                      </m:sub>
                    </m:sSub>
                    <m:r>
                      <m:rPr>
                        <m:sty m:val="b"/>
                      </m:rPr>
                      <w:rPr>
                        <w:rFonts w:ascii="Cambria Math" w:eastAsiaTheme="minorEastAsia" w:hAnsi="Cambria Math"/>
                        <w:lang w:val="en-US" w:eastAsia="zh-CN"/>
                      </w:rPr>
                      <m:t>/</m:t>
                    </m:r>
                    <m:sSubSup>
                      <m:sSubSupPr>
                        <m:ctrlPr>
                          <w:rPr>
                            <w:rFonts w:ascii="Cambria Math" w:eastAsiaTheme="minorEastAsia" w:hAnsi="Cambria Math"/>
                            <w:b/>
                            <w:bCs/>
                            <w:i/>
                            <w:iCs/>
                            <w:lang w:eastAsia="zh-CN"/>
                          </w:rPr>
                        </m:ctrlPr>
                      </m:sSubSupPr>
                      <m:e>
                        <m:r>
                          <m:rPr>
                            <m:sty m:val="b"/>
                          </m:rPr>
                          <w:rPr>
                            <w:rFonts w:ascii="Cambria Math" w:eastAsiaTheme="minorEastAsia" w:hAnsi="Cambria Math"/>
                            <w:lang w:eastAsia="zh-CN"/>
                          </w:rPr>
                          <m:t>K</m:t>
                        </m:r>
                      </m:e>
                      <m:sub>
                        <m:r>
                          <m:rPr>
                            <m:sty m:val="b"/>
                          </m:rPr>
                          <w:rPr>
                            <w:rFonts w:ascii="Cambria Math" w:eastAsiaTheme="minorEastAsia" w:hAnsi="Cambria Math"/>
                            <w:lang w:eastAsia="zh-CN"/>
                          </w:rPr>
                          <m:t>comb</m:t>
                        </m:r>
                      </m:sub>
                      <m:sup>
                        <m:r>
                          <m:rPr>
                            <m:sty m:val="b"/>
                          </m:rPr>
                          <w:rPr>
                            <w:rFonts w:ascii="Cambria Math" w:eastAsiaTheme="minorEastAsia" w:hAnsi="Cambria Math"/>
                            <w:lang w:eastAsia="zh-CN"/>
                          </w:rPr>
                          <m:t>PRS</m:t>
                        </m:r>
                      </m:sup>
                    </m:sSubSup>
                  </m:oMath>
                  <w:r w:rsidRPr="00CD5E4F">
                    <w:rPr>
                      <w:rFonts w:eastAsiaTheme="minorEastAsia"/>
                      <w:b/>
                      <w:lang w:val="en-US" w:eastAsia="zh-CN"/>
                    </w:rPr>
                    <w:t>)</w:t>
                  </w:r>
                </w:p>
                <w:p w:rsidR="00CD5E4F" w:rsidRPr="00CD5E4F" w:rsidRDefault="00CD5E4F" w:rsidP="00CD5E4F">
                  <w:pPr>
                    <w:spacing w:before="120" w:after="120"/>
                    <w:rPr>
                      <w:rFonts w:eastAsiaTheme="minorEastAsia"/>
                      <w:b/>
                      <w:lang w:eastAsia="zh-CN"/>
                    </w:rPr>
                  </w:pPr>
                  <w:r w:rsidRPr="00CD5E4F">
                    <w:rPr>
                      <w:rFonts w:eastAsiaTheme="minorEastAsia"/>
                      <w:b/>
                      <w:vertAlign w:val="superscript"/>
                      <w:lang w:eastAsia="zh-CN"/>
                    </w:rPr>
                    <w:t>Note 2</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b/>
                      <w:lang w:eastAsia="zh-CN"/>
                    </w:rPr>
                    <w:t>Tc</w:t>
                  </w:r>
                  <w:r w:rsidRPr="00CD5E4F">
                    <w:rPr>
                      <w:rFonts w:eastAsiaTheme="minorEastAsia"/>
                      <w:b/>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b/>
                      <w:lang w:eastAsia="zh-CN"/>
                    </w:rPr>
                  </w:pPr>
                  <w:r w:rsidRPr="00CD5E4F">
                    <w:rPr>
                      <w:rFonts w:eastAsiaTheme="minorEastAsia"/>
                      <w:b/>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b/>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b/>
                      <w:lang w:eastAsia="zh-CN"/>
                    </w:rPr>
                    <w:t>RB</w:t>
                  </w:r>
                </w:p>
              </w:tc>
              <w:tc>
                <w:tcPr>
                  <w:tcW w:w="0" w:type="auto"/>
                  <w:tcBorders>
                    <w:top w:val="single" w:sz="4" w:space="0" w:color="auto"/>
                    <w:left w:val="single" w:sz="4" w:space="0" w:color="auto"/>
                    <w:bottom w:val="single" w:sz="4" w:space="0" w:color="auto"/>
                    <w:right w:val="single" w:sz="4" w:space="0" w:color="auto"/>
                  </w:tcBorders>
                  <w:vAlign w:val="center"/>
                </w:tcPr>
                <w:p w:rsidR="00CD5E4F" w:rsidRPr="00CD5E4F" w:rsidRDefault="00CD5E4F" w:rsidP="00CD5E4F">
                  <w:pPr>
                    <w:spacing w:before="120" w:after="120"/>
                    <w:rPr>
                      <w:rFonts w:eastAsiaTheme="minorEastAsia"/>
                      <w:b/>
                      <w:lang w:eastAsia="zh-CN"/>
                    </w:rPr>
                  </w:pPr>
                </w:p>
              </w:tc>
            </w:tr>
            <w:tr w:rsidR="00CD5E4F" w:rsidRPr="00CD5E4F" w:rsidTr="000358A8">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(Ês/Iot)</w:t>
                  </w:r>
                  <w:r w:rsidRPr="00CD5E4F">
                    <w:rPr>
                      <w:rFonts w:eastAsiaTheme="minorEastAsia"/>
                      <w:vertAlign w:val="subscript"/>
                      <w:lang w:val="sv-SE" w:eastAsia="zh-CN"/>
                    </w:rPr>
                    <w:t xml:space="preserve">ref </w:t>
                  </w:r>
                  <w:r w:rsidRPr="00CD5E4F">
                    <w:rPr>
                      <w:rFonts w:eastAsiaTheme="minorEastAsia"/>
                      <w:lang w:val="sv-SE" w:eastAsia="zh-CN"/>
                    </w:rPr>
                    <w:t>≥-6dB</w:t>
                  </w:r>
                </w:p>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 xml:space="preserve"> </w:t>
                  </w:r>
                  <w:r w:rsidRPr="00CD5E4F">
                    <w:rPr>
                      <w:rFonts w:eastAsiaTheme="minorEastAsia"/>
                      <w:lang w:eastAsia="zh-CN"/>
                    </w:rPr>
                    <w:t>(</w:t>
                  </w:r>
                  <w:proofErr w:type="spellStart"/>
                  <w:r w:rsidRPr="00CD5E4F">
                    <w:rPr>
                      <w:rFonts w:eastAsiaTheme="minorEastAsia"/>
                      <w:lang w:eastAsia="zh-CN"/>
                    </w:rPr>
                    <w:t>Ês</w:t>
                  </w:r>
                  <w:proofErr w:type="spellEnd"/>
                  <w:r w:rsidRPr="00CD5E4F">
                    <w:rPr>
                      <w:rFonts w:eastAsiaTheme="minorEastAsia"/>
                      <w:lang w:eastAsia="zh-CN"/>
                    </w:rPr>
                    <w:t>/</w:t>
                  </w:r>
                  <w:proofErr w:type="spellStart"/>
                  <w:proofErr w:type="gramStart"/>
                  <w:r w:rsidRPr="00CD5E4F">
                    <w:rPr>
                      <w:rFonts w:eastAsiaTheme="minorEastAsia"/>
                      <w:lang w:eastAsia="zh-CN"/>
                    </w:rPr>
                    <w:t>Iot</w:t>
                  </w:r>
                  <w:proofErr w:type="spellEnd"/>
                  <w:r w:rsidRPr="00CD5E4F">
                    <w:rPr>
                      <w:rFonts w:eastAsiaTheme="minorEastAsia"/>
                      <w:lang w:eastAsia="zh-CN"/>
                    </w:rPr>
                    <w:t>)</w:t>
                  </w:r>
                  <w:r w:rsidRPr="00CD5E4F">
                    <w:rPr>
                      <w:rFonts w:eastAsiaTheme="minorEastAsia"/>
                      <w:i/>
                      <w:vertAlign w:val="subscript"/>
                      <w:lang w:eastAsia="zh-CN"/>
                    </w:rPr>
                    <w:t>i</w:t>
                  </w:r>
                  <w:proofErr w:type="gramEnd"/>
                  <w:r w:rsidRPr="00CD5E4F">
                    <w:rPr>
                      <w:rFonts w:eastAsiaTheme="minorEastAsia"/>
                      <w:lang w:eastAsia="zh-CN"/>
                    </w:rPr>
                    <w:t xml:space="preserve"> ≥-13dB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lang w:eastAsia="zh-CN"/>
                    </w:rPr>
                    <w:t>≥ 24</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4</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lang w:eastAsia="zh-CN"/>
                    </w:rPr>
                    <w:t>≥ 64</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132</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trHeight w:val="207"/>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lastRenderedPageBreak/>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32</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4</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64</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128</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(Ês/Iot)</w:t>
                  </w:r>
                  <w:r w:rsidRPr="00CD5E4F">
                    <w:rPr>
                      <w:rFonts w:eastAsiaTheme="minorEastAsia"/>
                      <w:vertAlign w:val="subscript"/>
                      <w:lang w:val="sv-SE" w:eastAsia="zh-CN"/>
                    </w:rPr>
                    <w:t xml:space="preserve">ref </w:t>
                  </w:r>
                  <w:r w:rsidRPr="00CD5E4F">
                    <w:rPr>
                      <w:rFonts w:eastAsiaTheme="minorEastAsia"/>
                      <w:lang w:val="sv-SE" w:eastAsia="zh-CN"/>
                    </w:rPr>
                    <w:t>≥-3dB</w:t>
                  </w:r>
                </w:p>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 xml:space="preserve"> </w:t>
                  </w:r>
                  <w:r w:rsidRPr="00CD5E4F">
                    <w:rPr>
                      <w:rFonts w:eastAsiaTheme="minorEastAsia"/>
                      <w:lang w:eastAsia="zh-CN"/>
                    </w:rPr>
                    <w:t>(</w:t>
                  </w:r>
                  <w:proofErr w:type="spellStart"/>
                  <w:r w:rsidRPr="00CD5E4F">
                    <w:rPr>
                      <w:rFonts w:eastAsiaTheme="minorEastAsia"/>
                      <w:lang w:eastAsia="zh-CN"/>
                    </w:rPr>
                    <w:t>Ês</w:t>
                  </w:r>
                  <w:proofErr w:type="spellEnd"/>
                  <w:r w:rsidRPr="00CD5E4F">
                    <w:rPr>
                      <w:rFonts w:eastAsiaTheme="minorEastAsia"/>
                      <w:lang w:eastAsia="zh-CN"/>
                    </w:rPr>
                    <w:t>/</w:t>
                  </w:r>
                  <w:proofErr w:type="spellStart"/>
                  <w:proofErr w:type="gramStart"/>
                  <w:r w:rsidRPr="00CD5E4F">
                    <w:rPr>
                      <w:rFonts w:eastAsiaTheme="minorEastAsia"/>
                      <w:lang w:eastAsia="zh-CN"/>
                    </w:rPr>
                    <w:t>Iot</w:t>
                  </w:r>
                  <w:proofErr w:type="spellEnd"/>
                  <w:r w:rsidRPr="00CD5E4F">
                    <w:rPr>
                      <w:rFonts w:eastAsiaTheme="minorEastAsia"/>
                      <w:lang w:eastAsia="zh-CN"/>
                    </w:rPr>
                    <w:t>)</w:t>
                  </w:r>
                  <w:r w:rsidRPr="00CD5E4F">
                    <w:rPr>
                      <w:rFonts w:eastAsiaTheme="minorEastAsia"/>
                      <w:i/>
                      <w:vertAlign w:val="subscript"/>
                      <w:lang w:eastAsia="zh-CN"/>
                    </w:rPr>
                    <w:t>i</w:t>
                  </w:r>
                  <w:proofErr w:type="gramEnd"/>
                  <w:r w:rsidRPr="00CD5E4F">
                    <w:rPr>
                      <w:rFonts w:eastAsiaTheme="minorEastAsia"/>
                      <w:lang w:eastAsia="zh-CN"/>
                    </w:rPr>
                    <w:t xml:space="preserve"> ≥-6dB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b/>
                      <w:lang w:eastAsia="zh-CN"/>
                    </w:rPr>
                  </w:pPr>
                  <w:r w:rsidRPr="00CD5E4F">
                    <w:rPr>
                      <w:rFonts w:eastAsiaTheme="minorEastAsia"/>
                      <w:lang w:eastAsia="zh-CN"/>
                    </w:rPr>
                    <w:t>≥ 64</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132</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r w:rsidRPr="00CD5E4F">
                    <w:rPr>
                      <w:rFonts w:eastAsiaTheme="minorEastAsia"/>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64</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r w:rsidR="00CD5E4F" w:rsidRPr="00CD5E4F" w:rsidTr="000358A8">
              <w:trPr>
                <w:jc w:val="center"/>
              </w:trPr>
              <w:tc>
                <w:tcPr>
                  <w:tcW w:w="0" w:type="auto"/>
                  <w:tcBorders>
                    <w:top w:val="single" w:sz="4" w:space="0" w:color="auto"/>
                    <w:left w:val="single" w:sz="4" w:space="0" w:color="auto"/>
                    <w:bottom w:val="single" w:sz="4" w:space="0" w:color="auto"/>
                    <w:right w:val="single" w:sz="4" w:space="0" w:color="auto"/>
                  </w:tcBorders>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128</w:t>
                  </w:r>
                </w:p>
              </w:tc>
              <w:tc>
                <w:tcPr>
                  <w:tcW w:w="0" w:type="auto"/>
                  <w:tcBorders>
                    <w:top w:val="single" w:sz="4" w:space="0" w:color="auto"/>
                    <w:left w:val="single" w:sz="4" w:space="0" w:color="auto"/>
                    <w:bottom w:val="single" w:sz="4" w:space="0" w:color="auto"/>
                    <w:right w:val="single" w:sz="4" w:space="0" w:color="auto"/>
                  </w:tcBorders>
                  <w:vAlign w:val="center"/>
                  <w:hideMark/>
                </w:tcPr>
                <w:p w:rsidR="00CD5E4F" w:rsidRPr="00CD5E4F" w:rsidRDefault="00CD5E4F" w:rsidP="00CD5E4F">
                  <w:pPr>
                    <w:spacing w:before="120" w:after="120"/>
                    <w:rPr>
                      <w:rFonts w:eastAsiaTheme="minorEastAsia"/>
                      <w:lang w:eastAsia="zh-CN"/>
                    </w:rPr>
                  </w:pPr>
                  <w:r w:rsidRPr="00CD5E4F">
                    <w:rPr>
                      <w:rFonts w:eastAsiaTheme="minorEastAsia"/>
                      <w:lang w:eastAsia="zh-CN"/>
                    </w:rPr>
                    <w:t>≥ 1</w:t>
                  </w:r>
                </w:p>
              </w:tc>
            </w:tr>
          </w:tbl>
          <w:p w:rsidR="00CD5E4F" w:rsidRPr="00CD5E4F" w:rsidRDefault="00CD5E4F" w:rsidP="00CD5E4F">
            <w:pPr>
              <w:numPr>
                <w:ilvl w:val="0"/>
                <w:numId w:val="11"/>
              </w:numPr>
              <w:spacing w:before="120" w:after="120"/>
              <w:rPr>
                <w:rFonts w:eastAsiaTheme="minorEastAsia"/>
                <w:lang w:eastAsia="zh-CN"/>
              </w:rPr>
            </w:pPr>
            <w:r w:rsidRPr="00CD5E4F">
              <w:rPr>
                <w:rFonts w:eastAsiaTheme="minorEastAsia" w:hint="eastAsia"/>
                <w:lang w:eastAsia="zh-CN"/>
              </w:rPr>
              <w:t>Proposal 2: (CATT, CMCC, Huawei, Ericsson, Nokia)</w:t>
            </w:r>
          </w:p>
          <w:p w:rsidR="00CD5E4F" w:rsidRDefault="00CD5E4F" w:rsidP="00CD5E4F">
            <w:pPr>
              <w:numPr>
                <w:ilvl w:val="1"/>
                <w:numId w:val="11"/>
              </w:numPr>
              <w:spacing w:before="120" w:after="120"/>
              <w:rPr>
                <w:rFonts w:eastAsiaTheme="minorEastAsia"/>
                <w:lang w:eastAsia="zh-CN"/>
              </w:rPr>
            </w:pPr>
            <w:r w:rsidRPr="00CD5E4F">
              <w:rPr>
                <w:rFonts w:eastAsiaTheme="minorEastAsia"/>
                <w:lang w:eastAsia="zh-CN"/>
              </w:rPr>
              <w:t>Accuracy requirements for DL RSCPD and relative DL RSCP are defined using same RB numbers as used in existing RSTD and UE Rx-Tx accuracy requirements</w:t>
            </w:r>
            <w:r w:rsidRPr="00CD5E4F">
              <w:rPr>
                <w:rFonts w:eastAsiaTheme="minorEastAsia" w:hint="eastAsia"/>
                <w:lang w:eastAsia="zh-CN"/>
              </w:rPr>
              <w:t>.</w:t>
            </w:r>
          </w:p>
        </w:tc>
      </w:tr>
    </w:tbl>
    <w:p w:rsidR="00C23695" w:rsidRPr="004C3B99" w:rsidRDefault="00C23695" w:rsidP="00C23695">
      <w:pPr>
        <w:spacing w:before="120" w:after="120"/>
        <w:rPr>
          <w:rFonts w:eastAsiaTheme="minorEastAsia"/>
          <w:lang w:eastAsia="zh-CN"/>
        </w:rPr>
      </w:pPr>
      <w:r>
        <w:rPr>
          <w:rFonts w:eastAsiaTheme="minorEastAsia"/>
          <w:lang w:eastAsia="zh-CN"/>
        </w:rPr>
        <w:lastRenderedPageBreak/>
        <w:t>In our view, the same BW groups as</w:t>
      </w:r>
      <w:r w:rsidRPr="00522EE0">
        <w:rPr>
          <w:rFonts w:eastAsiaTheme="minorEastAsia"/>
          <w:lang w:eastAsia="zh-CN"/>
        </w:rPr>
        <w:t xml:space="preserve"> </w:t>
      </w:r>
      <w:r>
        <w:rPr>
          <w:rFonts w:eastAsiaTheme="minorEastAsia"/>
          <w:lang w:eastAsia="zh-CN"/>
        </w:rPr>
        <w:t>used in existing RSTD and UE Rx-Tx accuracy requirements can be reused since the TOA and phase measurements are taken at same time.</w:t>
      </w:r>
    </w:p>
    <w:p w:rsidR="003018B3" w:rsidRDefault="00C23695" w:rsidP="00C23695">
      <w:pPr>
        <w:spacing w:before="120" w:after="120"/>
        <w:rPr>
          <w:rFonts w:eastAsiaTheme="minorEastAsia"/>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2</w:t>
      </w:r>
      <w:r w:rsidRPr="00522EE0">
        <w:rPr>
          <w:rFonts w:eastAsiaTheme="minorEastAsia"/>
          <w:b/>
          <w:lang w:eastAsia="zh-CN"/>
        </w:rPr>
        <w:t xml:space="preserve">: Accuracy requirements for </w:t>
      </w:r>
      <w:r>
        <w:rPr>
          <w:rFonts w:eastAsiaTheme="minorEastAsia"/>
          <w:b/>
          <w:lang w:eastAsia="zh-CN"/>
        </w:rPr>
        <w:t xml:space="preserve">DL </w:t>
      </w:r>
      <w:r w:rsidRPr="00AB3822">
        <w:rPr>
          <w:rFonts w:eastAsiaTheme="minorEastAsia"/>
          <w:b/>
          <w:lang w:eastAsia="zh-CN"/>
        </w:rPr>
        <w:t xml:space="preserve">RSCPD and relative </w:t>
      </w:r>
      <w:r>
        <w:rPr>
          <w:rFonts w:eastAsiaTheme="minorEastAsia"/>
          <w:b/>
          <w:lang w:eastAsia="zh-CN"/>
        </w:rPr>
        <w:t xml:space="preserve">DL </w:t>
      </w:r>
      <w:r w:rsidRPr="00AB3822">
        <w:rPr>
          <w:rFonts w:eastAsiaTheme="minorEastAsia"/>
          <w:b/>
          <w:lang w:eastAsia="zh-CN"/>
        </w:rPr>
        <w:t>RSCP</w:t>
      </w:r>
      <w:r w:rsidRPr="00522EE0">
        <w:rPr>
          <w:rFonts w:eastAsiaTheme="minorEastAsia"/>
          <w:b/>
          <w:lang w:eastAsia="zh-CN"/>
        </w:rPr>
        <w:t xml:space="preserve"> are defined using same RB numbers as used in existing RSTD and UE Rx-Tx accuracy requirements.</w:t>
      </w:r>
    </w:p>
    <w:tbl>
      <w:tblPr>
        <w:tblStyle w:val="afa"/>
        <w:tblW w:w="0" w:type="auto"/>
        <w:tblLook w:val="04A0" w:firstRow="1" w:lastRow="0" w:firstColumn="1" w:lastColumn="0" w:noHBand="0" w:noVBand="1"/>
      </w:tblPr>
      <w:tblGrid>
        <w:gridCol w:w="9621"/>
      </w:tblGrid>
      <w:tr w:rsidR="00CD5E4F" w:rsidTr="00CD5E4F">
        <w:tc>
          <w:tcPr>
            <w:tcW w:w="9621" w:type="dxa"/>
          </w:tcPr>
          <w:p w:rsidR="00CD5E4F" w:rsidRPr="00CD5E4F" w:rsidRDefault="00CD5E4F" w:rsidP="00CD5E4F">
            <w:pPr>
              <w:spacing w:before="120" w:after="120"/>
              <w:rPr>
                <w:rFonts w:eastAsiaTheme="minorEastAsia"/>
                <w:b/>
                <w:u w:val="single"/>
                <w:lang w:eastAsia="zh-CN"/>
              </w:rPr>
            </w:pPr>
            <w:r w:rsidRPr="00CD5E4F">
              <w:rPr>
                <w:rFonts w:eastAsiaTheme="minorEastAsia"/>
                <w:b/>
                <w:u w:val="single"/>
                <w:lang w:eastAsia="zh-CN"/>
              </w:rPr>
              <w:t>Issue 2-</w:t>
            </w:r>
            <w:r w:rsidRPr="00CD5E4F">
              <w:rPr>
                <w:rFonts w:eastAsiaTheme="minorEastAsia" w:hint="eastAsia"/>
                <w:b/>
                <w:u w:val="single"/>
                <w:lang w:eastAsia="zh-CN"/>
              </w:rPr>
              <w:t>2</w:t>
            </w:r>
            <w:r w:rsidRPr="00CD5E4F">
              <w:rPr>
                <w:rFonts w:eastAsiaTheme="minorEastAsia"/>
                <w:b/>
                <w:u w:val="single"/>
                <w:lang w:eastAsia="zh-CN"/>
              </w:rPr>
              <w:t>-</w:t>
            </w:r>
            <w:r w:rsidRPr="00CD5E4F">
              <w:rPr>
                <w:rFonts w:eastAsiaTheme="minorEastAsia" w:hint="eastAsia"/>
                <w:b/>
                <w:u w:val="single"/>
                <w:lang w:eastAsia="zh-CN"/>
              </w:rPr>
              <w:t>5</w:t>
            </w:r>
            <w:r w:rsidRPr="00CD5E4F">
              <w:rPr>
                <w:rFonts w:eastAsiaTheme="minorEastAsia"/>
                <w:b/>
                <w:u w:val="single"/>
                <w:lang w:eastAsia="zh-CN"/>
              </w:rPr>
              <w:t xml:space="preserve">: Accuracy requirements for UL carrier phase measurement: </w:t>
            </w:r>
          </w:p>
          <w:p w:rsidR="00CD5E4F" w:rsidRPr="00CD5E4F" w:rsidRDefault="00CD5E4F" w:rsidP="00CD5E4F">
            <w:pPr>
              <w:spacing w:before="120" w:after="120"/>
              <w:rPr>
                <w:rFonts w:eastAsiaTheme="minorEastAsia"/>
                <w:lang w:eastAsia="zh-CN"/>
              </w:rPr>
            </w:pPr>
            <w:r w:rsidRPr="00CD5E4F">
              <w:rPr>
                <w:rFonts w:eastAsiaTheme="minorEastAsia"/>
                <w:lang w:eastAsia="zh-CN"/>
              </w:rPr>
              <w:t>Proposals</w:t>
            </w:r>
          </w:p>
          <w:p w:rsidR="00CD5E4F" w:rsidRPr="00CD5E4F" w:rsidRDefault="00CD5E4F" w:rsidP="00CD5E4F">
            <w:pPr>
              <w:numPr>
                <w:ilvl w:val="0"/>
                <w:numId w:val="11"/>
              </w:numPr>
              <w:spacing w:before="120" w:after="120"/>
              <w:rPr>
                <w:rFonts w:eastAsiaTheme="minorEastAsia"/>
                <w:lang w:eastAsia="zh-CN"/>
              </w:rPr>
            </w:pPr>
            <w:r w:rsidRPr="00CD5E4F">
              <w:rPr>
                <w:rFonts w:eastAsiaTheme="minorEastAsia"/>
                <w:lang w:eastAsia="zh-CN"/>
              </w:rPr>
              <w:t>O</w:t>
            </w:r>
            <w:r w:rsidRPr="00CD5E4F">
              <w:rPr>
                <w:rFonts w:eastAsiaTheme="minorEastAsia" w:hint="eastAsia"/>
                <w:lang w:eastAsia="zh-CN"/>
              </w:rPr>
              <w:t>ption 1: (Huawei)</w:t>
            </w:r>
          </w:p>
          <w:p w:rsidR="00CD5E4F" w:rsidRPr="00CD5E4F" w:rsidRDefault="00CD5E4F" w:rsidP="00CD5E4F">
            <w:pPr>
              <w:numPr>
                <w:ilvl w:val="1"/>
                <w:numId w:val="11"/>
              </w:numPr>
              <w:spacing w:before="120" w:after="120"/>
              <w:rPr>
                <w:rFonts w:eastAsiaTheme="minorEastAsia"/>
                <w:lang w:eastAsia="zh-CN"/>
              </w:rPr>
            </w:pPr>
            <w:r w:rsidRPr="00CD5E4F">
              <w:rPr>
                <w:rFonts w:eastAsiaTheme="minorEastAsia"/>
                <w:lang w:eastAsia="zh-CN"/>
              </w:rPr>
              <w:t>RAN4 not to define accuracy requirements for UL RSCP</w:t>
            </w:r>
            <w:r w:rsidRPr="00CD5E4F">
              <w:rPr>
                <w:rFonts w:eastAsiaTheme="minorEastAsia" w:hint="eastAsia"/>
                <w:lang w:eastAsia="zh-CN"/>
              </w:rPr>
              <w:t xml:space="preserve">. </w:t>
            </w:r>
          </w:p>
          <w:p w:rsidR="00CD5E4F" w:rsidRPr="00CD5E4F" w:rsidRDefault="00CD5E4F" w:rsidP="00CD5E4F">
            <w:pPr>
              <w:numPr>
                <w:ilvl w:val="0"/>
                <w:numId w:val="11"/>
              </w:numPr>
              <w:spacing w:before="120" w:after="120"/>
              <w:rPr>
                <w:rFonts w:eastAsiaTheme="minorEastAsia"/>
                <w:lang w:eastAsia="zh-CN"/>
              </w:rPr>
            </w:pPr>
            <w:r w:rsidRPr="00CD5E4F">
              <w:rPr>
                <w:rFonts w:eastAsiaTheme="minorEastAsia"/>
                <w:lang w:eastAsia="zh-CN"/>
              </w:rPr>
              <w:t>O</w:t>
            </w:r>
            <w:r w:rsidRPr="00CD5E4F">
              <w:rPr>
                <w:rFonts w:eastAsiaTheme="minorEastAsia" w:hint="eastAsia"/>
                <w:lang w:eastAsia="zh-CN"/>
              </w:rPr>
              <w:t>ption 2: (Nokia)</w:t>
            </w:r>
          </w:p>
          <w:p w:rsidR="00CD5E4F" w:rsidRPr="00CD5E4F" w:rsidRDefault="00CD5E4F" w:rsidP="003018B3">
            <w:pPr>
              <w:numPr>
                <w:ilvl w:val="1"/>
                <w:numId w:val="11"/>
              </w:numPr>
              <w:spacing w:before="120" w:after="120"/>
              <w:rPr>
                <w:rFonts w:eastAsiaTheme="minorEastAsia"/>
                <w:lang w:eastAsia="zh-CN"/>
              </w:rPr>
            </w:pPr>
            <w:r w:rsidRPr="00CD5E4F">
              <w:rPr>
                <w:rFonts w:eastAsiaTheme="minorEastAsia"/>
                <w:lang w:eastAsia="zh-CN"/>
              </w:rPr>
              <w:t xml:space="preserve">RAN4 to consider whether the Rel-16 approach for </w:t>
            </w:r>
            <w:proofErr w:type="spellStart"/>
            <w:r w:rsidRPr="00CD5E4F">
              <w:rPr>
                <w:rFonts w:eastAsiaTheme="minorEastAsia"/>
                <w:lang w:eastAsia="zh-CN"/>
              </w:rPr>
              <w:t>gNB</w:t>
            </w:r>
            <w:proofErr w:type="spellEnd"/>
            <w:r w:rsidRPr="00CD5E4F">
              <w:rPr>
                <w:rFonts w:eastAsiaTheme="minorEastAsia"/>
                <w:lang w:eastAsia="zh-CN"/>
              </w:rPr>
              <w:t xml:space="preserve"> Rx-Tx time difference accuracy performance with specified BB performance and manufacturer declared impairments margin can be reused for defining UL RSCP accuracy performance in Rel-18.</w:t>
            </w:r>
          </w:p>
        </w:tc>
      </w:tr>
    </w:tbl>
    <w:p w:rsidR="00211367" w:rsidRDefault="00211367" w:rsidP="00211367">
      <w:pPr>
        <w:spacing w:before="120" w:after="120"/>
        <w:rPr>
          <w:rFonts w:eastAsiaTheme="minorEastAsia"/>
          <w:lang w:val="en-US" w:eastAsia="zh-CN"/>
        </w:rPr>
      </w:pPr>
      <w:r>
        <w:rPr>
          <w:rFonts w:eastAsiaTheme="minorEastAsia"/>
          <w:lang w:val="en-US" w:eastAsia="zh-CN"/>
        </w:rPr>
        <w:t xml:space="preserve">As discussed in previous meetings, we do not think it is feasible or meaningful to define absolute accuracy for UL RSCP. The initial phase at both </w:t>
      </w:r>
      <w:proofErr w:type="spellStart"/>
      <w:r>
        <w:rPr>
          <w:rFonts w:eastAsiaTheme="minorEastAsia"/>
          <w:lang w:val="en-US" w:eastAsia="zh-CN"/>
        </w:rPr>
        <w:t>gNB</w:t>
      </w:r>
      <w:proofErr w:type="spellEnd"/>
      <w:r>
        <w:rPr>
          <w:rFonts w:eastAsiaTheme="minorEastAsia"/>
          <w:lang w:val="en-US" w:eastAsia="zh-CN"/>
        </w:rPr>
        <w:t xml:space="preserve"> receiver and UE transmitter are random, which makes it almost impossible to define an ideal value for the UL RSCP. Technically, we do not think the absolute UL RSCP will be used for positioning fix at LMF side, instead it is mainly used in “differential” way.</w:t>
      </w:r>
    </w:p>
    <w:p w:rsidR="00211367" w:rsidRDefault="00211367" w:rsidP="00211367">
      <w:pPr>
        <w:spacing w:before="120" w:after="120"/>
        <w:rPr>
          <w:rFonts w:eastAsiaTheme="minorEastAsia"/>
          <w:lang w:val="en-US" w:eastAsia="zh-CN"/>
        </w:rPr>
      </w:pPr>
      <w:r>
        <w:rPr>
          <w:rFonts w:eastAsiaTheme="minorEastAsia"/>
          <w:lang w:eastAsia="zh-CN"/>
        </w:rPr>
        <w:t xml:space="preserve">It is noted that on UE side, we can define relative accuracy for DL RSCP because two DL RSCPs are measured by the same UE, but for </w:t>
      </w:r>
      <w:proofErr w:type="spellStart"/>
      <w:r>
        <w:rPr>
          <w:rFonts w:eastAsiaTheme="minorEastAsia"/>
          <w:lang w:eastAsia="zh-CN"/>
        </w:rPr>
        <w:t>gNB</w:t>
      </w:r>
      <w:proofErr w:type="spellEnd"/>
      <w:r>
        <w:rPr>
          <w:rFonts w:eastAsiaTheme="minorEastAsia"/>
          <w:lang w:eastAsia="zh-CN"/>
        </w:rPr>
        <w:t xml:space="preserve"> we cannot define relative accuracy for UL RSCP because two UL RSCPs are measured by different </w:t>
      </w:r>
      <w:proofErr w:type="spellStart"/>
      <w:r>
        <w:rPr>
          <w:rFonts w:eastAsiaTheme="minorEastAsia"/>
          <w:lang w:eastAsia="zh-CN"/>
        </w:rPr>
        <w:t>gNBs</w:t>
      </w:r>
      <w:proofErr w:type="spellEnd"/>
      <w:r>
        <w:rPr>
          <w:rFonts w:eastAsiaTheme="minorEastAsia"/>
          <w:lang w:eastAsia="zh-CN"/>
        </w:rPr>
        <w:t>.</w:t>
      </w:r>
    </w:p>
    <w:p w:rsidR="00CD5E4F" w:rsidRDefault="00211367" w:rsidP="00211367">
      <w:pPr>
        <w:spacing w:before="120" w:after="120"/>
        <w:rPr>
          <w:rFonts w:eastAsiaTheme="minorEastAsia"/>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3</w:t>
      </w:r>
      <w:r w:rsidRPr="00522EE0">
        <w:rPr>
          <w:rFonts w:eastAsiaTheme="minorEastAsia"/>
          <w:b/>
          <w:lang w:eastAsia="zh-CN"/>
        </w:rPr>
        <w:t>: RAN4 not to define accuracy requirements for UL RSCP.</w:t>
      </w:r>
    </w:p>
    <w:p w:rsidR="003018B3" w:rsidRPr="00B926F9" w:rsidRDefault="003018B3" w:rsidP="003018B3">
      <w:pPr>
        <w:pStyle w:val="2"/>
        <w:rPr>
          <w:lang w:eastAsia="zh-CN"/>
        </w:rPr>
      </w:pPr>
      <w:r>
        <w:rPr>
          <w:lang w:eastAsia="zh-CN"/>
        </w:rPr>
        <w:t>RRM test case</w:t>
      </w:r>
    </w:p>
    <w:tbl>
      <w:tblPr>
        <w:tblStyle w:val="afa"/>
        <w:tblW w:w="0" w:type="auto"/>
        <w:tblLook w:val="04A0" w:firstRow="1" w:lastRow="0" w:firstColumn="1" w:lastColumn="0" w:noHBand="0" w:noVBand="1"/>
      </w:tblPr>
      <w:tblGrid>
        <w:gridCol w:w="9621"/>
      </w:tblGrid>
      <w:tr w:rsidR="00CD5E4F" w:rsidTr="00CD5E4F">
        <w:tc>
          <w:tcPr>
            <w:tcW w:w="9621" w:type="dxa"/>
          </w:tcPr>
          <w:p w:rsidR="00CD5E4F" w:rsidRPr="00CD5E4F" w:rsidRDefault="00CD5E4F" w:rsidP="00CD5E4F">
            <w:pPr>
              <w:spacing w:before="120" w:after="120"/>
              <w:rPr>
                <w:b/>
                <w:u w:val="single"/>
              </w:rPr>
            </w:pPr>
            <w:r w:rsidRPr="00CD5E4F">
              <w:rPr>
                <w:b/>
                <w:u w:val="single"/>
              </w:rPr>
              <w:t>Issue 2-2-1: Channel model for accuracy requirements</w:t>
            </w:r>
          </w:p>
          <w:p w:rsidR="00CD5E4F" w:rsidRPr="00CD5E4F" w:rsidRDefault="00CD5E4F" w:rsidP="00CD5E4F">
            <w:pPr>
              <w:spacing w:before="120" w:after="120"/>
            </w:pPr>
            <w:r w:rsidRPr="00CD5E4F">
              <w:rPr>
                <w:i/>
              </w:rPr>
              <w:t>Agreements:</w:t>
            </w:r>
          </w:p>
          <w:p w:rsidR="00CD5E4F" w:rsidRPr="00CD5E4F" w:rsidRDefault="00CD5E4F" w:rsidP="00CD5E4F">
            <w:pPr>
              <w:numPr>
                <w:ilvl w:val="0"/>
                <w:numId w:val="11"/>
              </w:numPr>
              <w:spacing w:before="120" w:after="120"/>
            </w:pPr>
            <w:r w:rsidRPr="00CD5E4F">
              <w:t xml:space="preserve">Define accuracy requirements for DL RSCPD measurement and relative DL RSCP under 2-Tap channel. </w:t>
            </w:r>
          </w:p>
          <w:p w:rsidR="00CD5E4F" w:rsidRPr="00CD5E4F" w:rsidRDefault="00CD5E4F" w:rsidP="00CD5E4F">
            <w:pPr>
              <w:numPr>
                <w:ilvl w:val="1"/>
                <w:numId w:val="11"/>
              </w:numPr>
              <w:spacing w:before="120" w:after="120"/>
            </w:pPr>
            <w:r w:rsidRPr="00CD5E4F">
              <w:lastRenderedPageBreak/>
              <w:t>FFS: whether to define an accuracy test case for RSCPD/RSCP jointly with another measurement (note: the requirement of the other non-CPP measurement may not need to be verified in these test cases or the existing accuracy requirements for fading channel are verified for these other measurements).</w:t>
            </w:r>
          </w:p>
          <w:p w:rsidR="00CD5E4F" w:rsidRPr="00CD5E4F" w:rsidRDefault="00CD5E4F" w:rsidP="003018B3">
            <w:pPr>
              <w:numPr>
                <w:ilvl w:val="0"/>
                <w:numId w:val="11"/>
              </w:numPr>
              <w:spacing w:before="120" w:after="120"/>
            </w:pPr>
            <w:r w:rsidRPr="00CD5E4F">
              <w:t xml:space="preserve">Define accuracy requirements for DL RSCPD measurement and relative DL RSCP under AWGN channel. </w:t>
            </w:r>
          </w:p>
        </w:tc>
      </w:tr>
    </w:tbl>
    <w:p w:rsidR="003018B3" w:rsidRPr="007E5109" w:rsidRDefault="007E5109" w:rsidP="007E5109">
      <w:pPr>
        <w:spacing w:before="120" w:after="120"/>
        <w:rPr>
          <w:rFonts w:eastAsiaTheme="minorEastAsia"/>
          <w:lang w:val="en-US" w:eastAsia="zh-CN"/>
        </w:rPr>
      </w:pPr>
      <w:r>
        <w:lastRenderedPageBreak/>
        <w:t xml:space="preserve">As </w:t>
      </w:r>
      <w:r w:rsidRPr="00CD5E4F">
        <w:t>RSCPD/RSCP</w:t>
      </w:r>
      <w:r>
        <w:rPr>
          <w:rFonts w:eastAsiaTheme="minorEastAsia"/>
          <w:lang w:val="en-US" w:eastAsia="zh-CN"/>
        </w:rPr>
        <w:t xml:space="preserve"> is not a stand-alone measurement and is always reported together with some other measurement, its accuracy needs to be verified together with other measurement. In the TC, UE is requested to report </w:t>
      </w:r>
      <w:r w:rsidRPr="00CD5E4F">
        <w:t>RSCPD/RSCP</w:t>
      </w:r>
      <w:r>
        <w:rPr>
          <w:rFonts w:eastAsiaTheme="minorEastAsia"/>
          <w:lang w:val="en-US" w:eastAsia="zh-CN"/>
        </w:rPr>
        <w:t xml:space="preserve"> together with other measurement, but only </w:t>
      </w:r>
      <w:r w:rsidRPr="00CD5E4F">
        <w:t>RSCPD/RSCP</w:t>
      </w:r>
      <w:r>
        <w:rPr>
          <w:rFonts w:eastAsiaTheme="minorEastAsia"/>
          <w:lang w:val="en-US" w:eastAsia="zh-CN"/>
        </w:rPr>
        <w:t xml:space="preserve"> accuracy is verified to verdict pass or fail. If accuracy for </w:t>
      </w:r>
      <w:r w:rsidRPr="00CD5E4F">
        <w:t>RSCPD/RSCP</w:t>
      </w:r>
      <w:r>
        <w:rPr>
          <w:rFonts w:eastAsiaTheme="minorEastAsia"/>
          <w:lang w:val="en-US" w:eastAsia="zh-CN"/>
        </w:rPr>
        <w:t xml:space="preserve"> and other measurement are verified together, it would impose higher requirements to the UE (UE needs to meet both accuracy with 90% rate).</w:t>
      </w:r>
    </w:p>
    <w:p w:rsidR="00211367" w:rsidRPr="00211367" w:rsidRDefault="00211367" w:rsidP="003018B3">
      <w:pPr>
        <w:spacing w:before="120" w:after="120"/>
        <w:rPr>
          <w:rFonts w:eastAsiaTheme="minorEastAsia"/>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4</w:t>
      </w:r>
      <w:r w:rsidRPr="00522EE0">
        <w:rPr>
          <w:rFonts w:eastAsiaTheme="minorEastAsia"/>
          <w:b/>
          <w:lang w:eastAsia="zh-CN"/>
        </w:rPr>
        <w:t xml:space="preserve">: </w:t>
      </w:r>
      <w:r>
        <w:rPr>
          <w:rFonts w:eastAsiaTheme="minorEastAsia"/>
          <w:b/>
          <w:lang w:eastAsia="zh-CN"/>
        </w:rPr>
        <w:t xml:space="preserve">RAN4 to define accuracy TCs for </w:t>
      </w:r>
      <w:r w:rsidRPr="00211367">
        <w:rPr>
          <w:rFonts w:eastAsiaTheme="minorEastAsia"/>
          <w:b/>
          <w:lang w:eastAsia="zh-CN"/>
        </w:rPr>
        <w:t>RSCPD/RSCP</w:t>
      </w:r>
      <w:r w:rsidRPr="00211367">
        <w:t xml:space="preserve"> </w:t>
      </w:r>
      <w:bookmarkStart w:id="1" w:name="_Hlk163064240"/>
      <w:r w:rsidRPr="00211367">
        <w:rPr>
          <w:rFonts w:eastAsiaTheme="minorEastAsia"/>
          <w:b/>
          <w:lang w:eastAsia="zh-CN"/>
        </w:rPr>
        <w:t>jointly with another measurement</w:t>
      </w:r>
      <w:bookmarkEnd w:id="1"/>
      <w:r>
        <w:rPr>
          <w:rFonts w:eastAsiaTheme="minorEastAsia"/>
          <w:b/>
          <w:lang w:eastAsia="zh-CN"/>
        </w:rPr>
        <w:t xml:space="preserve">, and only accuracy of </w:t>
      </w:r>
      <w:r w:rsidRPr="00211367">
        <w:rPr>
          <w:rFonts w:eastAsiaTheme="minorEastAsia"/>
          <w:b/>
          <w:lang w:eastAsia="zh-CN"/>
        </w:rPr>
        <w:t>RSCPD/RSCP</w:t>
      </w:r>
      <w:r>
        <w:rPr>
          <w:rFonts w:eastAsiaTheme="minorEastAsia"/>
          <w:b/>
          <w:lang w:eastAsia="zh-CN"/>
        </w:rPr>
        <w:t xml:space="preserve"> is verified and accuracy of other measurement is not.</w:t>
      </w:r>
    </w:p>
    <w:tbl>
      <w:tblPr>
        <w:tblStyle w:val="afa"/>
        <w:tblW w:w="0" w:type="auto"/>
        <w:tblLook w:val="04A0" w:firstRow="1" w:lastRow="0" w:firstColumn="1" w:lastColumn="0" w:noHBand="0" w:noVBand="1"/>
      </w:tblPr>
      <w:tblGrid>
        <w:gridCol w:w="9621"/>
      </w:tblGrid>
      <w:tr w:rsidR="00CD5E4F" w:rsidTr="00CD5E4F">
        <w:tc>
          <w:tcPr>
            <w:tcW w:w="9621" w:type="dxa"/>
          </w:tcPr>
          <w:p w:rsidR="00CD5E4F" w:rsidRPr="00CD5E4F" w:rsidRDefault="00CD5E4F" w:rsidP="00CD5E4F">
            <w:pPr>
              <w:spacing w:before="120" w:after="120"/>
              <w:rPr>
                <w:b/>
                <w:u w:val="single"/>
              </w:rPr>
            </w:pPr>
            <w:r w:rsidRPr="00CD5E4F">
              <w:rPr>
                <w:b/>
                <w:u w:val="single"/>
              </w:rPr>
              <w:t>Issue 2-</w:t>
            </w:r>
            <w:r w:rsidRPr="00CD5E4F">
              <w:rPr>
                <w:rFonts w:hint="eastAsia"/>
                <w:b/>
                <w:u w:val="single"/>
              </w:rPr>
              <w:t>2</w:t>
            </w:r>
            <w:r w:rsidRPr="00CD5E4F">
              <w:rPr>
                <w:b/>
                <w:u w:val="single"/>
              </w:rPr>
              <w:t>-</w:t>
            </w:r>
            <w:r w:rsidRPr="00CD5E4F">
              <w:rPr>
                <w:rFonts w:hint="eastAsia"/>
                <w:b/>
                <w:u w:val="single"/>
              </w:rPr>
              <w:t>7</w:t>
            </w:r>
            <w:r w:rsidRPr="00CD5E4F">
              <w:rPr>
                <w:b/>
                <w:u w:val="single"/>
              </w:rPr>
              <w:t xml:space="preserve">: </w:t>
            </w:r>
            <w:r w:rsidRPr="00CD5E4F">
              <w:rPr>
                <w:rFonts w:hint="eastAsia"/>
                <w:b/>
                <w:u w:val="single"/>
              </w:rPr>
              <w:t>Test case list</w:t>
            </w:r>
          </w:p>
          <w:p w:rsidR="00CD5E4F" w:rsidRPr="00CD5E4F" w:rsidRDefault="00CD5E4F" w:rsidP="00CD5E4F">
            <w:pPr>
              <w:spacing w:before="120" w:after="120"/>
            </w:pPr>
            <w:r w:rsidRPr="00CD5E4F">
              <w:t>Proposals</w:t>
            </w:r>
          </w:p>
          <w:p w:rsidR="00CD5E4F" w:rsidRPr="00CD5E4F" w:rsidRDefault="00CD5E4F" w:rsidP="00CD5E4F">
            <w:pPr>
              <w:numPr>
                <w:ilvl w:val="0"/>
                <w:numId w:val="11"/>
              </w:numPr>
              <w:spacing w:before="120" w:after="120"/>
            </w:pPr>
            <w:r w:rsidRPr="00CD5E4F">
              <w:rPr>
                <w:rFonts w:hint="eastAsia"/>
              </w:rPr>
              <w:t>Proposal 1: (CATT, Huawei)</w:t>
            </w:r>
          </w:p>
          <w:p w:rsidR="00CD5E4F" w:rsidRPr="00CD5E4F" w:rsidRDefault="00CD5E4F" w:rsidP="00CD5E4F">
            <w:pPr>
              <w:numPr>
                <w:ilvl w:val="1"/>
                <w:numId w:val="11"/>
              </w:numPr>
              <w:spacing w:before="120" w:after="120"/>
            </w:pPr>
            <w:r w:rsidRPr="00CD5E4F">
              <w:t>RAN4 to define TCs for CPP based on following combinations</w:t>
            </w:r>
          </w:p>
          <w:p w:rsidR="00CD5E4F" w:rsidRPr="00CD5E4F" w:rsidRDefault="00CD5E4F" w:rsidP="00CD5E4F">
            <w:pPr>
              <w:numPr>
                <w:ilvl w:val="2"/>
                <w:numId w:val="11"/>
              </w:numPr>
              <w:spacing w:before="120" w:after="120"/>
            </w:pPr>
            <w:r w:rsidRPr="00CD5E4F">
              <w:t>RSTD with RSCPD, UE Rx-Tx with RSCP</w:t>
            </w:r>
          </w:p>
          <w:p w:rsidR="00CD5E4F" w:rsidRPr="00CD5E4F" w:rsidRDefault="00CD5E4F" w:rsidP="00CD5E4F">
            <w:pPr>
              <w:numPr>
                <w:ilvl w:val="2"/>
                <w:numId w:val="11"/>
              </w:numPr>
              <w:spacing w:before="120" w:after="120"/>
            </w:pPr>
            <w:r w:rsidRPr="00CD5E4F">
              <w:t>RRC_CONNECTED, RRC_INACTIVE and RRC_IDLE</w:t>
            </w:r>
          </w:p>
          <w:p w:rsidR="00CD5E4F" w:rsidRPr="00CD5E4F" w:rsidRDefault="00CD5E4F" w:rsidP="00CD5E4F">
            <w:pPr>
              <w:numPr>
                <w:ilvl w:val="2"/>
                <w:numId w:val="11"/>
              </w:numPr>
              <w:spacing w:before="120" w:after="120"/>
            </w:pPr>
            <w:r w:rsidRPr="00CD5E4F">
              <w:t>FR1, FR2</w:t>
            </w:r>
          </w:p>
          <w:p w:rsidR="00CD5E4F" w:rsidRPr="00CD5E4F" w:rsidRDefault="00CD5E4F" w:rsidP="00CD5E4F">
            <w:pPr>
              <w:numPr>
                <w:ilvl w:val="2"/>
                <w:numId w:val="11"/>
              </w:numPr>
              <w:spacing w:before="120" w:after="120"/>
            </w:pPr>
            <w:r w:rsidRPr="00CD5E4F">
              <w:t xml:space="preserve">Delay, accuracy </w:t>
            </w:r>
          </w:p>
          <w:p w:rsidR="00CD5E4F" w:rsidRPr="00CD5E4F" w:rsidRDefault="00CD5E4F" w:rsidP="00CD5E4F">
            <w:pPr>
              <w:numPr>
                <w:ilvl w:val="0"/>
                <w:numId w:val="11"/>
              </w:numPr>
              <w:spacing w:before="120" w:after="120"/>
            </w:pPr>
            <w:r w:rsidRPr="00CD5E4F">
              <w:rPr>
                <w:rFonts w:hint="eastAsia"/>
              </w:rPr>
              <w:t>Proposal 2: (Ericsson)</w:t>
            </w:r>
          </w:p>
          <w:p w:rsidR="00CD5E4F" w:rsidRPr="00CD5E4F" w:rsidRDefault="00CD5E4F" w:rsidP="00CD5E4F">
            <w:pPr>
              <w:numPr>
                <w:ilvl w:val="1"/>
                <w:numId w:val="11"/>
              </w:numPr>
              <w:spacing w:before="120" w:after="120"/>
            </w:pPr>
            <w:r w:rsidRPr="00CD5E4F">
              <w:t>RAN4 to discuss if the test cases to validate UE capability to meet the core requirement for carrier phase measurement needs to be defined.</w:t>
            </w:r>
          </w:p>
          <w:p w:rsidR="00CD5E4F" w:rsidRPr="00CD5E4F" w:rsidRDefault="00CD5E4F" w:rsidP="003018B3">
            <w:pPr>
              <w:numPr>
                <w:ilvl w:val="1"/>
                <w:numId w:val="11"/>
              </w:numPr>
              <w:spacing w:before="120" w:after="120"/>
            </w:pPr>
            <w:r w:rsidRPr="00CD5E4F">
              <w:t>RAN4 to define test cases to validate UE capability to meet the performance requirement defined for carrier phase measurement.</w:t>
            </w:r>
          </w:p>
        </w:tc>
      </w:tr>
    </w:tbl>
    <w:p w:rsidR="001F5A15" w:rsidRPr="00D547D6" w:rsidRDefault="001F5A15" w:rsidP="001F5A15">
      <w:pPr>
        <w:spacing w:before="120" w:after="120"/>
        <w:rPr>
          <w:rFonts w:eastAsiaTheme="minorEastAsia"/>
          <w:lang w:eastAsia="zh-CN"/>
        </w:rPr>
      </w:pPr>
      <w:r w:rsidRPr="00D547D6">
        <w:rPr>
          <w:rFonts w:eastAsiaTheme="minorEastAsia"/>
          <w:lang w:eastAsia="zh-CN"/>
        </w:rPr>
        <w:t xml:space="preserve">On the TC list, </w:t>
      </w:r>
      <w:r>
        <w:rPr>
          <w:rFonts w:eastAsiaTheme="minorEastAsia"/>
          <w:lang w:eastAsia="zh-CN"/>
        </w:rPr>
        <w:t xml:space="preserve">as phase measurement is new measurement, it is straightforward to define TCs for all measurements (RSCP and RSCPD), all RRC states, all FRs, and for both delay and accuracy tests. This </w:t>
      </w:r>
      <w:proofErr w:type="gramStart"/>
      <w:r>
        <w:rPr>
          <w:rFonts w:eastAsiaTheme="minorEastAsia"/>
          <w:lang w:eastAsia="zh-CN"/>
        </w:rPr>
        <w:t>lead</w:t>
      </w:r>
      <w:proofErr w:type="gramEnd"/>
      <w:r>
        <w:rPr>
          <w:rFonts w:eastAsiaTheme="minorEastAsia"/>
          <w:lang w:eastAsia="zh-CN"/>
        </w:rPr>
        <w:t xml:space="preserve"> to 20 TCs excluding the RSCP measurement in RRC_IDLE.</w:t>
      </w:r>
    </w:p>
    <w:p w:rsidR="001F5A15" w:rsidRDefault="001F5A15" w:rsidP="001F5A15">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5</w:t>
      </w:r>
      <w:r w:rsidRPr="00522EE0">
        <w:rPr>
          <w:rFonts w:eastAsiaTheme="minorEastAsia"/>
          <w:b/>
          <w:lang w:eastAsia="zh-CN"/>
        </w:rPr>
        <w:t xml:space="preserve">: </w:t>
      </w:r>
      <w:r>
        <w:rPr>
          <w:rFonts w:eastAsiaTheme="minorEastAsia"/>
          <w:b/>
          <w:lang w:eastAsia="zh-CN"/>
        </w:rPr>
        <w:t>RAN4 to define TCs for CPP based on following combinations</w:t>
      </w:r>
    </w:p>
    <w:p w:rsidR="001F5A15" w:rsidRPr="00560E39" w:rsidRDefault="001F5A15" w:rsidP="001F5A15">
      <w:pPr>
        <w:pStyle w:val="afe"/>
        <w:numPr>
          <w:ilvl w:val="0"/>
          <w:numId w:val="17"/>
        </w:numPr>
        <w:spacing w:before="120" w:after="120"/>
        <w:rPr>
          <w:rFonts w:eastAsiaTheme="minorEastAsia"/>
          <w:b/>
          <w:lang w:eastAsia="zh-CN"/>
        </w:rPr>
      </w:pPr>
      <w:r>
        <w:rPr>
          <w:rFonts w:eastAsiaTheme="minorEastAsia" w:hint="eastAsia"/>
          <w:b/>
          <w:lang w:eastAsia="zh-CN"/>
        </w:rPr>
        <w:t>R</w:t>
      </w:r>
      <w:r>
        <w:rPr>
          <w:rFonts w:eastAsiaTheme="minorEastAsia"/>
          <w:b/>
          <w:lang w:eastAsia="zh-CN"/>
        </w:rPr>
        <w:t>STD with RSCPD, UE Rx-Tx with RSCP</w:t>
      </w:r>
    </w:p>
    <w:p w:rsidR="001F5A15" w:rsidRDefault="001F5A15" w:rsidP="001F5A15">
      <w:pPr>
        <w:pStyle w:val="afe"/>
        <w:numPr>
          <w:ilvl w:val="0"/>
          <w:numId w:val="17"/>
        </w:numPr>
        <w:spacing w:before="120" w:after="120"/>
        <w:rPr>
          <w:rFonts w:eastAsiaTheme="minorEastAsia"/>
          <w:b/>
          <w:lang w:eastAsia="zh-CN"/>
        </w:rPr>
      </w:pPr>
      <w:r>
        <w:rPr>
          <w:rFonts w:eastAsiaTheme="minorEastAsia" w:hint="eastAsia"/>
          <w:b/>
          <w:lang w:eastAsia="zh-CN"/>
        </w:rPr>
        <w:t>R</w:t>
      </w:r>
      <w:r>
        <w:rPr>
          <w:rFonts w:eastAsiaTheme="minorEastAsia"/>
          <w:b/>
          <w:lang w:eastAsia="zh-CN"/>
        </w:rPr>
        <w:t>RC_CONNECTED, RRC_INACTIVE and RRC_IDLE</w:t>
      </w:r>
    </w:p>
    <w:p w:rsidR="001F5A15" w:rsidRPr="001F5A15" w:rsidRDefault="001F5A15" w:rsidP="00DD6F5C">
      <w:pPr>
        <w:pStyle w:val="afe"/>
        <w:numPr>
          <w:ilvl w:val="0"/>
          <w:numId w:val="17"/>
        </w:numPr>
        <w:spacing w:before="120" w:after="120"/>
      </w:pPr>
      <w:r w:rsidRPr="001F5A15">
        <w:rPr>
          <w:rFonts w:eastAsiaTheme="minorEastAsia" w:hint="eastAsia"/>
          <w:b/>
          <w:lang w:eastAsia="zh-CN"/>
        </w:rPr>
        <w:t>F</w:t>
      </w:r>
      <w:r w:rsidRPr="001F5A15">
        <w:rPr>
          <w:rFonts w:eastAsiaTheme="minorEastAsia"/>
          <w:b/>
          <w:lang w:eastAsia="zh-CN"/>
        </w:rPr>
        <w:t>R1, FR2</w:t>
      </w:r>
    </w:p>
    <w:p w:rsidR="003018B3" w:rsidRPr="001F5A15" w:rsidRDefault="001F5A15" w:rsidP="00DD6F5C">
      <w:pPr>
        <w:pStyle w:val="afe"/>
        <w:numPr>
          <w:ilvl w:val="0"/>
          <w:numId w:val="17"/>
        </w:numPr>
        <w:spacing w:before="120" w:after="120"/>
      </w:pPr>
      <w:r w:rsidRPr="001F5A15">
        <w:rPr>
          <w:rFonts w:eastAsiaTheme="minorEastAsia" w:hint="eastAsia"/>
          <w:b/>
          <w:lang w:eastAsia="zh-CN"/>
        </w:rPr>
        <w:t>D</w:t>
      </w:r>
      <w:r w:rsidRPr="001F5A15">
        <w:rPr>
          <w:rFonts w:eastAsiaTheme="minorEastAsia"/>
          <w:b/>
          <w:lang w:eastAsia="zh-CN"/>
        </w:rPr>
        <w:t>elay, accuracy</w:t>
      </w:r>
    </w:p>
    <w:tbl>
      <w:tblPr>
        <w:tblStyle w:val="afa"/>
        <w:tblW w:w="0" w:type="auto"/>
        <w:tblLook w:val="04A0" w:firstRow="1" w:lastRow="0" w:firstColumn="1" w:lastColumn="0" w:noHBand="0" w:noVBand="1"/>
      </w:tblPr>
      <w:tblGrid>
        <w:gridCol w:w="9621"/>
      </w:tblGrid>
      <w:tr w:rsidR="00CD5E4F" w:rsidTr="00CD5E4F">
        <w:tc>
          <w:tcPr>
            <w:tcW w:w="9621" w:type="dxa"/>
          </w:tcPr>
          <w:p w:rsidR="00CD5E4F" w:rsidRPr="00CD5E4F" w:rsidRDefault="00CD5E4F" w:rsidP="00CD5E4F">
            <w:pPr>
              <w:spacing w:before="120" w:after="120"/>
              <w:rPr>
                <w:b/>
                <w:u w:val="single"/>
                <w:lang w:val="sv-SE"/>
              </w:rPr>
            </w:pPr>
            <w:r w:rsidRPr="00CD5E4F">
              <w:rPr>
                <w:b/>
                <w:u w:val="single"/>
                <w:lang w:val="sv-SE"/>
              </w:rPr>
              <w:t>Issue 2-</w:t>
            </w:r>
            <w:r w:rsidRPr="00CD5E4F">
              <w:rPr>
                <w:rFonts w:hint="eastAsia"/>
                <w:b/>
                <w:u w:val="single"/>
                <w:lang w:val="sv-SE"/>
              </w:rPr>
              <w:t>2</w:t>
            </w:r>
            <w:r w:rsidRPr="00CD5E4F">
              <w:rPr>
                <w:b/>
                <w:u w:val="single"/>
                <w:lang w:val="sv-SE"/>
              </w:rPr>
              <w:t>-</w:t>
            </w:r>
            <w:r w:rsidRPr="00CD5E4F">
              <w:rPr>
                <w:rFonts w:hint="eastAsia"/>
                <w:b/>
                <w:u w:val="single"/>
                <w:lang w:val="sv-SE"/>
              </w:rPr>
              <w:t>8</w:t>
            </w:r>
            <w:r w:rsidRPr="00CD5E4F">
              <w:rPr>
                <w:b/>
                <w:u w:val="single"/>
                <w:lang w:val="sv-SE"/>
              </w:rPr>
              <w:t xml:space="preserve">: </w:t>
            </w:r>
            <w:r w:rsidRPr="00CD5E4F">
              <w:rPr>
                <w:rFonts w:hint="eastAsia"/>
                <w:b/>
                <w:u w:val="single"/>
                <w:lang w:val="sv-SE"/>
              </w:rPr>
              <w:t>Test configurations</w:t>
            </w:r>
          </w:p>
          <w:p w:rsidR="00CD5E4F" w:rsidRPr="00CD5E4F" w:rsidRDefault="00CD5E4F" w:rsidP="00CD5E4F">
            <w:pPr>
              <w:spacing w:before="120" w:after="120"/>
            </w:pPr>
            <w:r w:rsidRPr="00CD5E4F">
              <w:t>Proposals</w:t>
            </w:r>
          </w:p>
          <w:p w:rsidR="00CD5E4F" w:rsidRPr="00CD5E4F" w:rsidRDefault="00CD5E4F" w:rsidP="00CD5E4F">
            <w:pPr>
              <w:numPr>
                <w:ilvl w:val="0"/>
                <w:numId w:val="11"/>
              </w:numPr>
              <w:spacing w:before="120" w:after="120"/>
            </w:pPr>
            <w:r w:rsidRPr="00CD5E4F">
              <w:rPr>
                <w:rFonts w:hint="eastAsia"/>
              </w:rPr>
              <w:t>Proposal 1: (CATT)</w:t>
            </w:r>
          </w:p>
          <w:p w:rsidR="00CD5E4F" w:rsidRPr="00CD5E4F" w:rsidRDefault="00CD5E4F" w:rsidP="00CD5E4F">
            <w:pPr>
              <w:numPr>
                <w:ilvl w:val="1"/>
                <w:numId w:val="11"/>
              </w:numPr>
              <w:spacing w:before="120" w:after="120"/>
            </w:pPr>
            <w:r w:rsidRPr="00CD5E4F">
              <w:t>Define DL RSCP and DL RSCPD delay test cases in the existing UE Rx-Tx and RSTD clauses.</w:t>
            </w:r>
            <w:r w:rsidRPr="00CD5E4F">
              <w:rPr>
                <w:rFonts w:hint="eastAsia"/>
              </w:rPr>
              <w:t xml:space="preserve"> </w:t>
            </w:r>
          </w:p>
          <w:p w:rsidR="00CD5E4F" w:rsidRPr="00CD5E4F" w:rsidRDefault="00CD5E4F" w:rsidP="00CD5E4F">
            <w:pPr>
              <w:numPr>
                <w:ilvl w:val="0"/>
                <w:numId w:val="11"/>
              </w:numPr>
              <w:spacing w:before="120" w:after="120"/>
            </w:pPr>
            <w:r w:rsidRPr="00CD5E4F">
              <w:rPr>
                <w:rFonts w:hint="eastAsia"/>
              </w:rPr>
              <w:t>Proposal 2: (Huawei)</w:t>
            </w:r>
          </w:p>
          <w:p w:rsidR="00CD5E4F" w:rsidRPr="00CD5E4F" w:rsidRDefault="00CD5E4F" w:rsidP="00CD5E4F">
            <w:pPr>
              <w:numPr>
                <w:ilvl w:val="1"/>
                <w:numId w:val="11"/>
              </w:numPr>
              <w:spacing w:before="120" w:after="120"/>
            </w:pPr>
            <w:r w:rsidRPr="00CD5E4F">
              <w:t>RAN4 to define the tests for CPP with periodic time window</w:t>
            </w:r>
          </w:p>
          <w:p w:rsidR="00CD5E4F" w:rsidRPr="00CD5E4F" w:rsidRDefault="00CD5E4F" w:rsidP="00CD5E4F">
            <w:pPr>
              <w:numPr>
                <w:ilvl w:val="2"/>
                <w:numId w:val="11"/>
              </w:numPr>
              <w:spacing w:before="120" w:after="120"/>
            </w:pPr>
            <w:r w:rsidRPr="00CD5E4F">
              <w:lastRenderedPageBreak/>
              <w:t xml:space="preserve">Periodicity and offset: 2 times of PRS resource periodicity </w:t>
            </w:r>
          </w:p>
          <w:p w:rsidR="00CD5E4F" w:rsidRPr="00CD5E4F" w:rsidRDefault="00CD5E4F" w:rsidP="00CD5E4F">
            <w:pPr>
              <w:numPr>
                <w:ilvl w:val="2"/>
                <w:numId w:val="11"/>
              </w:numPr>
              <w:spacing w:before="120" w:after="120"/>
            </w:pPr>
            <w:r w:rsidRPr="00CD5E4F">
              <w:t xml:space="preserve">Offset: same as PRS resource offset </w:t>
            </w:r>
          </w:p>
          <w:p w:rsidR="00CD5E4F" w:rsidRPr="00CD5E4F" w:rsidRDefault="00CD5E4F" w:rsidP="003018B3">
            <w:pPr>
              <w:numPr>
                <w:ilvl w:val="2"/>
                <w:numId w:val="11"/>
              </w:numPr>
              <w:spacing w:before="120" w:after="120"/>
            </w:pPr>
            <w:r w:rsidRPr="00CD5E4F">
              <w:t>Duration: covering all PRS resources from all TRPs</w:t>
            </w:r>
          </w:p>
        </w:tc>
      </w:tr>
    </w:tbl>
    <w:p w:rsidR="001F5A15" w:rsidRDefault="001F5A15" w:rsidP="001F5A15">
      <w:pPr>
        <w:spacing w:before="120" w:after="120"/>
        <w:rPr>
          <w:rFonts w:eastAsiaTheme="minorEastAsia"/>
          <w:lang w:eastAsia="zh-CN"/>
        </w:rPr>
      </w:pPr>
      <w:r>
        <w:rPr>
          <w:rFonts w:eastAsiaTheme="minorEastAsia"/>
          <w:lang w:eastAsia="zh-CN"/>
        </w:rPr>
        <w:lastRenderedPageBreak/>
        <w:t>For phase measurement, we suggest to test the case where both the TOA and phase measurement are taken from the time window. One reason is that the time window is the main addition for the core requirements, and another reason is that when the window is not configured, at least based on our proposal, the core requirements would be same as legacy, and there is no point to test.</w:t>
      </w:r>
    </w:p>
    <w:p w:rsidR="001F5A15" w:rsidRPr="00AC0336" w:rsidRDefault="001F5A15" w:rsidP="001F5A15">
      <w:pPr>
        <w:spacing w:before="120" w:after="120"/>
        <w:rPr>
          <w:rFonts w:eastAsiaTheme="minorEastAsia"/>
          <w:lang w:eastAsia="zh-CN"/>
        </w:rPr>
      </w:pPr>
      <w:r>
        <w:rPr>
          <w:rFonts w:eastAsiaTheme="minorEastAsia"/>
          <w:lang w:eastAsia="zh-CN"/>
        </w:rPr>
        <w:t xml:space="preserve">Next, we suggest to test the periodic time window. </w:t>
      </w:r>
      <w:r w:rsidRPr="00AC0336">
        <w:rPr>
          <w:rFonts w:eastAsiaTheme="minorEastAsia"/>
          <w:lang w:eastAsia="zh-CN"/>
        </w:rPr>
        <w:t xml:space="preserve">For aperiodic window, </w:t>
      </w:r>
      <w:r>
        <w:rPr>
          <w:rFonts w:eastAsiaTheme="minorEastAsia"/>
          <w:lang w:eastAsia="zh-CN"/>
        </w:rPr>
        <w:t xml:space="preserve">there is no need to test the delay because there is no difficult for the U to perform one-shot measurement at a configured time point. The problem is that the accuracy is not guaranteed. Although phase measurement is one-shot, the TOA measurement may require more than one sample, but the aperiodic time window does not allow this, and inaccurate TOA measurement may cause inaccurate phase measurement. </w:t>
      </w:r>
    </w:p>
    <w:p w:rsidR="001F5A15" w:rsidRPr="00AC0336" w:rsidRDefault="001F5A15" w:rsidP="001F5A15">
      <w:pPr>
        <w:spacing w:before="120" w:after="120"/>
        <w:rPr>
          <w:rFonts w:eastAsiaTheme="minorEastAsia"/>
          <w:lang w:eastAsia="zh-CN"/>
        </w:rPr>
      </w:pPr>
      <w:r>
        <w:rPr>
          <w:rFonts w:eastAsiaTheme="minorEastAsia"/>
          <w:lang w:eastAsia="zh-CN"/>
        </w:rPr>
        <w:t xml:space="preserve">The periodicity of the time window should be set different form the PRS resource, so that we can verify if UE takes measurement outside the time window. The duration of the time window should be set such that the time can cover all PRS resources from all TRPs. </w:t>
      </w:r>
    </w:p>
    <w:p w:rsidR="001F5A15" w:rsidRDefault="001F5A15" w:rsidP="001F5A15">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6</w:t>
      </w:r>
      <w:r w:rsidRPr="00522EE0">
        <w:rPr>
          <w:rFonts w:eastAsiaTheme="minorEastAsia"/>
          <w:b/>
          <w:lang w:eastAsia="zh-CN"/>
        </w:rPr>
        <w:t xml:space="preserve">: </w:t>
      </w:r>
      <w:r>
        <w:rPr>
          <w:rFonts w:eastAsiaTheme="minorEastAsia"/>
          <w:b/>
          <w:lang w:eastAsia="zh-CN"/>
        </w:rPr>
        <w:t>RAN4 to define the tests for CPP with periodic time window</w:t>
      </w:r>
    </w:p>
    <w:p w:rsidR="001F5A15" w:rsidRDefault="001F5A15" w:rsidP="001F5A15">
      <w:pPr>
        <w:pStyle w:val="afe"/>
        <w:numPr>
          <w:ilvl w:val="0"/>
          <w:numId w:val="17"/>
        </w:numPr>
        <w:spacing w:before="120" w:after="120"/>
        <w:rPr>
          <w:rFonts w:eastAsiaTheme="minorEastAsia"/>
          <w:b/>
          <w:lang w:eastAsia="zh-CN"/>
        </w:rPr>
      </w:pPr>
      <w:r>
        <w:rPr>
          <w:rFonts w:eastAsiaTheme="minorEastAsia"/>
          <w:b/>
          <w:lang w:eastAsia="zh-CN"/>
        </w:rPr>
        <w:t xml:space="preserve">Periodicity and offset: 2 times of PRS resource periodicity </w:t>
      </w:r>
    </w:p>
    <w:p w:rsidR="001F5A15" w:rsidRDefault="001F5A15" w:rsidP="001F5A15">
      <w:pPr>
        <w:pStyle w:val="afe"/>
        <w:numPr>
          <w:ilvl w:val="0"/>
          <w:numId w:val="17"/>
        </w:numPr>
        <w:spacing w:before="120" w:after="120"/>
        <w:rPr>
          <w:rFonts w:eastAsiaTheme="minorEastAsia"/>
          <w:b/>
          <w:lang w:eastAsia="zh-CN"/>
        </w:rPr>
      </w:pPr>
      <w:r>
        <w:rPr>
          <w:rFonts w:eastAsiaTheme="minorEastAsia"/>
          <w:b/>
          <w:lang w:eastAsia="zh-CN"/>
        </w:rPr>
        <w:t xml:space="preserve">Offset: same as PRS resource offset </w:t>
      </w:r>
    </w:p>
    <w:p w:rsidR="00CD5E4F" w:rsidRPr="001F5A15" w:rsidRDefault="001F5A15" w:rsidP="001F5A15">
      <w:pPr>
        <w:pStyle w:val="afe"/>
        <w:numPr>
          <w:ilvl w:val="0"/>
          <w:numId w:val="17"/>
        </w:numPr>
        <w:spacing w:before="120" w:after="120"/>
        <w:rPr>
          <w:rFonts w:eastAsiaTheme="minorEastAsia"/>
          <w:b/>
          <w:lang w:eastAsia="zh-CN"/>
        </w:rPr>
      </w:pPr>
      <w:r w:rsidRPr="001F5A15">
        <w:rPr>
          <w:rFonts w:eastAsiaTheme="minorEastAsia"/>
          <w:b/>
          <w:lang w:eastAsia="zh-CN"/>
        </w:rPr>
        <w:t>Duration: covering all PRS resources from all TRPs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B926F9">
        <w:rPr>
          <w:rFonts w:eastAsia="宋体"/>
          <w:lang w:eastAsia="zh-CN"/>
        </w:rPr>
        <w:t xml:space="preserve">RRM performance requirements for </w:t>
      </w:r>
      <w:r w:rsidR="008F2DDE">
        <w:rPr>
          <w:rFonts w:eastAsia="宋体"/>
          <w:lang w:eastAsia="zh-CN"/>
        </w:rPr>
        <w:t>CPP</w:t>
      </w:r>
      <w:r w:rsidR="00667489">
        <w:rPr>
          <w:rFonts w:eastAsia="宋体"/>
          <w:lang w:eastAsia="zh-CN"/>
        </w:rPr>
        <w:t>.</w:t>
      </w:r>
    </w:p>
    <w:p w:rsidR="001F5A15" w:rsidRPr="00C23695" w:rsidRDefault="001F5A15" w:rsidP="001F5A15">
      <w:pPr>
        <w:spacing w:before="120" w:after="120"/>
        <w:rPr>
          <w:rFonts w:eastAsiaTheme="minorEastAsia"/>
          <w:b/>
          <w:lang w:eastAsia="zh-CN"/>
        </w:rPr>
      </w:pPr>
      <w:r w:rsidRPr="00C23695">
        <w:rPr>
          <w:rFonts w:eastAsiaTheme="minorEastAsia"/>
          <w:b/>
          <w:lang w:eastAsia="zh-CN"/>
        </w:rPr>
        <w:t>Proposal 1: Use the following side conditions for CP measurement accuracy.</w:t>
      </w:r>
    </w:p>
    <w:p w:rsidR="001F5A15" w:rsidRPr="00C23695" w:rsidRDefault="001F5A15" w:rsidP="001F5A15">
      <w:pPr>
        <w:pStyle w:val="afe"/>
        <w:numPr>
          <w:ilvl w:val="0"/>
          <w:numId w:val="14"/>
        </w:numPr>
        <w:spacing w:before="120" w:after="120"/>
        <w:rPr>
          <w:rFonts w:eastAsiaTheme="minorEastAsia"/>
          <w:b/>
          <w:lang w:eastAsia="zh-CN"/>
        </w:rPr>
      </w:pPr>
      <w:r w:rsidRPr="00C23695">
        <w:rPr>
          <w:rFonts w:eastAsiaTheme="minorEastAsia" w:hint="eastAsia"/>
          <w:b/>
          <w:lang w:eastAsia="zh-CN"/>
        </w:rPr>
        <w:t>R</w:t>
      </w:r>
      <w:r w:rsidRPr="00C23695">
        <w:rPr>
          <w:rFonts w:eastAsiaTheme="minorEastAsia"/>
          <w:b/>
          <w:lang w:eastAsia="zh-CN"/>
        </w:rPr>
        <w:t>SCPD: (-</w:t>
      </w:r>
      <w:proofErr w:type="gramStart"/>
      <w:r w:rsidRPr="00C23695">
        <w:rPr>
          <w:rFonts w:eastAsiaTheme="minorEastAsia"/>
          <w:b/>
          <w:lang w:eastAsia="zh-CN"/>
        </w:rPr>
        <w:t>6,-</w:t>
      </w:r>
      <w:proofErr w:type="gramEnd"/>
      <w:r w:rsidRPr="00C23695">
        <w:rPr>
          <w:rFonts w:eastAsiaTheme="minorEastAsia"/>
          <w:b/>
          <w:lang w:eastAsia="zh-CN"/>
        </w:rPr>
        <w:t>13)dB for AWGN and 2-tap</w:t>
      </w:r>
    </w:p>
    <w:p w:rsidR="001F5A15" w:rsidRPr="00C23695" w:rsidRDefault="001F5A15" w:rsidP="001F5A15">
      <w:pPr>
        <w:pStyle w:val="afe"/>
        <w:numPr>
          <w:ilvl w:val="0"/>
          <w:numId w:val="14"/>
        </w:numPr>
        <w:spacing w:before="120" w:after="120"/>
        <w:rPr>
          <w:rFonts w:eastAsiaTheme="minorEastAsia"/>
          <w:b/>
          <w:lang w:eastAsia="zh-CN"/>
        </w:rPr>
      </w:pPr>
      <w:r w:rsidRPr="00C23695">
        <w:rPr>
          <w:rFonts w:eastAsiaTheme="minorEastAsia"/>
          <w:b/>
          <w:lang w:eastAsia="zh-CN"/>
        </w:rPr>
        <w:t>Relative RSCPD: (-</w:t>
      </w:r>
      <w:proofErr w:type="gramStart"/>
      <w:r w:rsidRPr="00C23695">
        <w:rPr>
          <w:rFonts w:eastAsiaTheme="minorEastAsia"/>
          <w:b/>
          <w:lang w:eastAsia="zh-CN"/>
        </w:rPr>
        <w:t>3,-</w:t>
      </w:r>
      <w:proofErr w:type="gramEnd"/>
      <w:r w:rsidRPr="00C23695">
        <w:rPr>
          <w:rFonts w:eastAsiaTheme="minorEastAsia"/>
          <w:b/>
          <w:lang w:eastAsia="zh-CN"/>
        </w:rPr>
        <w:t>13)dB for AWGN and 2-tap</w:t>
      </w:r>
    </w:p>
    <w:p w:rsidR="001F5A15" w:rsidRDefault="001F5A15" w:rsidP="001F5A15">
      <w:pPr>
        <w:spacing w:before="120" w:after="120"/>
        <w:rPr>
          <w:rFonts w:eastAsiaTheme="minorEastAsia"/>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2</w:t>
      </w:r>
      <w:r w:rsidRPr="00522EE0">
        <w:rPr>
          <w:rFonts w:eastAsiaTheme="minorEastAsia"/>
          <w:b/>
          <w:lang w:eastAsia="zh-CN"/>
        </w:rPr>
        <w:t xml:space="preserve">: Accuracy requirements for </w:t>
      </w:r>
      <w:r>
        <w:rPr>
          <w:rFonts w:eastAsiaTheme="minorEastAsia"/>
          <w:b/>
          <w:lang w:eastAsia="zh-CN"/>
        </w:rPr>
        <w:t xml:space="preserve">DL </w:t>
      </w:r>
      <w:r w:rsidRPr="00AB3822">
        <w:rPr>
          <w:rFonts w:eastAsiaTheme="minorEastAsia"/>
          <w:b/>
          <w:lang w:eastAsia="zh-CN"/>
        </w:rPr>
        <w:t xml:space="preserve">RSCPD and relative </w:t>
      </w:r>
      <w:r>
        <w:rPr>
          <w:rFonts w:eastAsiaTheme="minorEastAsia"/>
          <w:b/>
          <w:lang w:eastAsia="zh-CN"/>
        </w:rPr>
        <w:t xml:space="preserve">DL </w:t>
      </w:r>
      <w:r w:rsidRPr="00AB3822">
        <w:rPr>
          <w:rFonts w:eastAsiaTheme="minorEastAsia"/>
          <w:b/>
          <w:lang w:eastAsia="zh-CN"/>
        </w:rPr>
        <w:t>RSCP</w:t>
      </w:r>
      <w:r w:rsidRPr="00522EE0">
        <w:rPr>
          <w:rFonts w:eastAsiaTheme="minorEastAsia"/>
          <w:b/>
          <w:lang w:eastAsia="zh-CN"/>
        </w:rPr>
        <w:t xml:space="preserve"> are defined using same RB numbers as used in existing RSTD and UE Rx-Tx accuracy requirements.</w:t>
      </w:r>
    </w:p>
    <w:p w:rsidR="001F5A15" w:rsidRDefault="001F5A15" w:rsidP="001F5A15">
      <w:pPr>
        <w:spacing w:before="120" w:after="120"/>
        <w:rPr>
          <w:rFonts w:eastAsiaTheme="minorEastAsia"/>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3</w:t>
      </w:r>
      <w:r w:rsidRPr="00522EE0">
        <w:rPr>
          <w:rFonts w:eastAsiaTheme="minorEastAsia"/>
          <w:b/>
          <w:lang w:eastAsia="zh-CN"/>
        </w:rPr>
        <w:t>: RAN4 not to define accuracy requirements for UL RSCP.</w:t>
      </w:r>
    </w:p>
    <w:p w:rsidR="001F5A15" w:rsidRPr="00211367" w:rsidRDefault="001F5A15" w:rsidP="001F5A15">
      <w:pPr>
        <w:spacing w:before="120" w:after="120"/>
        <w:rPr>
          <w:rFonts w:eastAsiaTheme="minorEastAsia"/>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4</w:t>
      </w:r>
      <w:r w:rsidRPr="00522EE0">
        <w:rPr>
          <w:rFonts w:eastAsiaTheme="minorEastAsia"/>
          <w:b/>
          <w:lang w:eastAsia="zh-CN"/>
        </w:rPr>
        <w:t xml:space="preserve">: </w:t>
      </w:r>
      <w:r>
        <w:rPr>
          <w:rFonts w:eastAsiaTheme="minorEastAsia"/>
          <w:b/>
          <w:lang w:eastAsia="zh-CN"/>
        </w:rPr>
        <w:t xml:space="preserve">RAN4 to define accuracy TCs for </w:t>
      </w:r>
      <w:r w:rsidRPr="00211367">
        <w:rPr>
          <w:rFonts w:eastAsiaTheme="minorEastAsia"/>
          <w:b/>
          <w:lang w:eastAsia="zh-CN"/>
        </w:rPr>
        <w:t>RSCPD/RSCP</w:t>
      </w:r>
      <w:r w:rsidRPr="00211367">
        <w:t xml:space="preserve"> </w:t>
      </w:r>
      <w:r w:rsidRPr="00211367">
        <w:rPr>
          <w:rFonts w:eastAsiaTheme="minorEastAsia"/>
          <w:b/>
          <w:lang w:eastAsia="zh-CN"/>
        </w:rPr>
        <w:t>jointly with another measurement</w:t>
      </w:r>
      <w:r>
        <w:rPr>
          <w:rFonts w:eastAsiaTheme="minorEastAsia"/>
          <w:b/>
          <w:lang w:eastAsia="zh-CN"/>
        </w:rPr>
        <w:t xml:space="preserve">, and only accuracy of </w:t>
      </w:r>
      <w:r w:rsidRPr="00211367">
        <w:rPr>
          <w:rFonts w:eastAsiaTheme="minorEastAsia"/>
          <w:b/>
          <w:lang w:eastAsia="zh-CN"/>
        </w:rPr>
        <w:t>RSCPD/RSCP</w:t>
      </w:r>
      <w:r>
        <w:rPr>
          <w:rFonts w:eastAsiaTheme="minorEastAsia"/>
          <w:b/>
          <w:lang w:eastAsia="zh-CN"/>
        </w:rPr>
        <w:t xml:space="preserve"> is verified and accuracy of other measurement is not.</w:t>
      </w:r>
    </w:p>
    <w:p w:rsidR="001F5A15" w:rsidRDefault="001F5A15" w:rsidP="001F5A15">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5</w:t>
      </w:r>
      <w:r w:rsidRPr="00522EE0">
        <w:rPr>
          <w:rFonts w:eastAsiaTheme="minorEastAsia"/>
          <w:b/>
          <w:lang w:eastAsia="zh-CN"/>
        </w:rPr>
        <w:t xml:space="preserve">: </w:t>
      </w:r>
      <w:r>
        <w:rPr>
          <w:rFonts w:eastAsiaTheme="minorEastAsia"/>
          <w:b/>
          <w:lang w:eastAsia="zh-CN"/>
        </w:rPr>
        <w:t>RAN4 to define TCs for CPP based on following combinations</w:t>
      </w:r>
    </w:p>
    <w:p w:rsidR="001F5A15" w:rsidRPr="00560E39" w:rsidRDefault="001F5A15" w:rsidP="001F5A15">
      <w:pPr>
        <w:pStyle w:val="afe"/>
        <w:numPr>
          <w:ilvl w:val="0"/>
          <w:numId w:val="17"/>
        </w:numPr>
        <w:spacing w:before="120" w:after="120"/>
        <w:rPr>
          <w:rFonts w:eastAsiaTheme="minorEastAsia"/>
          <w:b/>
          <w:lang w:eastAsia="zh-CN"/>
        </w:rPr>
      </w:pPr>
      <w:r>
        <w:rPr>
          <w:rFonts w:eastAsiaTheme="minorEastAsia" w:hint="eastAsia"/>
          <w:b/>
          <w:lang w:eastAsia="zh-CN"/>
        </w:rPr>
        <w:t>R</w:t>
      </w:r>
      <w:r>
        <w:rPr>
          <w:rFonts w:eastAsiaTheme="minorEastAsia"/>
          <w:b/>
          <w:lang w:eastAsia="zh-CN"/>
        </w:rPr>
        <w:t>STD with RSCPD, UE Rx-Tx with RSCP</w:t>
      </w:r>
    </w:p>
    <w:p w:rsidR="001F5A15" w:rsidRDefault="001F5A15" w:rsidP="001F5A15">
      <w:pPr>
        <w:pStyle w:val="afe"/>
        <w:numPr>
          <w:ilvl w:val="0"/>
          <w:numId w:val="17"/>
        </w:numPr>
        <w:spacing w:before="120" w:after="120"/>
        <w:rPr>
          <w:rFonts w:eastAsiaTheme="minorEastAsia"/>
          <w:b/>
          <w:lang w:eastAsia="zh-CN"/>
        </w:rPr>
      </w:pPr>
      <w:r>
        <w:rPr>
          <w:rFonts w:eastAsiaTheme="minorEastAsia" w:hint="eastAsia"/>
          <w:b/>
          <w:lang w:eastAsia="zh-CN"/>
        </w:rPr>
        <w:t>R</w:t>
      </w:r>
      <w:r>
        <w:rPr>
          <w:rFonts w:eastAsiaTheme="minorEastAsia"/>
          <w:b/>
          <w:lang w:eastAsia="zh-CN"/>
        </w:rPr>
        <w:t>RC_CONNECTED, RRC_INACTIVE and RRC_IDLE</w:t>
      </w:r>
    </w:p>
    <w:p w:rsidR="001F5A15" w:rsidRPr="001F5A15" w:rsidRDefault="001F5A15" w:rsidP="00A1411F">
      <w:pPr>
        <w:pStyle w:val="afe"/>
        <w:numPr>
          <w:ilvl w:val="0"/>
          <w:numId w:val="17"/>
        </w:numPr>
        <w:spacing w:before="120" w:after="120"/>
      </w:pPr>
      <w:r w:rsidRPr="001F5A15">
        <w:rPr>
          <w:rFonts w:eastAsiaTheme="minorEastAsia" w:hint="eastAsia"/>
          <w:b/>
          <w:lang w:eastAsia="zh-CN"/>
        </w:rPr>
        <w:t>F</w:t>
      </w:r>
      <w:r w:rsidRPr="001F5A15">
        <w:rPr>
          <w:rFonts w:eastAsiaTheme="minorEastAsia"/>
          <w:b/>
          <w:lang w:eastAsia="zh-CN"/>
        </w:rPr>
        <w:t>R1, FR2</w:t>
      </w:r>
    </w:p>
    <w:p w:rsidR="001F5A15" w:rsidRPr="001F5A15" w:rsidRDefault="001F5A15" w:rsidP="00A1411F">
      <w:pPr>
        <w:pStyle w:val="afe"/>
        <w:numPr>
          <w:ilvl w:val="0"/>
          <w:numId w:val="17"/>
        </w:numPr>
        <w:spacing w:before="120" w:after="120"/>
      </w:pPr>
      <w:r w:rsidRPr="001F5A15">
        <w:rPr>
          <w:rFonts w:eastAsiaTheme="minorEastAsia" w:hint="eastAsia"/>
          <w:b/>
          <w:lang w:eastAsia="zh-CN"/>
        </w:rPr>
        <w:t>D</w:t>
      </w:r>
      <w:r w:rsidRPr="001F5A15">
        <w:rPr>
          <w:rFonts w:eastAsiaTheme="minorEastAsia"/>
          <w:b/>
          <w:lang w:eastAsia="zh-CN"/>
        </w:rPr>
        <w:t>elay, accuracy</w:t>
      </w:r>
    </w:p>
    <w:p w:rsidR="001F5A15" w:rsidRDefault="001F5A15" w:rsidP="001F5A15">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6</w:t>
      </w:r>
      <w:r w:rsidRPr="00522EE0">
        <w:rPr>
          <w:rFonts w:eastAsiaTheme="minorEastAsia"/>
          <w:b/>
          <w:lang w:eastAsia="zh-CN"/>
        </w:rPr>
        <w:t xml:space="preserve">: </w:t>
      </w:r>
      <w:r>
        <w:rPr>
          <w:rFonts w:eastAsiaTheme="minorEastAsia"/>
          <w:b/>
          <w:lang w:eastAsia="zh-CN"/>
        </w:rPr>
        <w:t>RAN4 to define the tests for CPP with periodic time window</w:t>
      </w:r>
    </w:p>
    <w:p w:rsidR="001F5A15" w:rsidRDefault="001F5A15" w:rsidP="001F5A15">
      <w:pPr>
        <w:pStyle w:val="afe"/>
        <w:numPr>
          <w:ilvl w:val="0"/>
          <w:numId w:val="17"/>
        </w:numPr>
        <w:spacing w:before="120" w:after="120"/>
        <w:rPr>
          <w:rFonts w:eastAsiaTheme="minorEastAsia"/>
          <w:b/>
          <w:lang w:eastAsia="zh-CN"/>
        </w:rPr>
      </w:pPr>
      <w:r>
        <w:rPr>
          <w:rFonts w:eastAsiaTheme="minorEastAsia"/>
          <w:b/>
          <w:lang w:eastAsia="zh-CN"/>
        </w:rPr>
        <w:t xml:space="preserve">Periodicity and offset: 2 times of PRS resource periodicity </w:t>
      </w:r>
    </w:p>
    <w:p w:rsidR="001F5A15" w:rsidRDefault="001F5A15" w:rsidP="001F5A15">
      <w:pPr>
        <w:pStyle w:val="afe"/>
        <w:numPr>
          <w:ilvl w:val="0"/>
          <w:numId w:val="17"/>
        </w:numPr>
        <w:spacing w:before="120" w:after="120"/>
        <w:rPr>
          <w:rFonts w:eastAsiaTheme="minorEastAsia"/>
          <w:b/>
          <w:lang w:eastAsia="zh-CN"/>
        </w:rPr>
      </w:pPr>
      <w:r>
        <w:rPr>
          <w:rFonts w:eastAsiaTheme="minorEastAsia"/>
          <w:b/>
          <w:lang w:eastAsia="zh-CN"/>
        </w:rPr>
        <w:t xml:space="preserve">Offset: same as PRS resource offset </w:t>
      </w:r>
    </w:p>
    <w:p w:rsidR="001F5A15" w:rsidRPr="001F5A15" w:rsidRDefault="001F5A15" w:rsidP="001F5A15">
      <w:pPr>
        <w:pStyle w:val="afe"/>
        <w:numPr>
          <w:ilvl w:val="0"/>
          <w:numId w:val="17"/>
        </w:numPr>
        <w:spacing w:before="120" w:after="120"/>
        <w:rPr>
          <w:rFonts w:eastAsiaTheme="minorEastAsia"/>
          <w:b/>
          <w:lang w:eastAsia="zh-CN"/>
        </w:rPr>
      </w:pPr>
      <w:r w:rsidRPr="001F5A15">
        <w:rPr>
          <w:rFonts w:eastAsiaTheme="minorEastAsia"/>
          <w:b/>
          <w:lang w:eastAsia="zh-CN"/>
        </w:rPr>
        <w:t>Duration: covering all PRS resources from all TRPs</w:t>
      </w:r>
    </w:p>
    <w:p w:rsidR="00667489" w:rsidRPr="001F5A15" w:rsidRDefault="00667489" w:rsidP="000102CE">
      <w:pPr>
        <w:spacing w:before="120" w:after="120"/>
        <w:rPr>
          <w:rFonts w:eastAsiaTheme="minorEastAsia"/>
          <w:b/>
          <w:lang w:val="en-US" w:eastAsia="zh-CN"/>
        </w:rPr>
      </w:pPr>
    </w:p>
    <w:p w:rsidR="00FA0C0C" w:rsidRDefault="00FA0C0C" w:rsidP="00FA0C0C">
      <w:pPr>
        <w:pStyle w:val="1"/>
        <w:jc w:val="both"/>
        <w:rPr>
          <w:lang w:val="en-US"/>
        </w:rPr>
      </w:pPr>
      <w:r w:rsidRPr="00C0754F">
        <w:rPr>
          <w:lang w:val="en-US"/>
        </w:rPr>
        <w:lastRenderedPageBreak/>
        <w:t>Reference</w:t>
      </w:r>
    </w:p>
    <w:p w:rsidR="00701E70" w:rsidRPr="00701E70" w:rsidRDefault="00667489" w:rsidP="00701E70">
      <w:pPr>
        <w:numPr>
          <w:ilvl w:val="0"/>
          <w:numId w:val="5"/>
        </w:numPr>
        <w:spacing w:before="120" w:after="120"/>
        <w:rPr>
          <w:rFonts w:eastAsia="宋体"/>
          <w:lang w:val="en-US" w:eastAsia="zh-CN"/>
        </w:rPr>
      </w:pPr>
      <w:r w:rsidRPr="00667489">
        <w:rPr>
          <w:rFonts w:eastAsia="宋体"/>
          <w:lang w:val="en-US" w:eastAsia="zh-CN"/>
        </w:rPr>
        <w:t>R4-2403</w:t>
      </w:r>
      <w:r w:rsidR="00701E70">
        <w:rPr>
          <w:rFonts w:eastAsia="宋体"/>
          <w:lang w:val="en-US" w:eastAsia="zh-CN"/>
        </w:rPr>
        <w:t>368</w:t>
      </w:r>
      <w:r w:rsidR="00AA1FD3" w:rsidRPr="00AA1FD3">
        <w:rPr>
          <w:rFonts w:eastAsia="宋体"/>
          <w:lang w:val="en-US" w:eastAsia="zh-CN"/>
        </w:rPr>
        <w:t xml:space="preserve">, </w:t>
      </w:r>
      <w:r w:rsidR="00701E70" w:rsidRPr="00701E70">
        <w:rPr>
          <w:rFonts w:eastAsia="宋体"/>
          <w:lang w:val="en-US" w:eastAsia="zh-CN"/>
        </w:rPr>
        <w:t>WF on R18 NR positioning – SL positioning and Carrier Phase Positioning</w:t>
      </w:r>
      <w:r w:rsidR="00AA1FD3">
        <w:rPr>
          <w:rFonts w:eastAsia="宋体"/>
          <w:lang w:val="en-US" w:eastAsia="zh-CN"/>
        </w:rPr>
        <w:t xml:space="preserve">, </w:t>
      </w:r>
      <w:r w:rsidR="00701E70">
        <w:rPr>
          <w:rFonts w:eastAsia="宋体"/>
          <w:lang w:val="en-US" w:eastAsia="zh-CN"/>
        </w:rPr>
        <w:t>CATT</w:t>
      </w:r>
    </w:p>
    <w:sectPr w:rsidR="00701E70" w:rsidRPr="00701E7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520F" w:rsidRDefault="0074520F">
      <w:pPr>
        <w:spacing w:before="120" w:after="120"/>
      </w:pPr>
      <w:r>
        <w:separator/>
      </w:r>
    </w:p>
  </w:endnote>
  <w:endnote w:type="continuationSeparator" w:id="0">
    <w:p w:rsidR="0074520F" w:rsidRDefault="0074520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30" w:rsidRDefault="00C47C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C47C30" w:rsidRDefault="00C47C3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30" w:rsidRDefault="00C47C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C47C30" w:rsidRDefault="00C47C3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520F" w:rsidRDefault="0074520F">
      <w:pPr>
        <w:spacing w:before="120" w:after="120"/>
      </w:pPr>
      <w:r>
        <w:separator/>
      </w:r>
    </w:p>
  </w:footnote>
  <w:footnote w:type="continuationSeparator" w:id="0">
    <w:p w:rsidR="0074520F" w:rsidRDefault="0074520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2"/>
  </w:num>
  <w:num w:numId="3">
    <w:abstractNumId w:val="15"/>
  </w:num>
  <w:num w:numId="4">
    <w:abstractNumId w:val="2"/>
  </w:num>
  <w:num w:numId="5">
    <w:abstractNumId w:val="4"/>
  </w:num>
  <w:num w:numId="6">
    <w:abstractNumId w:val="10"/>
  </w:num>
  <w:num w:numId="7">
    <w:abstractNumId w:val="6"/>
  </w:num>
  <w:num w:numId="8">
    <w:abstractNumId w:val="16"/>
    <w:lvlOverride w:ilvl="0">
      <w:startOverride w:val="1"/>
    </w:lvlOverride>
  </w:num>
  <w:num w:numId="9">
    <w:abstractNumId w:val="9"/>
  </w:num>
  <w:num w:numId="10">
    <w:abstractNumId w:val="14"/>
  </w:num>
  <w:num w:numId="11">
    <w:abstractNumId w:val="8"/>
  </w:num>
  <w:num w:numId="12">
    <w:abstractNumId w:val="13"/>
  </w:num>
  <w:num w:numId="13">
    <w:abstractNumId w:val="11"/>
  </w:num>
  <w:num w:numId="14">
    <w:abstractNumId w:val="1"/>
  </w:num>
  <w:num w:numId="15">
    <w:abstractNumId w:val="0"/>
  </w:num>
  <w:num w:numId="16">
    <w:abstractNumId w:val="3"/>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59B"/>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34"/>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622"/>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8ED"/>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15"/>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367"/>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09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4E8B"/>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8B3"/>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AD8"/>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BD1"/>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8A5"/>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181"/>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308"/>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1F"/>
    <w:rsid w:val="00422BCC"/>
    <w:rsid w:val="00422C54"/>
    <w:rsid w:val="00422E03"/>
    <w:rsid w:val="00422E0A"/>
    <w:rsid w:val="0042320D"/>
    <w:rsid w:val="004232BF"/>
    <w:rsid w:val="0042335E"/>
    <w:rsid w:val="0042365F"/>
    <w:rsid w:val="00423EF8"/>
    <w:rsid w:val="00423FE3"/>
    <w:rsid w:val="0042408F"/>
    <w:rsid w:val="0042427E"/>
    <w:rsid w:val="004243FC"/>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29A"/>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9B6"/>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07D"/>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B45"/>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66A"/>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40A"/>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52A"/>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7BF"/>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50"/>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355"/>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EC7"/>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5F07"/>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6F94"/>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1E7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0F"/>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109"/>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8D9"/>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D58"/>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DDE"/>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634"/>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5FD"/>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14D"/>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A6A"/>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3FB"/>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6F9"/>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3D3"/>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695"/>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47C3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3C2"/>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BDB"/>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E4F"/>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2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5F"/>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2A9"/>
    <w:rsid w:val="00D64BF0"/>
    <w:rsid w:val="00D64F6F"/>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D66"/>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5C4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0AA"/>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5C39"/>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525B45"/>
    <w:pPr>
      <w:numPr>
        <w:numId w:val="15"/>
      </w:numPr>
      <w:spacing w:beforeLines="0" w:before="0" w:afterLines="0" w:after="180" w:line="259" w:lineRule="auto"/>
      <w:contextualSpacing/>
    </w:pPr>
    <w:rPr>
      <w:rFonts w:eastAsia="宋体"/>
      <w:sz w:val="20"/>
    </w:rPr>
  </w:style>
  <w:style w:type="table" w:customStyle="1" w:styleId="181">
    <w:name w:val="网格型181"/>
    <w:basedOn w:val="a1"/>
    <w:next w:val="afa"/>
    <w:uiPriority w:val="59"/>
    <w:rsid w:val="005A27BF"/>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B49204D7-E10D-408D-B8BA-0E121DF66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1369</TotalTime>
  <Pages>6</Pages>
  <Words>1457</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32</cp:revision>
  <cp:lastPrinted>2009-04-22T06:01:00Z</cp:lastPrinted>
  <dcterms:created xsi:type="dcterms:W3CDTF">2024-02-26T11:22:00Z</dcterms:created>
  <dcterms:modified xsi:type="dcterms:W3CDTF">2024-04-08T14:53:00Z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(3)YQycZ/Dkh0CkLGFlsWjq7SxUJu7S3Og5PnyV0PECG8S7qnAnVZoS18OTN/Rz6QJKHehBomai
U0E6kRzL99snqZAYUmkIH8T7VnjQQVI8dO+Gs4ncQfU/EbwN7LwSpu4Fhqt5wKVppCMwFEmP
DMlx0frI9LJMEkqiXWkeo5MS09oXZn8KICFM0aAeTz/CafLO31EYNVcotnFl36BSIdo+kmLE
KRIrXMABHW2B9Xhzdz</vt:lpwstr>
  </property>
  <property fmtid="{D5CDD505-2E9C-101B-9397-08002B2CF9AE}" pid="17" name="_2015_ms_pID_725343_00">
    <vt:lpwstr>_2015_ms_pID_725343</vt:lpwstr>
  </property>
  <property fmtid="{D5CDD505-2E9C-101B-9397-08002B2CF9AE}" pid="18" name="_2015_ms_pID_7253431">
    <vt:lpwstr>fzESb9YC2EsenJlfF/QgKfP6C6QkJjktGcP7cErHVYLCx7NKmIKSdL
ZarWGE0KoNaZA3Ph5LKBf1S0NHuOa/lE2xSh0XQEfGW7DaYJTt7QH+362ZzVdk/5pbvi+bsk
LQ5HViF/PfXntaqy73wXN6IrIGfH0wsT3Zu7Fg1WLXp77PxuGwjc6wVbI9Rtey8SswYc9J5M
C0rhCxS8TVMOFD79jg3aVeUOezYuZ5P9cdVo</vt:lpwstr>
  </property>
  <property fmtid="{D5CDD505-2E9C-101B-9397-08002B2CF9AE}" pid="19" name="_2015_ms_pID_7253431_00">
    <vt:lpwstr>_2015_ms_pID_7253431</vt:lpwstr>
  </property>
  <property fmtid="{D5CDD505-2E9C-101B-9397-08002B2CF9AE}" pid="20" name="_2015_ms_pID_7253432">
    <vt:lpwstr>ES584DFUQfBDuInm/snGiYn4hfNeW+K0e5eX
XJ09AkqHiH3STVhEv6P3S+kpZpQnBPnfvjLDmQallSKDn2NYvkk=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