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D0A59" w14:textId="77777777" w:rsidR="006651BF" w:rsidRPr="00AB7C88" w:rsidRDefault="00CD3C7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110</w:t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B7C8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R4-2402863</w:t>
      </w:r>
    </w:p>
    <w:p w14:paraId="0AC2E295" w14:textId="77777777" w:rsidR="006651BF" w:rsidRPr="00AB7C88" w:rsidRDefault="00CD3C7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 w:rsidRPr="00AB7C88">
        <w:rPr>
          <w:rFonts w:ascii="Arial" w:hAnsi="Arial"/>
          <w:b/>
          <w:sz w:val="24"/>
        </w:rPr>
        <w:t>Athens, Greece, February 26 – March 1, 2024</w:t>
      </w:r>
    </w:p>
    <w:p w14:paraId="717B3755" w14:textId="77777777" w:rsidR="006651BF" w:rsidRPr="00AB7C88" w:rsidRDefault="006651B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F06A37A" w14:textId="77777777" w:rsidR="006651BF" w:rsidRPr="00AB7C88" w:rsidRDefault="00CD3C7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B7C88">
        <w:rPr>
          <w:rFonts w:ascii="Arial" w:eastAsia="MS Mincho" w:hAnsi="Arial" w:cs="Arial"/>
          <w:b/>
          <w:color w:val="000000"/>
          <w:sz w:val="22"/>
        </w:rPr>
        <w:t>Agenda item:</w:t>
      </w:r>
      <w:r w:rsidRPr="00AB7C88">
        <w:rPr>
          <w:rFonts w:ascii="Arial" w:eastAsia="MS Mincho" w:hAnsi="Arial" w:cs="Arial"/>
          <w:b/>
          <w:color w:val="000000"/>
          <w:sz w:val="22"/>
        </w:rPr>
        <w:tab/>
      </w:r>
      <w:r w:rsidRPr="00AB7C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AB7C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AB7C88">
        <w:rPr>
          <w:rFonts w:ascii="Arial" w:eastAsiaTheme="minorEastAsia" w:hAnsi="Arial" w:cs="Arial"/>
          <w:color w:val="000000"/>
          <w:sz w:val="22"/>
          <w:lang w:eastAsia="zh-CN"/>
        </w:rPr>
        <w:t>8.10.7</w:t>
      </w:r>
    </w:p>
    <w:p w14:paraId="5CBA52DD" w14:textId="77777777" w:rsidR="006651BF" w:rsidRPr="00AB7C88" w:rsidRDefault="00CD3C7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AB7C88">
        <w:rPr>
          <w:rFonts w:ascii="Arial" w:eastAsia="MS Mincho" w:hAnsi="Arial" w:cs="Arial"/>
          <w:b/>
          <w:sz w:val="22"/>
        </w:rPr>
        <w:t>Source:</w:t>
      </w:r>
      <w:r w:rsidRPr="00AB7C88">
        <w:rPr>
          <w:rFonts w:ascii="Arial" w:eastAsia="MS Mincho" w:hAnsi="Arial" w:cs="Arial"/>
          <w:b/>
          <w:sz w:val="22"/>
        </w:rPr>
        <w:tab/>
      </w:r>
      <w:r w:rsidRPr="00AB7C88">
        <w:rPr>
          <w:rFonts w:ascii="Arial" w:hAnsi="Arial" w:cs="Arial"/>
          <w:color w:val="000000"/>
          <w:sz w:val="22"/>
          <w:lang w:eastAsia="zh-CN"/>
        </w:rPr>
        <w:t>Nokia, Nokia Shanghai Bell</w:t>
      </w:r>
    </w:p>
    <w:p w14:paraId="7309D66D" w14:textId="77777777" w:rsidR="006651BF" w:rsidRPr="00AB7C88" w:rsidRDefault="00CD3C7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B7C88">
        <w:rPr>
          <w:rFonts w:ascii="Arial" w:eastAsia="MS Mincho" w:hAnsi="Arial" w:cs="Arial"/>
          <w:b/>
          <w:color w:val="000000"/>
          <w:sz w:val="22"/>
        </w:rPr>
        <w:t>Title:</w:t>
      </w:r>
      <w:r w:rsidRPr="00AB7C88">
        <w:rPr>
          <w:rFonts w:ascii="Arial" w:eastAsia="MS Mincho" w:hAnsi="Arial" w:cs="Arial"/>
          <w:b/>
          <w:color w:val="000000"/>
          <w:sz w:val="22"/>
        </w:rPr>
        <w:tab/>
      </w:r>
      <w:r w:rsidRPr="00AB7C88">
        <w:rPr>
          <w:rFonts w:ascii="Arial" w:eastAsiaTheme="minorEastAsia" w:hAnsi="Arial" w:cs="Arial"/>
          <w:color w:val="000000"/>
          <w:sz w:val="22"/>
          <w:lang w:eastAsia="zh-CN"/>
        </w:rPr>
        <w:t>WF on [110][318] NR_FR1_lessthan_5MHz_BW_demod</w:t>
      </w:r>
    </w:p>
    <w:p w14:paraId="5B741440" w14:textId="77777777" w:rsidR="006651BF" w:rsidRPr="00AB7C88" w:rsidRDefault="00CD3C7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B7C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AB7C88">
        <w:rPr>
          <w:rFonts w:ascii="Arial" w:eastAsia="MS Mincho" w:hAnsi="Arial" w:cs="Arial"/>
          <w:b/>
          <w:color w:val="000000"/>
          <w:sz w:val="22"/>
        </w:rPr>
        <w:tab/>
      </w:r>
      <w:r w:rsidRPr="00AB7C88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F39B072" w14:textId="77777777" w:rsidR="006651BF" w:rsidRPr="00AB7C88" w:rsidRDefault="006651BF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</w:p>
    <w:p w14:paraId="3332CD0C" w14:textId="77777777" w:rsidR="006651BF" w:rsidRPr="00AB7C88" w:rsidRDefault="006651BF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</w:p>
    <w:p w14:paraId="3EF111B6" w14:textId="77777777" w:rsidR="006651BF" w:rsidRPr="00AB7C88" w:rsidRDefault="00CD3C78">
      <w:pPr>
        <w:pStyle w:val="Heading1"/>
      </w:pPr>
      <w:r w:rsidRPr="00AB7C88">
        <w:rPr>
          <w:lang w:val="en-US"/>
        </w:rPr>
        <w:t xml:space="preserve">Topic#1: </w:t>
      </w:r>
      <w:r w:rsidRPr="00AB7C88">
        <w:t xml:space="preserve">UE </w:t>
      </w:r>
      <w:proofErr w:type="spellStart"/>
      <w:r w:rsidRPr="00AB7C88">
        <w:t>Demod</w:t>
      </w:r>
      <w:proofErr w:type="spellEnd"/>
    </w:p>
    <w:p w14:paraId="4141507A" w14:textId="77777777" w:rsidR="006651BF" w:rsidRPr="00AB7C88" w:rsidRDefault="006651BF"/>
    <w:p w14:paraId="01B93E9A" w14:textId="77777777" w:rsidR="006651BF" w:rsidRPr="00AB7C88" w:rsidRDefault="00CD3C78">
      <w:pPr>
        <w:pStyle w:val="Heading2"/>
      </w:pPr>
      <w:r w:rsidRPr="00AB7C88">
        <w:rPr>
          <w:lang w:val="en-US"/>
        </w:rPr>
        <w:t xml:space="preserve">Sub-topic#1-1: </w:t>
      </w:r>
      <w:r w:rsidRPr="00AB7C88">
        <w:t>General</w:t>
      </w:r>
    </w:p>
    <w:p w14:paraId="3AA34B19" w14:textId="77777777" w:rsidR="006651BF" w:rsidRPr="00AB7C88" w:rsidRDefault="006651BF">
      <w:pPr>
        <w:rPr>
          <w:lang w:val="da-DK"/>
        </w:rPr>
      </w:pPr>
    </w:p>
    <w:p w14:paraId="2584DDEB" w14:textId="77777777" w:rsidR="006651BF" w:rsidRPr="00AB7C88" w:rsidRDefault="00CD3C78">
      <w:pPr>
        <w:rPr>
          <w:b/>
          <w:bCs/>
          <w:u w:val="single"/>
        </w:rPr>
      </w:pPr>
      <w:r w:rsidRPr="00AB7C88">
        <w:rPr>
          <w:b/>
          <w:bCs/>
          <w:u w:val="single"/>
          <w:lang w:val="en-US"/>
        </w:rPr>
        <w:t>Issue 1-1-</w:t>
      </w:r>
      <w:r w:rsidRPr="00AB7C88">
        <w:rPr>
          <w:b/>
          <w:bCs/>
          <w:u w:val="single"/>
        </w:rPr>
        <w:t>1</w:t>
      </w:r>
      <w:r w:rsidRPr="00AB7C88">
        <w:rPr>
          <w:b/>
          <w:bCs/>
          <w:u w:val="single"/>
          <w:lang w:val="en-US"/>
        </w:rPr>
        <w:t xml:space="preserve">: </w:t>
      </w:r>
      <w:r w:rsidRPr="00AB7C88">
        <w:rPr>
          <w:b/>
          <w:bCs/>
          <w:u w:val="single"/>
        </w:rPr>
        <w:t>CR work split</w:t>
      </w:r>
    </w:p>
    <w:p w14:paraId="7542570F" w14:textId="77777777" w:rsidR="006651BF" w:rsidRPr="00AB7C88" w:rsidRDefault="00CD3C78">
      <w:pPr>
        <w:rPr>
          <w:b/>
          <w:bCs/>
        </w:rPr>
      </w:pPr>
      <w:r w:rsidRPr="00AB7C88">
        <w:rPr>
          <w:b/>
          <w:bCs/>
        </w:rPr>
        <w:t>Way forward:</w:t>
      </w:r>
    </w:p>
    <w:p w14:paraId="0D12E0B9" w14:textId="77777777" w:rsidR="006651BF" w:rsidRPr="00AB7C88" w:rsidRDefault="00CD3C78">
      <w:pPr>
        <w:pStyle w:val="ListParagraph"/>
        <w:numPr>
          <w:ilvl w:val="0"/>
          <w:numId w:val="1"/>
        </w:numPr>
        <w:ind w:firstLineChars="0"/>
      </w:pPr>
      <w:r w:rsidRPr="00AB7C88">
        <w:t>Use the table below to decide about the CR work split: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4394"/>
        <w:gridCol w:w="2126"/>
      </w:tblGrid>
      <w:tr w:rsidR="006651BF" w:rsidRPr="00AB7C88" w14:paraId="4BF626ED" w14:textId="77777777">
        <w:tc>
          <w:tcPr>
            <w:tcW w:w="3119" w:type="dxa"/>
          </w:tcPr>
          <w:p w14:paraId="2843DFDE" w14:textId="77777777" w:rsidR="006651BF" w:rsidRPr="00AB7C88" w:rsidRDefault="00CD3C78">
            <w:pPr>
              <w:rPr>
                <w:b/>
              </w:rPr>
            </w:pPr>
            <w:r w:rsidRPr="00AB7C88">
              <w:rPr>
                <w:b/>
              </w:rPr>
              <w:t>Section</w:t>
            </w:r>
          </w:p>
        </w:tc>
        <w:tc>
          <w:tcPr>
            <w:tcW w:w="4394" w:type="dxa"/>
          </w:tcPr>
          <w:p w14:paraId="4EF00623" w14:textId="77777777" w:rsidR="006651BF" w:rsidRPr="00AB7C88" w:rsidRDefault="00CD3C78">
            <w:pPr>
              <w:rPr>
                <w:b/>
              </w:rPr>
            </w:pPr>
            <w:r w:rsidRPr="00AB7C88">
              <w:rPr>
                <w:b/>
              </w:rPr>
              <w:t>Requirements</w:t>
            </w:r>
          </w:p>
        </w:tc>
        <w:tc>
          <w:tcPr>
            <w:tcW w:w="2126" w:type="dxa"/>
          </w:tcPr>
          <w:p w14:paraId="69285949" w14:textId="77777777" w:rsidR="006651BF" w:rsidRPr="00AB7C88" w:rsidRDefault="00CD3C78">
            <w:pPr>
              <w:rPr>
                <w:b/>
              </w:rPr>
            </w:pPr>
            <w:r w:rsidRPr="00AB7C88">
              <w:rPr>
                <w:b/>
              </w:rPr>
              <w:t>Company</w:t>
            </w:r>
          </w:p>
        </w:tc>
      </w:tr>
      <w:tr w:rsidR="006651BF" w:rsidRPr="00AB7C88" w14:paraId="3A52A7D5" w14:textId="77777777">
        <w:tc>
          <w:tcPr>
            <w:tcW w:w="3119" w:type="dxa"/>
          </w:tcPr>
          <w:p w14:paraId="3D403108" w14:textId="77777777" w:rsidR="006651BF" w:rsidRPr="00AB7C88" w:rsidRDefault="00CD3C78">
            <w:r w:rsidRPr="00AB7C88">
              <w:t>5 Demodulation performance requirements</w:t>
            </w:r>
          </w:p>
          <w:p w14:paraId="62A5DF10" w14:textId="77777777" w:rsidR="006651BF" w:rsidRPr="00AB7C88" w:rsidRDefault="00CD3C78">
            <w:r w:rsidRPr="00AB7C88">
              <w:t>(Conducted requirements)</w:t>
            </w:r>
          </w:p>
        </w:tc>
        <w:tc>
          <w:tcPr>
            <w:tcW w:w="4394" w:type="dxa"/>
          </w:tcPr>
          <w:p w14:paraId="106B5CE1" w14:textId="77777777" w:rsidR="006651BF" w:rsidRPr="00AB7C88" w:rsidRDefault="00CD3C78">
            <w:r w:rsidRPr="00AB7C88">
              <w:t>5.1.1 Applicability of requirements</w:t>
            </w:r>
          </w:p>
        </w:tc>
        <w:tc>
          <w:tcPr>
            <w:tcW w:w="2126" w:type="dxa"/>
          </w:tcPr>
          <w:p w14:paraId="2C1EF2BB" w14:textId="512D2C07" w:rsidR="006651BF" w:rsidRPr="00AB7C88" w:rsidRDefault="00AB7C88" w:rsidP="00962770">
            <w:pPr>
              <w:rPr>
                <w:rFonts w:eastAsiaTheme="minorEastAsia"/>
                <w:lang w:val="en-150" w:eastAsia="zh-CN"/>
              </w:rPr>
            </w:pPr>
            <w:r w:rsidRPr="00AB7C88">
              <w:rPr>
                <w:rFonts w:eastAsiaTheme="minorEastAsia"/>
                <w:lang w:val="en-150" w:eastAsia="zh-CN"/>
              </w:rPr>
              <w:t>Apple</w:t>
            </w:r>
          </w:p>
        </w:tc>
      </w:tr>
      <w:tr w:rsidR="006651BF" w:rsidRPr="00AB7C88" w14:paraId="44A1D2E4" w14:textId="77777777">
        <w:tc>
          <w:tcPr>
            <w:tcW w:w="3119" w:type="dxa"/>
            <w:vMerge w:val="restart"/>
          </w:tcPr>
          <w:p w14:paraId="0FFD7431" w14:textId="77777777" w:rsidR="006651BF" w:rsidRPr="00AB7C88" w:rsidRDefault="00CD3C78">
            <w:r w:rsidRPr="00AB7C88">
              <w:t>5.3 PDCCH demodulation requirements</w:t>
            </w:r>
          </w:p>
        </w:tc>
        <w:tc>
          <w:tcPr>
            <w:tcW w:w="4394" w:type="dxa"/>
          </w:tcPr>
          <w:p w14:paraId="095F3F2A" w14:textId="77777777" w:rsidR="006651BF" w:rsidRPr="00AB7C88" w:rsidRDefault="00CD3C78">
            <w:r w:rsidRPr="00AB7C88">
              <w:t>5.3.2 2RX requirements,</w:t>
            </w:r>
          </w:p>
          <w:p w14:paraId="2606ED0D" w14:textId="77777777" w:rsidR="006651BF" w:rsidRPr="00AB7C88" w:rsidRDefault="00CD3C78">
            <w:r w:rsidRPr="00AB7C88">
              <w:t>5.3.2.1 FDD,</w:t>
            </w:r>
          </w:p>
          <w:p w14:paraId="72C0C770" w14:textId="77777777" w:rsidR="006651BF" w:rsidRPr="00AB7C88" w:rsidRDefault="00CD3C78">
            <w:r w:rsidRPr="00AB7C88">
              <w:t>5.3.2.1.x Minimum requirements for less than 5 MHz CBW</w:t>
            </w:r>
          </w:p>
        </w:tc>
        <w:tc>
          <w:tcPr>
            <w:tcW w:w="2126" w:type="dxa"/>
            <w:vMerge w:val="restart"/>
          </w:tcPr>
          <w:p w14:paraId="68B00AF9" w14:textId="0F489C98" w:rsidR="006651BF" w:rsidRPr="00AB7C88" w:rsidRDefault="00AB7C88">
            <w:pPr>
              <w:rPr>
                <w:lang w:val="en-150"/>
              </w:rPr>
            </w:pPr>
            <w:r w:rsidRPr="00AB7C88">
              <w:rPr>
                <w:lang w:val="en-150"/>
              </w:rPr>
              <w:t>MTK</w:t>
            </w:r>
          </w:p>
        </w:tc>
      </w:tr>
      <w:tr w:rsidR="006651BF" w:rsidRPr="00AB7C88" w14:paraId="08A4D4E1" w14:textId="77777777">
        <w:tc>
          <w:tcPr>
            <w:tcW w:w="3119" w:type="dxa"/>
            <w:vMerge/>
          </w:tcPr>
          <w:p w14:paraId="0F2445E7" w14:textId="77777777" w:rsidR="006651BF" w:rsidRPr="00AB7C88" w:rsidRDefault="006651BF"/>
        </w:tc>
        <w:tc>
          <w:tcPr>
            <w:tcW w:w="4394" w:type="dxa"/>
          </w:tcPr>
          <w:p w14:paraId="7D9A76EC" w14:textId="77777777" w:rsidR="006651BF" w:rsidRPr="00AB7C88" w:rsidRDefault="00CD3C78">
            <w:r w:rsidRPr="00AB7C88">
              <w:t>5.3.3 4RX requirements</w:t>
            </w:r>
          </w:p>
          <w:p w14:paraId="29D12AEE" w14:textId="77777777" w:rsidR="006651BF" w:rsidRPr="00AB7C88" w:rsidRDefault="00CD3C78">
            <w:r w:rsidRPr="00AB7C88">
              <w:t>5.3.3.1 FDD,</w:t>
            </w:r>
          </w:p>
          <w:p w14:paraId="5868B537" w14:textId="77777777" w:rsidR="006651BF" w:rsidRPr="00AB7C88" w:rsidRDefault="00CD3C78">
            <w:r w:rsidRPr="00AB7C88">
              <w:t>5.3.3.1.x Minimum requirements for less than 5 MHz CBW</w:t>
            </w:r>
          </w:p>
          <w:p w14:paraId="43FCE722" w14:textId="77777777" w:rsidR="006651BF" w:rsidRPr="00AB7C88" w:rsidRDefault="006651BF"/>
        </w:tc>
        <w:tc>
          <w:tcPr>
            <w:tcW w:w="2126" w:type="dxa"/>
            <w:vMerge/>
          </w:tcPr>
          <w:p w14:paraId="583BC942" w14:textId="77777777" w:rsidR="006651BF" w:rsidRPr="00AB7C88" w:rsidRDefault="006651BF"/>
        </w:tc>
      </w:tr>
      <w:tr w:rsidR="006651BF" w:rsidRPr="00AB7C88" w14:paraId="06C43C2E" w14:textId="77777777">
        <w:tc>
          <w:tcPr>
            <w:tcW w:w="3119" w:type="dxa"/>
            <w:vMerge w:val="restart"/>
          </w:tcPr>
          <w:p w14:paraId="36875E6E" w14:textId="77777777" w:rsidR="006651BF" w:rsidRPr="00AB7C88" w:rsidRDefault="00CD3C78">
            <w:r w:rsidRPr="00AB7C88">
              <w:t>5.4 PBCH demodulation requirements</w:t>
            </w:r>
          </w:p>
        </w:tc>
        <w:tc>
          <w:tcPr>
            <w:tcW w:w="4394" w:type="dxa"/>
          </w:tcPr>
          <w:p w14:paraId="023E7FA0" w14:textId="77777777" w:rsidR="006651BF" w:rsidRPr="00AB7C88" w:rsidRDefault="00CD3C78">
            <w:r w:rsidRPr="00AB7C88">
              <w:t>5.4.2 2RX requirements,</w:t>
            </w:r>
          </w:p>
          <w:p w14:paraId="32B2D28D" w14:textId="77777777" w:rsidR="006651BF" w:rsidRPr="00AB7C88" w:rsidRDefault="00CD3C78">
            <w:r w:rsidRPr="00AB7C88">
              <w:t>5.4.2.1 FDD,</w:t>
            </w:r>
          </w:p>
          <w:p w14:paraId="11443243" w14:textId="77777777" w:rsidR="006651BF" w:rsidRPr="00AB7C88" w:rsidRDefault="00CD3C78">
            <w:r w:rsidRPr="00AB7C88">
              <w:t>Table 5.4.2.1-2: Minimum performance PBCH in case SS/PBCH block index is not known</w:t>
            </w:r>
          </w:p>
        </w:tc>
        <w:tc>
          <w:tcPr>
            <w:tcW w:w="2126" w:type="dxa"/>
            <w:vMerge w:val="restart"/>
          </w:tcPr>
          <w:p w14:paraId="0048DFF4" w14:textId="42323F88" w:rsidR="006651BF" w:rsidRPr="00AB7C88" w:rsidRDefault="00AB7C88">
            <w:pPr>
              <w:rPr>
                <w:rFonts w:eastAsia="SimSun"/>
                <w:lang w:val="en-150" w:eastAsia="zh-CN"/>
              </w:rPr>
            </w:pPr>
            <w:r w:rsidRPr="00AB7C88">
              <w:rPr>
                <w:rFonts w:eastAsia="SimSun"/>
                <w:lang w:val="en-150" w:eastAsia="zh-CN"/>
              </w:rPr>
              <w:t>QC</w:t>
            </w:r>
          </w:p>
        </w:tc>
      </w:tr>
      <w:tr w:rsidR="006651BF" w:rsidRPr="00AB7C88" w14:paraId="16E0EE86" w14:textId="77777777">
        <w:tc>
          <w:tcPr>
            <w:tcW w:w="3119" w:type="dxa"/>
            <w:vMerge/>
          </w:tcPr>
          <w:p w14:paraId="31456E74" w14:textId="77777777" w:rsidR="006651BF" w:rsidRPr="00AB7C88" w:rsidRDefault="006651BF"/>
        </w:tc>
        <w:tc>
          <w:tcPr>
            <w:tcW w:w="4394" w:type="dxa"/>
          </w:tcPr>
          <w:p w14:paraId="4FAB33C5" w14:textId="77777777" w:rsidR="006651BF" w:rsidRPr="00AB7C88" w:rsidRDefault="00CD3C78">
            <w:r w:rsidRPr="00AB7C88">
              <w:t>5.4.3 4RX requirements</w:t>
            </w:r>
          </w:p>
          <w:p w14:paraId="75EDDCC6" w14:textId="77777777" w:rsidR="006651BF" w:rsidRPr="00AB7C88" w:rsidRDefault="00CD3C78">
            <w:r w:rsidRPr="00AB7C88">
              <w:t>5.4.3.1 FDD</w:t>
            </w:r>
          </w:p>
          <w:p w14:paraId="413B961C" w14:textId="77777777" w:rsidR="006651BF" w:rsidRPr="00AB7C88" w:rsidRDefault="00CD3C78">
            <w:r w:rsidRPr="00AB7C88">
              <w:t>Table 5.4.3.1-2: Minimum performance PBCH in case SS/PBCH block index is not known</w:t>
            </w:r>
          </w:p>
        </w:tc>
        <w:tc>
          <w:tcPr>
            <w:tcW w:w="2126" w:type="dxa"/>
            <w:vMerge/>
          </w:tcPr>
          <w:p w14:paraId="25FA8584" w14:textId="77777777" w:rsidR="006651BF" w:rsidRPr="00AB7C88" w:rsidRDefault="006651BF"/>
        </w:tc>
      </w:tr>
      <w:tr w:rsidR="006651BF" w:rsidRPr="00AB7C88" w14:paraId="392FBB30" w14:textId="77777777">
        <w:tc>
          <w:tcPr>
            <w:tcW w:w="3119" w:type="dxa"/>
          </w:tcPr>
          <w:p w14:paraId="4E2B4ECA" w14:textId="77777777" w:rsidR="006651BF" w:rsidRPr="00AB7C88" w:rsidRDefault="00CD3C78">
            <w:r w:rsidRPr="00AB7C88">
              <w:t>A.3 DL reference measurement channels</w:t>
            </w:r>
          </w:p>
        </w:tc>
        <w:tc>
          <w:tcPr>
            <w:tcW w:w="4394" w:type="dxa"/>
          </w:tcPr>
          <w:p w14:paraId="6E7A797E" w14:textId="77777777" w:rsidR="006651BF" w:rsidRPr="00AB7C88" w:rsidRDefault="00CD3C78">
            <w:r w:rsidRPr="00AB7C88">
              <w:t>A.3.3 Reference measurement channels for PDCCH performance</w:t>
            </w:r>
          </w:p>
          <w:p w14:paraId="6B93B601" w14:textId="77777777" w:rsidR="006651BF" w:rsidRPr="00AB7C88" w:rsidRDefault="00CD3C78">
            <w:r w:rsidRPr="00AB7C88">
              <w:lastRenderedPageBreak/>
              <w:t>Requirements,</w:t>
            </w:r>
          </w:p>
          <w:p w14:paraId="1CBA3F79" w14:textId="77777777" w:rsidR="006651BF" w:rsidRPr="00AB7C88" w:rsidRDefault="00CD3C78">
            <w:r w:rsidRPr="00AB7C88">
              <w:t>A.3.3.1 FDD,</w:t>
            </w:r>
          </w:p>
          <w:p w14:paraId="3021C938" w14:textId="77777777" w:rsidR="006651BF" w:rsidRPr="00AB7C88" w:rsidRDefault="00CD3C78">
            <w:r w:rsidRPr="00AB7C88">
              <w:t>A.3.3.1.1 Reference measurement channels for SCS 15 kHz FR1</w:t>
            </w:r>
          </w:p>
          <w:p w14:paraId="1B312F08" w14:textId="77777777" w:rsidR="006651BF" w:rsidRPr="00AB7C88" w:rsidRDefault="006651BF"/>
        </w:tc>
        <w:tc>
          <w:tcPr>
            <w:tcW w:w="2126" w:type="dxa"/>
          </w:tcPr>
          <w:p w14:paraId="48E5F689" w14:textId="3EBCFFB5" w:rsidR="006651BF" w:rsidRPr="00AB7C88" w:rsidRDefault="00AB7C88">
            <w:pPr>
              <w:rPr>
                <w:lang w:val="en-150"/>
              </w:rPr>
            </w:pPr>
            <w:r w:rsidRPr="00AB7C88">
              <w:rPr>
                <w:lang w:val="en-150"/>
              </w:rPr>
              <w:lastRenderedPageBreak/>
              <w:t>Huawei</w:t>
            </w:r>
          </w:p>
        </w:tc>
      </w:tr>
      <w:tr w:rsidR="006651BF" w:rsidRPr="00AB7C88" w14:paraId="3CCB5DD6" w14:textId="77777777">
        <w:tc>
          <w:tcPr>
            <w:tcW w:w="7513" w:type="dxa"/>
            <w:gridSpan w:val="2"/>
          </w:tcPr>
          <w:p w14:paraId="772CFCF9" w14:textId="77777777" w:rsidR="006651BF" w:rsidRPr="00AB7C88" w:rsidRDefault="00CD3C78">
            <w:pPr>
              <w:rPr>
                <w:b/>
                <w:bCs/>
              </w:rPr>
            </w:pPr>
            <w:proofErr w:type="spellStart"/>
            <w:r w:rsidRPr="00AB7C88">
              <w:rPr>
                <w:b/>
                <w:bCs/>
              </w:rPr>
              <w:t>BigCR</w:t>
            </w:r>
            <w:proofErr w:type="spellEnd"/>
            <w:r w:rsidRPr="00AB7C88">
              <w:rPr>
                <w:b/>
                <w:bCs/>
              </w:rPr>
              <w:t xml:space="preserve"> to 38.101-4</w:t>
            </w:r>
          </w:p>
        </w:tc>
        <w:tc>
          <w:tcPr>
            <w:tcW w:w="2126" w:type="dxa"/>
          </w:tcPr>
          <w:p w14:paraId="13F1C2D0" w14:textId="1D567932" w:rsidR="006651BF" w:rsidRPr="00AB7C88" w:rsidRDefault="00CD3C78">
            <w:r w:rsidRPr="00AB7C88">
              <w:t>Nokia</w:t>
            </w:r>
          </w:p>
        </w:tc>
      </w:tr>
    </w:tbl>
    <w:p w14:paraId="60DB9E07" w14:textId="77777777" w:rsidR="006651BF" w:rsidRPr="00AB7C88" w:rsidRDefault="006651BF">
      <w:pPr>
        <w:rPr>
          <w:lang w:val="da-DK"/>
        </w:rPr>
      </w:pPr>
    </w:p>
    <w:p w14:paraId="644A50BA" w14:textId="77777777" w:rsidR="006651BF" w:rsidRPr="00AB7C88" w:rsidRDefault="006651BF">
      <w:pPr>
        <w:rPr>
          <w:lang w:val="da-DK"/>
        </w:rPr>
      </w:pPr>
    </w:p>
    <w:p w14:paraId="1207D5C7" w14:textId="77777777" w:rsidR="006651BF" w:rsidRPr="00AB7C88" w:rsidRDefault="00CD3C78">
      <w:pPr>
        <w:rPr>
          <w:b/>
          <w:bCs/>
          <w:u w:val="single"/>
          <w:lang w:val="en-US"/>
        </w:rPr>
      </w:pPr>
      <w:r w:rsidRPr="00AB7C88">
        <w:rPr>
          <w:b/>
          <w:bCs/>
          <w:u w:val="single"/>
          <w:lang w:val="en-US"/>
        </w:rPr>
        <w:t>Issue 1-1-</w:t>
      </w:r>
      <w:r w:rsidRPr="00AB7C88">
        <w:rPr>
          <w:b/>
          <w:bCs/>
          <w:u w:val="single"/>
        </w:rPr>
        <w:t>3</w:t>
      </w:r>
      <w:r w:rsidRPr="00AB7C88">
        <w:rPr>
          <w:b/>
          <w:bCs/>
          <w:u w:val="single"/>
          <w:lang w:val="en-US"/>
        </w:rPr>
        <w:t>: Applicability rules</w:t>
      </w:r>
    </w:p>
    <w:p w14:paraId="51A0DD7A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AB7C88">
        <w:rPr>
          <w:rFonts w:eastAsia="SimSun"/>
          <w:b/>
          <w:szCs w:val="24"/>
          <w:lang w:eastAsia="zh-CN"/>
        </w:rPr>
        <w:t>Agreement</w:t>
      </w:r>
      <w:r w:rsidRPr="00AB7C88">
        <w:rPr>
          <w:rFonts w:eastAsia="SimSun"/>
          <w:b/>
          <w:bCs/>
          <w:szCs w:val="24"/>
          <w:lang w:eastAsia="zh-CN"/>
        </w:rPr>
        <w:t>:</w:t>
      </w:r>
    </w:p>
    <w:p w14:paraId="235D7547" w14:textId="77777777" w:rsidR="006651BF" w:rsidRPr="00AB7C88" w:rsidRDefault="00CD3C78">
      <w:pPr>
        <w:rPr>
          <w:rFonts w:eastAsia="SimSun"/>
          <w:szCs w:val="24"/>
          <w:lang w:eastAsia="zh-CN"/>
        </w:rPr>
      </w:pPr>
      <w:r w:rsidRPr="00AB7C88">
        <w:rPr>
          <w:rFonts w:eastAsia="SimSun"/>
          <w:szCs w:val="24"/>
          <w:lang w:eastAsia="zh-CN"/>
        </w:rPr>
        <w:t>Create the UE demodulation requirement applicability table for UE supporting NR_FR1_lessthan_5MHz_BW.</w:t>
      </w:r>
    </w:p>
    <w:p w14:paraId="5368E41B" w14:textId="77777777" w:rsidR="006651BF" w:rsidRPr="00AB7C88" w:rsidRDefault="006651BF">
      <w:pPr>
        <w:rPr>
          <w:lang w:val="en-US"/>
        </w:rPr>
      </w:pPr>
    </w:p>
    <w:p w14:paraId="7A03CC4D" w14:textId="77777777" w:rsidR="006651BF" w:rsidRPr="00AB7C88" w:rsidRDefault="006651BF">
      <w:pPr>
        <w:rPr>
          <w:lang w:val="en-US"/>
        </w:rPr>
      </w:pPr>
    </w:p>
    <w:p w14:paraId="7EC1A6C5" w14:textId="77777777" w:rsidR="006651BF" w:rsidRPr="00AB7C88" w:rsidRDefault="00CD3C78">
      <w:pPr>
        <w:pStyle w:val="Heading2"/>
      </w:pPr>
      <w:r w:rsidRPr="00AB7C88">
        <w:rPr>
          <w:lang w:val="en-US"/>
        </w:rPr>
        <w:t>Sub-topic#1-</w:t>
      </w:r>
      <w:r w:rsidRPr="00AB7C88">
        <w:t>2</w:t>
      </w:r>
      <w:r w:rsidRPr="00AB7C88">
        <w:rPr>
          <w:lang w:val="en-US"/>
        </w:rPr>
        <w:t xml:space="preserve">: </w:t>
      </w:r>
      <w:r w:rsidRPr="00AB7C88">
        <w:t>PDSCH</w:t>
      </w:r>
    </w:p>
    <w:p w14:paraId="6627DD0F" w14:textId="77777777" w:rsidR="006651BF" w:rsidRPr="00AB7C88" w:rsidRDefault="00CD3C78">
      <w:pPr>
        <w:rPr>
          <w:rFonts w:eastAsiaTheme="minorEastAsia"/>
          <w:b/>
          <w:bCs/>
          <w:u w:val="single"/>
          <w:lang w:val="en-US" w:eastAsia="zh-CN"/>
        </w:rPr>
      </w:pPr>
      <w:r w:rsidRPr="00AB7C88">
        <w:rPr>
          <w:rFonts w:eastAsiaTheme="minorEastAsia"/>
          <w:b/>
          <w:bCs/>
          <w:u w:val="single"/>
          <w:lang w:eastAsia="zh-CN"/>
        </w:rPr>
        <w:t>Issue 1-2-1: Introduction of PDSCH requirements in non-HST conditions</w:t>
      </w:r>
    </w:p>
    <w:p w14:paraId="22586E47" w14:textId="77777777" w:rsidR="006651BF" w:rsidRPr="00AB7C88" w:rsidRDefault="00CD3C78">
      <w:pPr>
        <w:rPr>
          <w:b/>
          <w:bCs/>
        </w:rPr>
      </w:pPr>
      <w:r w:rsidRPr="00AB7C88">
        <w:rPr>
          <w:b/>
          <w:bCs/>
        </w:rPr>
        <w:t>Agreement:</w:t>
      </w:r>
    </w:p>
    <w:p w14:paraId="358B6DDD" w14:textId="77777777" w:rsidR="006651BF" w:rsidRPr="00AB7C88" w:rsidRDefault="00CD3C78">
      <w:pPr>
        <w:pStyle w:val="ListParagraph"/>
        <w:numPr>
          <w:ilvl w:val="0"/>
          <w:numId w:val="1"/>
        </w:numPr>
        <w:ind w:firstLineChars="0"/>
      </w:pPr>
      <w:r w:rsidRPr="00AB7C88">
        <w:t>Do not introduce new PDSCH requirements for 3MHz CBW in non-HST conditions.</w:t>
      </w:r>
    </w:p>
    <w:p w14:paraId="4102897B" w14:textId="77777777" w:rsidR="006651BF" w:rsidRPr="00AB7C88" w:rsidRDefault="006651BF"/>
    <w:p w14:paraId="1961177E" w14:textId="77777777" w:rsidR="006651BF" w:rsidRPr="00AB7C88" w:rsidRDefault="00CD3C78">
      <w:pPr>
        <w:rPr>
          <w:rFonts w:eastAsiaTheme="minorEastAsia"/>
          <w:b/>
          <w:bCs/>
          <w:u w:val="single"/>
          <w:lang w:val="en-US" w:eastAsia="zh-CN"/>
        </w:rPr>
      </w:pPr>
      <w:r w:rsidRPr="00AB7C88">
        <w:rPr>
          <w:rFonts w:eastAsiaTheme="minorEastAsia"/>
          <w:b/>
          <w:bCs/>
          <w:u w:val="single"/>
          <w:lang w:eastAsia="zh-CN"/>
        </w:rPr>
        <w:t>Issue 1-2-2: Introduction of PDSCH requirements in HST conditions</w:t>
      </w:r>
    </w:p>
    <w:p w14:paraId="3CCEEE27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AB7C88">
        <w:rPr>
          <w:rFonts w:eastAsia="SimSun"/>
          <w:b/>
          <w:bCs/>
          <w:szCs w:val="24"/>
          <w:lang w:eastAsia="zh-CN"/>
        </w:rPr>
        <w:t>Agreement:</w:t>
      </w:r>
    </w:p>
    <w:p w14:paraId="69931C8A" w14:textId="77777777" w:rsidR="006651BF" w:rsidRPr="00AB7C88" w:rsidRDefault="00CD3C7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AB7C88">
        <w:rPr>
          <w:rFonts w:eastAsia="SimSun"/>
          <w:szCs w:val="24"/>
          <w:lang w:eastAsia="zh-CN"/>
        </w:rPr>
        <w:t>Do not introduce new PDSCH requirements for 3MHz CBW in HST conditions.</w:t>
      </w:r>
    </w:p>
    <w:p w14:paraId="4BBADA2F" w14:textId="77777777" w:rsidR="006651BF" w:rsidRPr="00AB7C88" w:rsidRDefault="006651BF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u w:val="single"/>
          <w:lang w:eastAsia="zh-CN"/>
        </w:rPr>
      </w:pPr>
    </w:p>
    <w:p w14:paraId="5A51272C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AB7C88">
        <w:rPr>
          <w:rFonts w:eastAsiaTheme="minorEastAsia"/>
          <w:b/>
          <w:bCs/>
          <w:u w:val="single"/>
          <w:lang w:eastAsia="zh-CN"/>
        </w:rPr>
        <w:t>Issue 1-2-4: SDR requirements</w:t>
      </w:r>
    </w:p>
    <w:p w14:paraId="7658A49D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AB7C88">
        <w:rPr>
          <w:rFonts w:eastAsia="SimSun"/>
          <w:b/>
          <w:bCs/>
          <w:szCs w:val="24"/>
          <w:lang w:eastAsia="zh-CN"/>
        </w:rPr>
        <w:t>Agreement:</w:t>
      </w:r>
    </w:p>
    <w:p w14:paraId="41B00EE0" w14:textId="77777777" w:rsidR="006651BF" w:rsidRPr="00AB7C88" w:rsidRDefault="00CD3C78">
      <w:pPr>
        <w:pStyle w:val="ListParagraph"/>
        <w:numPr>
          <w:ilvl w:val="0"/>
          <w:numId w:val="2"/>
        </w:numPr>
        <w:spacing w:before="120" w:after="120"/>
        <w:ind w:firstLineChars="0"/>
        <w:rPr>
          <w:rFonts w:eastAsia="Yu Mincho"/>
        </w:rPr>
      </w:pPr>
      <w:r w:rsidRPr="00AB7C88">
        <w:rPr>
          <w:rFonts w:eastAsia="Yu Mincho"/>
        </w:rPr>
        <w:t xml:space="preserve">Do not introduce new SDR requirements for 3MHz </w:t>
      </w:r>
      <w:proofErr w:type="gramStart"/>
      <w:r w:rsidRPr="00AB7C88">
        <w:rPr>
          <w:rFonts w:eastAsia="Yu Mincho"/>
        </w:rPr>
        <w:t>CBW</w:t>
      </w:r>
      <w:proofErr w:type="gramEnd"/>
    </w:p>
    <w:p w14:paraId="1A377A53" w14:textId="77777777" w:rsidR="006651BF" w:rsidRPr="00AB7C88" w:rsidRDefault="006651BF">
      <w:pPr>
        <w:rPr>
          <w:rFonts w:eastAsiaTheme="minorEastAsia"/>
          <w:lang w:val="en-US" w:eastAsia="zh-CN"/>
        </w:rPr>
      </w:pPr>
    </w:p>
    <w:p w14:paraId="5D5C788C" w14:textId="77777777" w:rsidR="006651BF" w:rsidRPr="00AB7C88" w:rsidRDefault="006651BF">
      <w:pPr>
        <w:rPr>
          <w:rFonts w:eastAsiaTheme="minorEastAsia"/>
          <w:lang w:val="en-US" w:eastAsia="zh-CN"/>
        </w:rPr>
      </w:pPr>
    </w:p>
    <w:p w14:paraId="3F898E1E" w14:textId="77777777" w:rsidR="006651BF" w:rsidRPr="00AB7C88" w:rsidRDefault="00CD3C78">
      <w:pPr>
        <w:pStyle w:val="Heading2"/>
      </w:pPr>
      <w:r w:rsidRPr="00AB7C88">
        <w:rPr>
          <w:lang w:val="en-US"/>
        </w:rPr>
        <w:t>Sub-topic#1-</w:t>
      </w:r>
      <w:r w:rsidRPr="00AB7C88">
        <w:t>3</w:t>
      </w:r>
      <w:r w:rsidRPr="00AB7C88">
        <w:rPr>
          <w:lang w:val="en-US"/>
        </w:rPr>
        <w:t xml:space="preserve">: </w:t>
      </w:r>
      <w:r w:rsidRPr="00AB7C88">
        <w:t>PDCCH</w:t>
      </w:r>
    </w:p>
    <w:p w14:paraId="1B1DE706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u w:val="single"/>
          <w:lang w:eastAsia="zh-CN"/>
        </w:rPr>
      </w:pPr>
      <w:r w:rsidRPr="00AB7C88">
        <w:rPr>
          <w:rFonts w:eastAsia="SimSun"/>
          <w:b/>
          <w:bCs/>
          <w:szCs w:val="24"/>
          <w:u w:val="single"/>
          <w:lang w:eastAsia="zh-CN"/>
        </w:rPr>
        <w:t>Issue 1-3-1: PDCCH requirements for 5MHz CBW, 20 PRB</w:t>
      </w:r>
    </w:p>
    <w:p w14:paraId="653487A7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AB7C88">
        <w:rPr>
          <w:rFonts w:eastAsia="SimSun"/>
          <w:b/>
          <w:bCs/>
          <w:szCs w:val="24"/>
          <w:lang w:eastAsia="zh-CN"/>
        </w:rPr>
        <w:t>Agreement:</w:t>
      </w:r>
    </w:p>
    <w:p w14:paraId="2B44ED88" w14:textId="77777777" w:rsidR="006651BF" w:rsidRPr="00AB7C88" w:rsidRDefault="00CD3C78">
      <w:pPr>
        <w:pStyle w:val="ListParagraph"/>
        <w:numPr>
          <w:ilvl w:val="0"/>
          <w:numId w:val="2"/>
        </w:numPr>
        <w:spacing w:before="120" w:after="120"/>
        <w:ind w:firstLineChars="0"/>
        <w:rPr>
          <w:rFonts w:eastAsia="Yu Mincho"/>
        </w:rPr>
      </w:pPr>
      <w:r w:rsidRPr="00AB7C88">
        <w:rPr>
          <w:rFonts w:eastAsia="Yu Mincho"/>
        </w:rPr>
        <w:t>Do not introduce PDCCH requirements for 5MHz CBW, 20PRB if requirements for 3MHz on punctured PDCCH are defined.</w:t>
      </w:r>
    </w:p>
    <w:p w14:paraId="0E594869" w14:textId="77777777" w:rsidR="006651BF" w:rsidRPr="00AB7C88" w:rsidRDefault="006651BF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123B9AFF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u w:val="single"/>
          <w:lang w:eastAsia="zh-CN"/>
        </w:rPr>
      </w:pPr>
      <w:r w:rsidRPr="00AB7C88">
        <w:rPr>
          <w:rFonts w:eastAsia="SimSun"/>
          <w:b/>
          <w:bCs/>
          <w:szCs w:val="24"/>
          <w:u w:val="single"/>
          <w:lang w:eastAsia="zh-CN"/>
        </w:rPr>
        <w:t>Issue 1-3-2: Requirements for punctured PDCCH (non-HST conditions)</w:t>
      </w:r>
    </w:p>
    <w:p w14:paraId="13B5DA9E" w14:textId="77777777" w:rsidR="006651BF" w:rsidRPr="00AB7C88" w:rsidRDefault="00CD3C78">
      <w:pPr>
        <w:rPr>
          <w:rFonts w:eastAsia="SimSun"/>
          <w:b/>
          <w:bCs/>
          <w:szCs w:val="24"/>
          <w:lang w:eastAsia="zh-CN"/>
        </w:rPr>
      </w:pPr>
      <w:r w:rsidRPr="00AB7C88">
        <w:rPr>
          <w:rFonts w:eastAsia="SimSun"/>
          <w:b/>
          <w:bCs/>
          <w:szCs w:val="24"/>
          <w:lang w:eastAsia="zh-CN"/>
        </w:rPr>
        <w:t>Agreement:</w:t>
      </w:r>
    </w:p>
    <w:p w14:paraId="429098CB" w14:textId="77777777" w:rsidR="006651BF" w:rsidRPr="00AB7C88" w:rsidRDefault="00CD3C78">
      <w:pPr>
        <w:pStyle w:val="ListParagraph"/>
        <w:numPr>
          <w:ilvl w:val="0"/>
          <w:numId w:val="2"/>
        </w:numPr>
        <w:spacing w:before="120" w:after="120"/>
        <w:ind w:firstLineChars="0"/>
        <w:rPr>
          <w:rFonts w:eastAsia="Yu Mincho"/>
        </w:rPr>
      </w:pPr>
      <w:r w:rsidRPr="00AB7C88">
        <w:rPr>
          <w:rFonts w:eastAsia="Yu Mincho"/>
        </w:rPr>
        <w:t>Define punctured PDCCH demodulation requirements with 15PRBs for UE supporting NR_FR1_lessthan_5MHz_BW with the following parameters:</w:t>
      </w:r>
    </w:p>
    <w:p w14:paraId="404282D5" w14:textId="77777777" w:rsidR="006651BF" w:rsidRPr="00AB7C88" w:rsidRDefault="00CD3C78">
      <w:pPr>
        <w:pStyle w:val="ListParagraph"/>
        <w:numPr>
          <w:ilvl w:val="1"/>
          <w:numId w:val="2"/>
        </w:numPr>
        <w:spacing w:before="120" w:after="120"/>
        <w:ind w:firstLineChars="0"/>
        <w:rPr>
          <w:rFonts w:eastAsia="Yu Mincho"/>
        </w:rPr>
      </w:pPr>
      <w:r w:rsidRPr="00AB7C88">
        <w:rPr>
          <w:rFonts w:eastAsia="Yu Mincho"/>
        </w:rPr>
        <w:t>15PRBs, 3 symbols, non-interleaved, AL4, DCI 1_0 (35 bits for 15 PRBs), 2Rx/</w:t>
      </w:r>
      <w:proofErr w:type="gramStart"/>
      <w:r w:rsidRPr="00AB7C88">
        <w:rPr>
          <w:rFonts w:eastAsia="Yu Mincho"/>
        </w:rPr>
        <w:t>4Rx;</w:t>
      </w:r>
      <w:proofErr w:type="gramEnd"/>
    </w:p>
    <w:p w14:paraId="52A1EC1C" w14:textId="77777777" w:rsidR="006651BF" w:rsidRPr="00AB7C88" w:rsidRDefault="00CD3C78">
      <w:pPr>
        <w:pStyle w:val="ListParagraph"/>
        <w:numPr>
          <w:ilvl w:val="1"/>
          <w:numId w:val="2"/>
        </w:numPr>
        <w:spacing w:before="120" w:after="120"/>
        <w:ind w:firstLineChars="0"/>
        <w:rPr>
          <w:rFonts w:eastAsia="Yu Mincho"/>
        </w:rPr>
      </w:pPr>
      <w:r w:rsidRPr="00AB7C88">
        <w:rPr>
          <w:rFonts w:eastAsia="Yu Mincho"/>
        </w:rPr>
        <w:t>Use CCEs #4, #5, #6, and #7 to transmit PDCCH with DCI 1_0</w:t>
      </w:r>
    </w:p>
    <w:p w14:paraId="28EBD9FF" w14:textId="77777777" w:rsidR="006651BF" w:rsidRPr="00AB7C88" w:rsidRDefault="006651BF">
      <w:pPr>
        <w:spacing w:before="120" w:after="120"/>
        <w:rPr>
          <w:rFonts w:eastAsia="Yu Mincho"/>
        </w:rPr>
      </w:pPr>
    </w:p>
    <w:p w14:paraId="7B16CDB8" w14:textId="77777777" w:rsidR="006651BF" w:rsidRPr="00AB7C88" w:rsidRDefault="00CD3C78">
      <w:pPr>
        <w:spacing w:before="120" w:after="120"/>
        <w:rPr>
          <w:rFonts w:eastAsia="Yu Mincho"/>
          <w:b/>
          <w:bCs/>
        </w:rPr>
      </w:pPr>
      <w:r w:rsidRPr="00AB7C88">
        <w:rPr>
          <w:rFonts w:eastAsia="Yu Mincho"/>
          <w:b/>
          <w:bCs/>
        </w:rPr>
        <w:lastRenderedPageBreak/>
        <w:t>Way forward:</w:t>
      </w:r>
    </w:p>
    <w:p w14:paraId="34DF13FD" w14:textId="77777777" w:rsidR="006651BF" w:rsidRPr="00AB7C88" w:rsidRDefault="00CD3C78">
      <w:pPr>
        <w:pStyle w:val="ListParagraph"/>
        <w:numPr>
          <w:ilvl w:val="0"/>
          <w:numId w:val="2"/>
        </w:numPr>
        <w:spacing w:before="120" w:after="120"/>
        <w:ind w:firstLineChars="0"/>
        <w:rPr>
          <w:rFonts w:eastAsia="Yu Mincho"/>
        </w:rPr>
      </w:pPr>
      <w:r w:rsidRPr="00AB7C88">
        <w:rPr>
          <w:rFonts w:eastAsia="Yu Mincho"/>
        </w:rPr>
        <w:t>Consider the following requirements’ parameters:</w:t>
      </w:r>
    </w:p>
    <w:p w14:paraId="6D0EAC65" w14:textId="77777777" w:rsidR="006651BF" w:rsidRPr="00AB7C88" w:rsidRDefault="00CD3C78">
      <w:pPr>
        <w:pStyle w:val="ListParagraph"/>
        <w:numPr>
          <w:ilvl w:val="1"/>
          <w:numId w:val="2"/>
        </w:numPr>
        <w:spacing w:before="120" w:after="120"/>
        <w:ind w:firstLineChars="0"/>
        <w:rPr>
          <w:rFonts w:eastAsia="Yu Mincho"/>
        </w:rPr>
      </w:pPr>
      <w:r w:rsidRPr="00AB7C88">
        <w:rPr>
          <w:rFonts w:eastAsia="Yu Mincho"/>
        </w:rPr>
        <w:t>Reuse Table 5.3-1: Common test Parameters and Table 5.3.2.1-1: Test Parameters for FDD for 2RX and Table 5.3.3.1-1: Test Parameters for 4RX for the FR1 less than 5MHz PDCCH requirements.</w:t>
      </w:r>
    </w:p>
    <w:p w14:paraId="66F89693" w14:textId="77777777" w:rsidR="006651BF" w:rsidRPr="00AB7C88" w:rsidRDefault="006651BF">
      <w:pPr>
        <w:spacing w:before="120" w:after="120"/>
        <w:rPr>
          <w:rFonts w:eastAsia="Yu Mincho"/>
        </w:rPr>
      </w:pP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651BF" w:rsidRPr="00AB7C88" w14:paraId="1E38FE3D" w14:textId="7777777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9B57737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B7C88">
              <w:rPr>
                <w:rFonts w:ascii="Arial" w:eastAsia="SimSun" w:hAnsi="Arial"/>
                <w:b/>
                <w:sz w:val="18"/>
              </w:rPr>
              <w:t>Number of Tx</w:t>
            </w:r>
          </w:p>
        </w:tc>
        <w:tc>
          <w:tcPr>
            <w:tcW w:w="851" w:type="dxa"/>
            <w:vMerge w:val="restart"/>
            <w:vAlign w:val="center"/>
          </w:tcPr>
          <w:p w14:paraId="71AB75CF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b/>
                <w:sz w:val="18"/>
              </w:rPr>
              <w:t>Bandwidth</w:t>
            </w:r>
            <w:r w:rsidRPr="00AB7C8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59D37791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B7C88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AB7C88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09EC8C6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B7C88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6891845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B7C88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474B55B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B7C88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1C5E36EF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B7C8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56E1E40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B7C88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C8B7CA1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B7C8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6651BF" w:rsidRPr="00AB7C88" w14:paraId="492142DC" w14:textId="7777777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B7E2428" w14:textId="77777777" w:rsidR="006651BF" w:rsidRPr="00AB7C88" w:rsidRDefault="006651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13DDCA4" w14:textId="77777777" w:rsidR="006651BF" w:rsidRPr="00AB7C88" w:rsidRDefault="006651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D462558" w14:textId="77777777" w:rsidR="006651BF" w:rsidRPr="00AB7C88" w:rsidRDefault="006651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4713696D" w14:textId="77777777" w:rsidR="006651BF" w:rsidRPr="00AB7C88" w:rsidRDefault="006651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4EC05257" w14:textId="77777777" w:rsidR="006651BF" w:rsidRPr="00AB7C88" w:rsidRDefault="006651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323A1FB" w14:textId="77777777" w:rsidR="006651BF" w:rsidRPr="00AB7C88" w:rsidRDefault="006651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909F3DF" w14:textId="77777777" w:rsidR="006651BF" w:rsidRPr="00AB7C88" w:rsidRDefault="006651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DDD9C1D" w14:textId="77777777" w:rsidR="006651BF" w:rsidRPr="00AB7C88" w:rsidRDefault="006651B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9BABFCD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B7C88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AB7C88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AB7C88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6C5D0F4F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B7C8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6651BF" w:rsidRPr="00AB7C88" w14:paraId="3C671D08" w14:textId="7777777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C0EC0D3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D081C64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 xml:space="preserve">3 </w:t>
            </w:r>
          </w:p>
        </w:tc>
        <w:tc>
          <w:tcPr>
            <w:tcW w:w="850" w:type="dxa"/>
          </w:tcPr>
          <w:p w14:paraId="3B361BF1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25DAD0E2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568C29E5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A300E15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</w:rPr>
              <w:t>[</w:t>
            </w:r>
            <w:proofErr w:type="gramStart"/>
            <w:r w:rsidRPr="00AB7C88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AB7C88">
              <w:rPr>
                <w:rFonts w:ascii="Arial" w:eastAsia="SimSun" w:hAnsi="Arial"/>
                <w:sz w:val="18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009917F2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C384A00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AB7C88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667BA67C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0AEC923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[TBA]</w:t>
            </w:r>
          </w:p>
        </w:tc>
      </w:tr>
      <w:tr w:rsidR="006651BF" w:rsidRPr="00AB7C88" w14:paraId="4C877259" w14:textId="7777777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AD18329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2A1B222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50" w:type="dxa"/>
          </w:tcPr>
          <w:p w14:paraId="003B8DF5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07C1AE0C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2C3EC520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F1D1868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[</w:t>
            </w:r>
            <w:proofErr w:type="gramStart"/>
            <w:r w:rsidRPr="00AB7C88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AB7C88">
              <w:rPr>
                <w:rFonts w:ascii="Arial" w:eastAsia="SimSun" w:hAnsi="Arial"/>
                <w:sz w:val="18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1A3E3CCA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60AEDBEF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</w:rPr>
              <w:t>2x2 Low</w:t>
            </w:r>
          </w:p>
        </w:tc>
        <w:tc>
          <w:tcPr>
            <w:tcW w:w="992" w:type="dxa"/>
          </w:tcPr>
          <w:p w14:paraId="2F3855C3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1F3EEFEF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[TBA]</w:t>
            </w:r>
          </w:p>
        </w:tc>
      </w:tr>
      <w:tr w:rsidR="006651BF" w:rsidRPr="00AB7C88" w14:paraId="7ED8A367" w14:textId="7777777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33AA7F6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C4A43DB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</w:tcPr>
          <w:p w14:paraId="481A314E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 w:cs="Arial"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2FE25AC6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19C124D1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1AE12F6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[</w:t>
            </w:r>
            <w:proofErr w:type="gramStart"/>
            <w:r w:rsidRPr="00AB7C88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AB7C88">
              <w:rPr>
                <w:rFonts w:ascii="Arial" w:eastAsia="SimSun" w:hAnsi="Arial"/>
                <w:sz w:val="18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2E1A2137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B78F726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AB7C88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2AAE412D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A07230D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[TBA]</w:t>
            </w:r>
          </w:p>
        </w:tc>
      </w:tr>
      <w:tr w:rsidR="006651BF" w:rsidRPr="00AB7C88" w14:paraId="12157ACB" w14:textId="7777777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801A605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24AF48B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50" w:type="dxa"/>
          </w:tcPr>
          <w:p w14:paraId="20945376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75529CF9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7D5CE4C1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FC0BA52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[</w:t>
            </w:r>
            <w:proofErr w:type="gramStart"/>
            <w:r w:rsidRPr="00AB7C88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AB7C88">
              <w:rPr>
                <w:rFonts w:ascii="Arial" w:eastAsia="SimSun" w:hAnsi="Arial"/>
                <w:sz w:val="18"/>
              </w:rPr>
              <w:t>. 1-2.x FDD]</w:t>
            </w:r>
          </w:p>
        </w:tc>
        <w:tc>
          <w:tcPr>
            <w:tcW w:w="1276" w:type="dxa"/>
            <w:shd w:val="clear" w:color="auto" w:fill="auto"/>
          </w:tcPr>
          <w:p w14:paraId="4FB8BF85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7D982229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</w:tcPr>
          <w:p w14:paraId="50637EB9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7C8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1401548E" w14:textId="77777777" w:rsidR="006651BF" w:rsidRPr="00AB7C88" w:rsidRDefault="00CD3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7C88">
              <w:rPr>
                <w:rFonts w:ascii="Arial" w:eastAsia="SimSun" w:hAnsi="Arial"/>
                <w:sz w:val="18"/>
                <w:lang w:eastAsia="zh-CN"/>
              </w:rPr>
              <w:t>[TBA]</w:t>
            </w:r>
          </w:p>
        </w:tc>
      </w:tr>
    </w:tbl>
    <w:p w14:paraId="5D1481DB" w14:textId="77777777" w:rsidR="006651BF" w:rsidRPr="00AB7C88" w:rsidRDefault="006651BF">
      <w:pPr>
        <w:spacing w:before="120" w:after="120"/>
        <w:rPr>
          <w:rFonts w:eastAsia="Yu Mincho"/>
        </w:rPr>
      </w:pPr>
    </w:p>
    <w:p w14:paraId="76C68CAA" w14:textId="77777777" w:rsidR="006651BF" w:rsidRPr="00AB7C88" w:rsidRDefault="00CD3C78">
      <w:pPr>
        <w:pStyle w:val="ListParagraph"/>
        <w:numPr>
          <w:ilvl w:val="0"/>
          <w:numId w:val="1"/>
        </w:numPr>
        <w:spacing w:before="120" w:after="120"/>
        <w:ind w:firstLineChars="0"/>
        <w:rPr>
          <w:rFonts w:eastAsia="Yu Mincho"/>
        </w:rPr>
      </w:pPr>
      <w:r w:rsidRPr="00AB7C88">
        <w:rPr>
          <w:rFonts w:eastAsia="Yu Mincho"/>
        </w:rPr>
        <w:t>Further discuss whether to define requirements with 1TX and/or 2TX.</w:t>
      </w:r>
    </w:p>
    <w:p w14:paraId="3A0F5B5B" w14:textId="77777777" w:rsidR="006651BF" w:rsidRPr="00AB7C88" w:rsidRDefault="006651BF"/>
    <w:p w14:paraId="7A3086CD" w14:textId="77777777" w:rsidR="006651BF" w:rsidRPr="00AB7C88" w:rsidRDefault="00CD3C78">
      <w:r w:rsidRPr="00AB7C88">
        <w:rPr>
          <w:rFonts w:eastAsia="SimSun"/>
          <w:b/>
          <w:bCs/>
          <w:szCs w:val="24"/>
          <w:u w:val="single"/>
          <w:lang w:eastAsia="zh-CN"/>
        </w:rPr>
        <w:t>Issue 1-3-3: PDCCH requirements in HST conditions</w:t>
      </w:r>
    </w:p>
    <w:p w14:paraId="32B05106" w14:textId="77777777" w:rsidR="006651BF" w:rsidRPr="00AB7C88" w:rsidRDefault="00CD3C78">
      <w:r w:rsidRPr="00AB7C88">
        <w:t>Way forward:</w:t>
      </w:r>
    </w:p>
    <w:p w14:paraId="3121120C" w14:textId="77777777" w:rsidR="006651BF" w:rsidRPr="00AB7C88" w:rsidRDefault="00CD3C78">
      <w:r w:rsidRPr="00AB7C88">
        <w:t>Further discussion is needed:</w:t>
      </w:r>
    </w:p>
    <w:p w14:paraId="5CBE190B" w14:textId="77777777" w:rsidR="006651BF" w:rsidRPr="00AB7C88" w:rsidRDefault="00CD3C7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AB7C88">
        <w:rPr>
          <w:rFonts w:eastAsia="SimSun"/>
          <w:szCs w:val="24"/>
          <w:lang w:eastAsia="zh-CN"/>
        </w:rPr>
        <w:t>Option 1: Introduce PDCCH requirements at 3MHz CBW in HST conditions.</w:t>
      </w:r>
    </w:p>
    <w:p w14:paraId="03D3AE2A" w14:textId="77777777" w:rsidR="006651BF" w:rsidRPr="00AB7C88" w:rsidRDefault="00CD3C78">
      <w:pPr>
        <w:pStyle w:val="ListParagraph"/>
        <w:numPr>
          <w:ilvl w:val="0"/>
          <w:numId w:val="2"/>
        </w:numPr>
        <w:spacing w:before="120" w:after="120"/>
        <w:ind w:firstLineChars="0"/>
        <w:rPr>
          <w:rFonts w:eastAsia="Yu Mincho"/>
        </w:rPr>
      </w:pPr>
      <w:r w:rsidRPr="00AB7C88">
        <w:rPr>
          <w:rFonts w:eastAsia="SimSun"/>
          <w:szCs w:val="24"/>
          <w:lang w:eastAsia="zh-CN"/>
        </w:rPr>
        <w:t>Option 2: Not to introduce HST scenario for PDCCH requirements.</w:t>
      </w:r>
    </w:p>
    <w:p w14:paraId="6ACD3BB3" w14:textId="77777777" w:rsidR="006651BF" w:rsidRPr="00AB7C88" w:rsidRDefault="006651BF"/>
    <w:p w14:paraId="5E7835F1" w14:textId="77777777" w:rsidR="006651BF" w:rsidRPr="00AB7C88" w:rsidRDefault="006651BF"/>
    <w:p w14:paraId="44BA3864" w14:textId="77777777" w:rsidR="006651BF" w:rsidRPr="00AB7C88" w:rsidRDefault="00CD3C78">
      <w:pPr>
        <w:pStyle w:val="Heading2"/>
      </w:pPr>
      <w:r w:rsidRPr="00AB7C88">
        <w:rPr>
          <w:lang w:val="en-US"/>
        </w:rPr>
        <w:t>Sub-topic#1-</w:t>
      </w:r>
      <w:r w:rsidRPr="00AB7C88">
        <w:t>4</w:t>
      </w:r>
      <w:r w:rsidRPr="00AB7C88">
        <w:rPr>
          <w:lang w:val="en-US"/>
        </w:rPr>
        <w:t xml:space="preserve">: </w:t>
      </w:r>
      <w:r w:rsidRPr="00AB7C88">
        <w:t>PBCH</w:t>
      </w:r>
    </w:p>
    <w:p w14:paraId="37122600" w14:textId="77777777" w:rsidR="006651BF" w:rsidRPr="00AB7C88" w:rsidRDefault="006651BF">
      <w:pPr>
        <w:rPr>
          <w:rFonts w:eastAsiaTheme="minorEastAsia"/>
          <w:b/>
          <w:bCs/>
          <w:u w:val="single"/>
          <w:lang w:val="en-US" w:eastAsia="zh-CN"/>
        </w:rPr>
      </w:pPr>
    </w:p>
    <w:p w14:paraId="4E48A764" w14:textId="77777777" w:rsidR="006651BF" w:rsidRPr="00AB7C88" w:rsidRDefault="00CD3C78">
      <w:pPr>
        <w:rPr>
          <w:rFonts w:eastAsiaTheme="minorEastAsia"/>
          <w:b/>
          <w:bCs/>
          <w:u w:val="single"/>
          <w:lang w:val="en-US" w:eastAsia="zh-CN"/>
        </w:rPr>
      </w:pPr>
      <w:r w:rsidRPr="00AB7C88">
        <w:rPr>
          <w:rFonts w:eastAsiaTheme="minorEastAsia"/>
          <w:b/>
          <w:bCs/>
          <w:u w:val="single"/>
          <w:lang w:val="en-US" w:eastAsia="zh-CN"/>
        </w:rPr>
        <w:t>Issue 1-4-3: PBCH requirement in HST conditions</w:t>
      </w:r>
    </w:p>
    <w:p w14:paraId="544A758D" w14:textId="77777777" w:rsidR="006651BF" w:rsidRPr="00AB7C88" w:rsidRDefault="00CD3C78">
      <w:pPr>
        <w:rPr>
          <w:rFonts w:eastAsiaTheme="minorEastAsia"/>
          <w:b/>
          <w:bCs/>
          <w:lang w:eastAsia="zh-CN"/>
        </w:rPr>
      </w:pPr>
      <w:r w:rsidRPr="00AB7C88">
        <w:rPr>
          <w:rFonts w:eastAsiaTheme="minorEastAsia"/>
          <w:b/>
          <w:bCs/>
          <w:lang w:eastAsia="zh-CN"/>
        </w:rPr>
        <w:t>Agreement:</w:t>
      </w:r>
    </w:p>
    <w:p w14:paraId="478C9457" w14:textId="77777777" w:rsidR="006651BF" w:rsidRPr="00AB7C88" w:rsidRDefault="00CD3C78">
      <w:pPr>
        <w:pStyle w:val="ListParagraph"/>
        <w:numPr>
          <w:ilvl w:val="0"/>
          <w:numId w:val="2"/>
        </w:numPr>
        <w:ind w:firstLineChars="0"/>
        <w:rPr>
          <w:rFonts w:eastAsia="SimSun"/>
          <w:szCs w:val="24"/>
          <w:lang w:eastAsia="zh-CN"/>
        </w:rPr>
      </w:pPr>
      <w:r w:rsidRPr="00AB7C88">
        <w:rPr>
          <w:rFonts w:eastAsia="SimSun"/>
          <w:szCs w:val="24"/>
          <w:lang w:eastAsia="zh-CN"/>
        </w:rPr>
        <w:t>Not to introduce HST scenario for PBCH requirements.</w:t>
      </w:r>
    </w:p>
    <w:p w14:paraId="77239994" w14:textId="77777777" w:rsidR="006651BF" w:rsidRPr="00AB7C88" w:rsidRDefault="006651BF">
      <w:pPr>
        <w:rPr>
          <w:rFonts w:eastAsiaTheme="minorEastAsia"/>
          <w:lang w:val="en-US" w:eastAsia="zh-CN"/>
        </w:rPr>
      </w:pPr>
    </w:p>
    <w:p w14:paraId="2BC7CA03" w14:textId="77777777" w:rsidR="006651BF" w:rsidRPr="00AB7C88" w:rsidRDefault="00CD3C7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zh-CN"/>
        </w:rPr>
      </w:pPr>
      <w:r w:rsidRPr="00AB7C88">
        <w:rPr>
          <w:rFonts w:eastAsiaTheme="minorEastAsia"/>
          <w:lang w:val="en-US" w:eastAsia="zh-CN"/>
        </w:rPr>
        <w:br w:type="page"/>
      </w:r>
    </w:p>
    <w:p w14:paraId="2A9DA9AF" w14:textId="77777777" w:rsidR="006651BF" w:rsidRPr="00AB7C88" w:rsidRDefault="00CD3C78">
      <w:pPr>
        <w:pStyle w:val="Heading1"/>
      </w:pPr>
      <w:r w:rsidRPr="00AB7C88">
        <w:rPr>
          <w:lang w:val="en-US"/>
        </w:rPr>
        <w:lastRenderedPageBreak/>
        <w:t>Topic#</w:t>
      </w:r>
      <w:r w:rsidRPr="00AB7C88">
        <w:t>2</w:t>
      </w:r>
      <w:r w:rsidRPr="00AB7C88">
        <w:rPr>
          <w:lang w:val="en-US"/>
        </w:rPr>
        <w:t xml:space="preserve">: </w:t>
      </w:r>
      <w:r w:rsidRPr="00AB7C88">
        <w:t xml:space="preserve">BS </w:t>
      </w:r>
      <w:proofErr w:type="spellStart"/>
      <w:r w:rsidRPr="00AB7C88">
        <w:t>Demod</w:t>
      </w:r>
      <w:proofErr w:type="spellEnd"/>
    </w:p>
    <w:p w14:paraId="7D837B2F" w14:textId="77777777" w:rsidR="006651BF" w:rsidRPr="00AB7C88" w:rsidRDefault="006651BF"/>
    <w:p w14:paraId="3819A765" w14:textId="77777777" w:rsidR="006651BF" w:rsidRPr="00AB7C88" w:rsidRDefault="00CD3C78">
      <w:pPr>
        <w:pStyle w:val="Heading2"/>
      </w:pPr>
      <w:r w:rsidRPr="00AB7C88">
        <w:rPr>
          <w:lang w:val="en-US"/>
        </w:rPr>
        <w:t>Sub-topic#</w:t>
      </w:r>
      <w:r w:rsidRPr="00AB7C88">
        <w:t>2</w:t>
      </w:r>
      <w:r w:rsidRPr="00AB7C88">
        <w:rPr>
          <w:lang w:val="en-US"/>
        </w:rPr>
        <w:t xml:space="preserve">-1: </w:t>
      </w:r>
      <w:r w:rsidRPr="00AB7C88">
        <w:t>General</w:t>
      </w:r>
    </w:p>
    <w:p w14:paraId="4B37A821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b/>
          <w:bCs/>
          <w:u w:val="single"/>
        </w:rPr>
      </w:pPr>
      <w:r w:rsidRPr="00AB7C88">
        <w:rPr>
          <w:b/>
          <w:bCs/>
          <w:u w:val="single"/>
        </w:rPr>
        <w:t>Issue 2-1-1: CR work split</w:t>
      </w:r>
    </w:p>
    <w:p w14:paraId="3139DD0B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b/>
          <w:bCs/>
        </w:rPr>
      </w:pPr>
      <w:r w:rsidRPr="00AB7C88">
        <w:rPr>
          <w:b/>
          <w:bCs/>
        </w:rPr>
        <w:t>Way forward:</w:t>
      </w:r>
    </w:p>
    <w:p w14:paraId="13E1CDC9" w14:textId="77777777" w:rsidR="006651BF" w:rsidRPr="00AB7C88" w:rsidRDefault="00CD3C78">
      <w:pPr>
        <w:pStyle w:val="ListParagraph"/>
        <w:numPr>
          <w:ilvl w:val="0"/>
          <w:numId w:val="1"/>
        </w:numPr>
        <w:ind w:firstLineChars="0"/>
      </w:pPr>
      <w:r w:rsidRPr="00AB7C88">
        <w:t>Use the table below to decide about the CR work split: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4808"/>
        <w:gridCol w:w="2405"/>
      </w:tblGrid>
      <w:tr w:rsidR="006651BF" w:rsidRPr="00AB7C88" w14:paraId="7EAEE5C2" w14:textId="77777777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42E1" w14:textId="77777777" w:rsidR="006651BF" w:rsidRPr="00AB7C88" w:rsidRDefault="00CD3C78">
            <w:pPr>
              <w:spacing w:after="0"/>
              <w:rPr>
                <w:b/>
              </w:rPr>
            </w:pPr>
            <w:r w:rsidRPr="00AB7C88">
              <w:rPr>
                <w:b/>
              </w:rPr>
              <w:t>Section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87AF" w14:textId="77777777" w:rsidR="006651BF" w:rsidRPr="00AB7C88" w:rsidRDefault="00CD3C78">
            <w:pPr>
              <w:spacing w:after="0"/>
              <w:rPr>
                <w:b/>
              </w:rPr>
            </w:pPr>
            <w:r w:rsidRPr="00AB7C88">
              <w:rPr>
                <w:b/>
              </w:rPr>
              <w:t>Requirements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052B" w14:textId="77777777" w:rsidR="006651BF" w:rsidRPr="00AB7C88" w:rsidRDefault="00CD3C78">
            <w:pPr>
              <w:spacing w:after="0"/>
              <w:rPr>
                <w:b/>
              </w:rPr>
            </w:pPr>
            <w:r w:rsidRPr="00AB7C88">
              <w:rPr>
                <w:b/>
              </w:rPr>
              <w:t>Company</w:t>
            </w:r>
          </w:p>
        </w:tc>
      </w:tr>
      <w:tr w:rsidR="006651BF" w:rsidRPr="00AB7C88" w14:paraId="337A45E3" w14:textId="77777777"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4AF3" w14:textId="77777777" w:rsidR="006651BF" w:rsidRPr="00AB7C88" w:rsidRDefault="00CD3C78">
            <w:pPr>
              <w:spacing w:after="0"/>
              <w:rPr>
                <w:b/>
                <w:bCs/>
              </w:rPr>
            </w:pPr>
            <w:proofErr w:type="spellStart"/>
            <w:r w:rsidRPr="00AB7C88">
              <w:rPr>
                <w:b/>
              </w:rPr>
              <w:t>BigCR</w:t>
            </w:r>
            <w:proofErr w:type="spellEnd"/>
            <w:r w:rsidRPr="00AB7C88">
              <w:rPr>
                <w:b/>
              </w:rPr>
              <w:t xml:space="preserve"> to TS 38.104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50F57" w14:textId="4556AF79" w:rsidR="006651BF" w:rsidRPr="00AB7C88" w:rsidRDefault="00AB7C88">
            <w:pPr>
              <w:spacing w:after="0"/>
              <w:rPr>
                <w:lang w:val="en-150"/>
              </w:rPr>
            </w:pPr>
            <w:r>
              <w:rPr>
                <w:lang w:val="en-150"/>
              </w:rPr>
              <w:t>Nokia</w:t>
            </w:r>
          </w:p>
        </w:tc>
      </w:tr>
      <w:tr w:rsidR="006651BF" w:rsidRPr="00AB7C88" w14:paraId="104DF239" w14:textId="77777777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1AA" w14:textId="77777777" w:rsidR="006651BF" w:rsidRPr="00AB7C88" w:rsidRDefault="00CD3C78">
            <w:pPr>
              <w:spacing w:after="0"/>
            </w:pPr>
            <w:r w:rsidRPr="00AB7C88">
              <w:t>8 Conducted performance requirements,</w:t>
            </w:r>
          </w:p>
          <w:p w14:paraId="18F92C8C" w14:textId="77777777" w:rsidR="006651BF" w:rsidRPr="00AB7C88" w:rsidRDefault="00CD3C78">
            <w:pPr>
              <w:spacing w:after="0"/>
            </w:pPr>
            <w:r w:rsidRPr="00AB7C88">
              <w:t>8.3 Performance requirements for PUCCH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BF04" w14:textId="77777777" w:rsidR="006651BF" w:rsidRPr="00AB7C88" w:rsidRDefault="00CD3C78">
            <w:pPr>
              <w:spacing w:after="0"/>
            </w:pPr>
            <w:r w:rsidRPr="00AB7C88">
              <w:t>8.3.4 Performance requirements for PUCCH format 2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D338" w14:textId="77777777" w:rsidR="006651BF" w:rsidRPr="00AB7C88" w:rsidRDefault="006651BF">
            <w:pPr>
              <w:spacing w:after="0"/>
            </w:pPr>
          </w:p>
        </w:tc>
      </w:tr>
      <w:tr w:rsidR="006651BF" w:rsidRPr="00AB7C88" w14:paraId="5A5AF0CC" w14:textId="77777777"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73F" w14:textId="77777777" w:rsidR="006651BF" w:rsidRPr="00AB7C88" w:rsidRDefault="00CD3C78">
            <w:pPr>
              <w:spacing w:after="0"/>
              <w:rPr>
                <w:b/>
                <w:bCs/>
              </w:rPr>
            </w:pPr>
            <w:proofErr w:type="spellStart"/>
            <w:r w:rsidRPr="00AB7C88">
              <w:rPr>
                <w:b/>
              </w:rPr>
              <w:t>BigCR</w:t>
            </w:r>
            <w:proofErr w:type="spellEnd"/>
            <w:r w:rsidRPr="00AB7C88">
              <w:rPr>
                <w:b/>
              </w:rPr>
              <w:t xml:space="preserve"> to TS 38.141-1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2AC1" w14:textId="77777777" w:rsidR="006651BF" w:rsidRPr="00AB7C88" w:rsidRDefault="00CD3C78">
            <w:pPr>
              <w:spacing w:after="0"/>
            </w:pPr>
            <w:r w:rsidRPr="00AB7C88">
              <w:t>Ericsson</w:t>
            </w:r>
          </w:p>
        </w:tc>
      </w:tr>
      <w:tr w:rsidR="006651BF" w:rsidRPr="00AB7C88" w14:paraId="6D13B5D4" w14:textId="77777777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546" w14:textId="77777777" w:rsidR="006651BF" w:rsidRPr="00AB7C88" w:rsidRDefault="00CD3C78">
            <w:pPr>
              <w:spacing w:after="0"/>
            </w:pPr>
            <w:r w:rsidRPr="00AB7C88">
              <w:t xml:space="preserve">8 Conducted performance </w:t>
            </w:r>
            <w:proofErr w:type="gramStart"/>
            <w:r w:rsidRPr="00AB7C88">
              <w:t>characteristics</w:t>
            </w:r>
            <w:proofErr w:type="gramEnd"/>
          </w:p>
          <w:p w14:paraId="143B363E" w14:textId="77777777" w:rsidR="006651BF" w:rsidRPr="00AB7C88" w:rsidRDefault="00CD3C78">
            <w:pPr>
              <w:spacing w:after="0"/>
            </w:pPr>
            <w:r w:rsidRPr="00AB7C88">
              <w:t>8.1.2 Applicability rule: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D15" w14:textId="77777777" w:rsidR="006651BF" w:rsidRPr="00AB7C88" w:rsidRDefault="00CD3C78">
            <w:pPr>
              <w:spacing w:after="0"/>
            </w:pPr>
            <w:r w:rsidRPr="00AB7C88">
              <w:t>8.1.2.2 Applicability of PUCCH performance requirements</w:t>
            </w:r>
          </w:p>
          <w:p w14:paraId="1BA8E030" w14:textId="77777777" w:rsidR="006651BF" w:rsidRPr="00AB7C88" w:rsidRDefault="00CD3C78">
            <w:pPr>
              <w:spacing w:after="0"/>
            </w:pPr>
            <w:r w:rsidRPr="00AB7C88">
              <w:t>8.1.2.3 Applicability of PRACH performance requirements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57F2" w14:textId="79C8C145" w:rsidR="006651BF" w:rsidRPr="00AB7C88" w:rsidRDefault="00AB7C88">
            <w:pPr>
              <w:spacing w:after="0"/>
              <w:rPr>
                <w:lang w:val="en-150"/>
              </w:rPr>
            </w:pPr>
            <w:r>
              <w:rPr>
                <w:lang w:val="en-150"/>
              </w:rPr>
              <w:t>ZTE</w:t>
            </w:r>
          </w:p>
        </w:tc>
      </w:tr>
      <w:tr w:rsidR="006651BF" w:rsidRPr="00AB7C88" w14:paraId="6431DA88" w14:textId="77777777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7AD5" w14:textId="77777777" w:rsidR="006651BF" w:rsidRPr="00AB7C88" w:rsidRDefault="00CD3C78">
            <w:pPr>
              <w:spacing w:after="0"/>
            </w:pPr>
            <w:r w:rsidRPr="00AB7C88">
              <w:t>8 Conducted performance requirements,</w:t>
            </w:r>
          </w:p>
          <w:p w14:paraId="59FBF7BF" w14:textId="77777777" w:rsidR="006651BF" w:rsidRPr="00AB7C88" w:rsidRDefault="00CD3C78">
            <w:pPr>
              <w:spacing w:after="0"/>
            </w:pPr>
            <w:r w:rsidRPr="00AB7C88">
              <w:t>8.3 Performance requirements for PUCCH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755" w14:textId="77777777" w:rsidR="006651BF" w:rsidRPr="00AB7C88" w:rsidRDefault="00CD3C78">
            <w:pPr>
              <w:spacing w:after="0"/>
            </w:pPr>
            <w:r w:rsidRPr="00AB7C88">
              <w:t>8.3.3 Performance requirements for PUCCH format 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5C4" w14:textId="77777777" w:rsidR="006651BF" w:rsidRPr="00AB7C88" w:rsidRDefault="00CD3C78">
            <w:pPr>
              <w:spacing w:after="0"/>
            </w:pPr>
            <w:r w:rsidRPr="00AB7C88">
              <w:t>Ericsson</w:t>
            </w:r>
          </w:p>
        </w:tc>
      </w:tr>
      <w:tr w:rsidR="006651BF" w:rsidRPr="00AB7C88" w14:paraId="0A5B8BD9" w14:textId="77777777"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470" w14:textId="77777777" w:rsidR="006651BF" w:rsidRPr="00AB7C88" w:rsidRDefault="00CD3C78">
            <w:pPr>
              <w:spacing w:after="0"/>
              <w:rPr>
                <w:b/>
                <w:bCs/>
              </w:rPr>
            </w:pPr>
            <w:proofErr w:type="spellStart"/>
            <w:r w:rsidRPr="00AB7C88">
              <w:rPr>
                <w:b/>
              </w:rPr>
              <w:t>BigCR</w:t>
            </w:r>
            <w:proofErr w:type="spellEnd"/>
            <w:r w:rsidRPr="00AB7C88">
              <w:rPr>
                <w:b/>
              </w:rPr>
              <w:t xml:space="preserve"> to TS 38.141-2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F26" w14:textId="77777777" w:rsidR="006651BF" w:rsidRPr="00AB7C88" w:rsidRDefault="00CD3C78">
            <w:pPr>
              <w:spacing w:after="0"/>
              <w:rPr>
                <w:rFonts w:eastAsiaTheme="minorEastAsia"/>
                <w:lang w:eastAsia="zh-CN"/>
              </w:rPr>
            </w:pPr>
            <w:r w:rsidRPr="00AB7C88">
              <w:rPr>
                <w:rFonts w:eastAsiaTheme="minorEastAsia" w:hint="eastAsia"/>
                <w:lang w:eastAsia="zh-CN"/>
              </w:rPr>
              <w:t>S</w:t>
            </w:r>
            <w:r w:rsidRPr="00AB7C88">
              <w:rPr>
                <w:rFonts w:eastAsiaTheme="minorEastAsia"/>
                <w:lang w:eastAsia="zh-CN"/>
              </w:rPr>
              <w:t>amsung</w:t>
            </w:r>
          </w:p>
        </w:tc>
      </w:tr>
      <w:tr w:rsidR="006651BF" w:rsidRPr="00AB7C88" w14:paraId="4BBF1DD7" w14:textId="77777777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94B" w14:textId="77777777" w:rsidR="006651BF" w:rsidRPr="00AB7C88" w:rsidRDefault="00CD3C78">
            <w:pPr>
              <w:spacing w:after="0"/>
            </w:pPr>
            <w:r w:rsidRPr="00AB7C88">
              <w:t>8 Radiated performance requirements</w:t>
            </w:r>
          </w:p>
          <w:p w14:paraId="1B3B9B8F" w14:textId="77777777" w:rsidR="006651BF" w:rsidRPr="00AB7C88" w:rsidRDefault="00CD3C78">
            <w:pPr>
              <w:spacing w:after="0"/>
            </w:pPr>
            <w:r w:rsidRPr="00AB7C88">
              <w:t>8.1.2 Applicability rule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736C" w14:textId="77777777" w:rsidR="006651BF" w:rsidRPr="00AB7C88" w:rsidRDefault="00CD3C78">
            <w:pPr>
              <w:spacing w:after="0"/>
            </w:pPr>
            <w:r w:rsidRPr="00AB7C88">
              <w:t>8.1.2.2 Applicability of PUCCH performance requirements</w:t>
            </w:r>
          </w:p>
          <w:p w14:paraId="1017D21A" w14:textId="77777777" w:rsidR="006651BF" w:rsidRPr="00AB7C88" w:rsidRDefault="00CD3C78">
            <w:pPr>
              <w:spacing w:after="0"/>
            </w:pPr>
            <w:r w:rsidRPr="00AB7C88">
              <w:t>8.1.2.3 Applicability of PRACH performance requirements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D714" w14:textId="77607E0A" w:rsidR="006651BF" w:rsidRPr="00AB7C88" w:rsidRDefault="00AB7C88">
            <w:pPr>
              <w:spacing w:after="0"/>
              <w:rPr>
                <w:lang w:val="en-150"/>
              </w:rPr>
            </w:pPr>
            <w:r>
              <w:rPr>
                <w:lang w:val="en-150"/>
              </w:rPr>
              <w:t>ZTE</w:t>
            </w:r>
          </w:p>
        </w:tc>
      </w:tr>
      <w:tr w:rsidR="006651BF" w:rsidRPr="00AB7C88" w14:paraId="60CE2CAB" w14:textId="77777777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971" w14:textId="77777777" w:rsidR="006651BF" w:rsidRPr="00AB7C88" w:rsidRDefault="00CD3C78">
            <w:pPr>
              <w:spacing w:after="0"/>
            </w:pPr>
            <w:r w:rsidRPr="00AB7C88">
              <w:t>8 Radiated performance requirements</w:t>
            </w:r>
          </w:p>
          <w:p w14:paraId="5F538A2C" w14:textId="77777777" w:rsidR="006651BF" w:rsidRPr="00AB7C88" w:rsidRDefault="00CD3C78">
            <w:pPr>
              <w:spacing w:after="0"/>
            </w:pPr>
            <w:r w:rsidRPr="00AB7C88">
              <w:t>8.3 OTA performance requirements for PUCCH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938" w14:textId="77777777" w:rsidR="006651BF" w:rsidRPr="00AB7C88" w:rsidRDefault="00CD3C78">
            <w:pPr>
              <w:spacing w:after="0"/>
            </w:pPr>
            <w:r w:rsidRPr="00AB7C88">
              <w:t>8.3.3 Performance requirements for PUCCH format 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E03" w14:textId="77777777" w:rsidR="006651BF" w:rsidRPr="00AB7C88" w:rsidRDefault="00CD3C78">
            <w:pPr>
              <w:spacing w:after="0"/>
              <w:rPr>
                <w:rFonts w:eastAsiaTheme="minorEastAsia"/>
                <w:lang w:eastAsia="zh-CN"/>
              </w:rPr>
            </w:pPr>
            <w:r w:rsidRPr="00AB7C88">
              <w:rPr>
                <w:rFonts w:eastAsiaTheme="minorEastAsia" w:hint="eastAsia"/>
                <w:lang w:eastAsia="zh-CN"/>
              </w:rPr>
              <w:t>S</w:t>
            </w:r>
            <w:r w:rsidRPr="00AB7C88">
              <w:rPr>
                <w:rFonts w:eastAsiaTheme="minorEastAsia"/>
                <w:lang w:eastAsia="zh-CN"/>
              </w:rPr>
              <w:t>amsung</w:t>
            </w:r>
          </w:p>
        </w:tc>
      </w:tr>
    </w:tbl>
    <w:p w14:paraId="60948552" w14:textId="77777777" w:rsidR="006651BF" w:rsidRPr="00AB7C88" w:rsidRDefault="006651BF"/>
    <w:p w14:paraId="3CCB7587" w14:textId="77777777" w:rsidR="006651BF" w:rsidRPr="00AB7C88" w:rsidRDefault="00CD3C78">
      <w:pPr>
        <w:rPr>
          <w:b/>
          <w:bCs/>
          <w:u w:val="single"/>
        </w:rPr>
      </w:pPr>
      <w:r w:rsidRPr="00AB7C88">
        <w:rPr>
          <w:b/>
          <w:bCs/>
          <w:u w:val="single"/>
        </w:rPr>
        <w:t>Issue 2-1-2: Manufacturer declaration for 3MHz CBW</w:t>
      </w:r>
    </w:p>
    <w:p w14:paraId="6468949B" w14:textId="77777777" w:rsidR="006651BF" w:rsidRPr="00AB7C88" w:rsidRDefault="00CD3C78">
      <w:pPr>
        <w:rPr>
          <w:b/>
          <w:bCs/>
        </w:rPr>
      </w:pPr>
      <w:r w:rsidRPr="00AB7C88">
        <w:rPr>
          <w:b/>
          <w:bCs/>
        </w:rPr>
        <w:t>Agreement:</w:t>
      </w:r>
    </w:p>
    <w:p w14:paraId="1B19F2F9" w14:textId="77777777" w:rsidR="006651BF" w:rsidRPr="00AB7C88" w:rsidRDefault="00CD3C78">
      <w:pPr>
        <w:pStyle w:val="ListParagraph"/>
        <w:numPr>
          <w:ilvl w:val="0"/>
          <w:numId w:val="1"/>
        </w:numPr>
        <w:ind w:firstLineChars="0"/>
      </w:pPr>
      <w:r w:rsidRPr="00AB7C88">
        <w:t>Reuse existing declarations (D.14 “NR supported channel bandwidths and SCS in TS 38.141-1” and D.7 “BS channel band width and SCS support” in TS 38.141-2 in Table 4.6-1) for less than 5 MHz CBW.</w:t>
      </w:r>
    </w:p>
    <w:p w14:paraId="4D8B0D2D" w14:textId="77777777" w:rsidR="006651BF" w:rsidRPr="00AB7C88" w:rsidRDefault="006651BF"/>
    <w:p w14:paraId="6A856591" w14:textId="77777777" w:rsidR="006651BF" w:rsidRPr="00AB7C88" w:rsidRDefault="006651BF"/>
    <w:p w14:paraId="1A964CEF" w14:textId="77777777" w:rsidR="006651BF" w:rsidRPr="00AB7C88" w:rsidRDefault="00CD3C78">
      <w:pPr>
        <w:pStyle w:val="Heading2"/>
      </w:pPr>
      <w:r w:rsidRPr="00AB7C88">
        <w:rPr>
          <w:lang w:val="en-US"/>
        </w:rPr>
        <w:t>Sub-topic#</w:t>
      </w:r>
      <w:r w:rsidRPr="00AB7C88">
        <w:t>2</w:t>
      </w:r>
      <w:r w:rsidRPr="00AB7C88">
        <w:rPr>
          <w:lang w:val="en-US"/>
        </w:rPr>
        <w:t>-</w:t>
      </w:r>
      <w:r w:rsidRPr="00AB7C88">
        <w:t>2</w:t>
      </w:r>
      <w:r w:rsidRPr="00AB7C88">
        <w:rPr>
          <w:lang w:val="en-US"/>
        </w:rPr>
        <w:t xml:space="preserve">: </w:t>
      </w:r>
      <w:r w:rsidRPr="00AB7C88">
        <w:t>PUSCH requirements</w:t>
      </w:r>
    </w:p>
    <w:p w14:paraId="13123DD3" w14:textId="77777777" w:rsidR="006651BF" w:rsidRPr="00AB7C88" w:rsidRDefault="006651BF"/>
    <w:p w14:paraId="3DDA88B1" w14:textId="77777777" w:rsidR="006651BF" w:rsidRPr="00AB7C88" w:rsidRDefault="00CD3C78">
      <w:pPr>
        <w:overflowPunct/>
        <w:autoSpaceDE/>
        <w:autoSpaceDN/>
        <w:adjustRightInd/>
        <w:spacing w:after="120"/>
        <w:textAlignment w:val="auto"/>
        <w:rPr>
          <w:b/>
          <w:bCs/>
          <w:u w:val="single"/>
        </w:rPr>
      </w:pPr>
      <w:r w:rsidRPr="00AB7C88">
        <w:rPr>
          <w:b/>
          <w:bCs/>
          <w:u w:val="single"/>
        </w:rPr>
        <w:t xml:space="preserve">Issue 2-2-1: A need for PUSCH requirements with less than 5MHz </w:t>
      </w:r>
      <w:proofErr w:type="gramStart"/>
      <w:r w:rsidRPr="00AB7C88">
        <w:rPr>
          <w:b/>
          <w:bCs/>
          <w:u w:val="single"/>
        </w:rPr>
        <w:t>CBW</w:t>
      </w:r>
      <w:proofErr w:type="gramEnd"/>
    </w:p>
    <w:p w14:paraId="03BABB42" w14:textId="77777777" w:rsidR="006651BF" w:rsidRPr="00AB7C88" w:rsidRDefault="00CD3C78">
      <w:pPr>
        <w:rPr>
          <w:b/>
          <w:bCs/>
        </w:rPr>
      </w:pPr>
      <w:r w:rsidRPr="00AB7C88">
        <w:rPr>
          <w:b/>
          <w:bCs/>
        </w:rPr>
        <w:t>Agreement:</w:t>
      </w:r>
    </w:p>
    <w:p w14:paraId="2DAE74FF" w14:textId="77777777" w:rsidR="006651BF" w:rsidRPr="00AB7C88" w:rsidRDefault="00CD3C78">
      <w:pPr>
        <w:pStyle w:val="ListParagraph"/>
        <w:numPr>
          <w:ilvl w:val="0"/>
          <w:numId w:val="1"/>
        </w:numPr>
        <w:ind w:firstLineChars="0"/>
      </w:pPr>
      <w:r w:rsidRPr="00AB7C88">
        <w:t>Don’t define PUSCH requirements with 3MHz bandwidth (both in HST and non-HST conditions)</w:t>
      </w:r>
    </w:p>
    <w:p w14:paraId="18CB1FF3" w14:textId="77777777" w:rsidR="006651BF" w:rsidRPr="00AB7C88" w:rsidRDefault="006651BF"/>
    <w:p w14:paraId="4395616D" w14:textId="77777777" w:rsidR="006651BF" w:rsidRPr="00AB7C88" w:rsidRDefault="00CD3C78">
      <w:pPr>
        <w:rPr>
          <w:b/>
          <w:bCs/>
          <w:u w:val="single"/>
        </w:rPr>
      </w:pPr>
      <w:r w:rsidRPr="00AB7C88">
        <w:rPr>
          <w:b/>
          <w:bCs/>
          <w:u w:val="single"/>
        </w:rPr>
        <w:t>Issue 2-2-7: A need for UL timing adjustment requirement with UE speed up to 500 km/</w:t>
      </w:r>
      <w:proofErr w:type="gramStart"/>
      <w:r w:rsidRPr="00AB7C88">
        <w:rPr>
          <w:b/>
          <w:bCs/>
          <w:u w:val="single"/>
        </w:rPr>
        <w:t>h</w:t>
      </w:r>
      <w:proofErr w:type="gramEnd"/>
    </w:p>
    <w:p w14:paraId="54C77C9F" w14:textId="77777777" w:rsidR="006651BF" w:rsidRPr="00AB7C88" w:rsidRDefault="00CD3C78">
      <w:pPr>
        <w:rPr>
          <w:b/>
          <w:bCs/>
        </w:rPr>
      </w:pPr>
      <w:r w:rsidRPr="00AB7C88">
        <w:rPr>
          <w:b/>
          <w:bCs/>
        </w:rPr>
        <w:t>Agreement:</w:t>
      </w:r>
    </w:p>
    <w:p w14:paraId="0404BA6E" w14:textId="77777777" w:rsidR="006651BF" w:rsidRPr="00AB7C88" w:rsidRDefault="00CD3C78">
      <w:pPr>
        <w:pStyle w:val="ListParagraph"/>
        <w:numPr>
          <w:ilvl w:val="0"/>
          <w:numId w:val="1"/>
        </w:numPr>
        <w:ind w:firstLineChars="0"/>
      </w:pPr>
      <w:r w:rsidRPr="00AB7C88">
        <w:t>Do not define new 3MHz requirements on UL TA in HST conditions.</w:t>
      </w:r>
    </w:p>
    <w:p w14:paraId="4470B932" w14:textId="77777777" w:rsidR="006651BF" w:rsidRPr="00AB7C88" w:rsidRDefault="006651BF"/>
    <w:p w14:paraId="337D8596" w14:textId="77777777" w:rsidR="006651BF" w:rsidRPr="00AB7C88" w:rsidRDefault="006651BF"/>
    <w:p w14:paraId="717A9DD6" w14:textId="77777777" w:rsidR="006651BF" w:rsidRPr="00AB7C88" w:rsidRDefault="00CD3C78">
      <w:pPr>
        <w:pStyle w:val="Heading2"/>
      </w:pPr>
      <w:r w:rsidRPr="00AB7C88">
        <w:rPr>
          <w:lang w:val="en-US"/>
        </w:rPr>
        <w:t>Sub-topic#</w:t>
      </w:r>
      <w:r w:rsidRPr="00AB7C88">
        <w:t>2</w:t>
      </w:r>
      <w:r w:rsidRPr="00AB7C88">
        <w:rPr>
          <w:lang w:val="en-US"/>
        </w:rPr>
        <w:t>-</w:t>
      </w:r>
      <w:r w:rsidRPr="00AB7C88">
        <w:t>3</w:t>
      </w:r>
      <w:r w:rsidRPr="00AB7C88">
        <w:rPr>
          <w:lang w:val="en-US"/>
        </w:rPr>
        <w:t xml:space="preserve">: </w:t>
      </w:r>
      <w:r w:rsidRPr="00AB7C88">
        <w:t>PUCCH requirements</w:t>
      </w:r>
    </w:p>
    <w:p w14:paraId="08060C7D" w14:textId="77777777" w:rsidR="006651BF" w:rsidRPr="00AB7C88" w:rsidRDefault="006651BF"/>
    <w:p w14:paraId="6B19C0B1" w14:textId="77777777" w:rsidR="006651BF" w:rsidRPr="00AB7C88" w:rsidRDefault="00CD3C78">
      <w:pPr>
        <w:rPr>
          <w:b/>
          <w:bCs/>
          <w:u w:val="single"/>
        </w:rPr>
      </w:pPr>
      <w:r w:rsidRPr="00AB7C88">
        <w:rPr>
          <w:b/>
          <w:bCs/>
          <w:u w:val="single"/>
        </w:rPr>
        <w:t>Issue 2-3-1: Introduction of PUCCH requirements for formats other than 2</w:t>
      </w:r>
    </w:p>
    <w:p w14:paraId="560249B9" w14:textId="77777777" w:rsidR="006651BF" w:rsidRPr="00AB7C88" w:rsidRDefault="00CD3C78">
      <w:pPr>
        <w:rPr>
          <w:b/>
          <w:bCs/>
        </w:rPr>
      </w:pPr>
      <w:r w:rsidRPr="00AB7C88">
        <w:rPr>
          <w:b/>
          <w:bCs/>
        </w:rPr>
        <w:t>Agreement:</w:t>
      </w:r>
    </w:p>
    <w:p w14:paraId="30D32F20" w14:textId="77777777" w:rsidR="006651BF" w:rsidRPr="00AB7C88" w:rsidRDefault="00CD3C78">
      <w:pPr>
        <w:pStyle w:val="ListParagraph"/>
        <w:numPr>
          <w:ilvl w:val="0"/>
          <w:numId w:val="1"/>
        </w:numPr>
        <w:ind w:firstLineChars="0"/>
      </w:pPr>
      <w:r w:rsidRPr="00AB7C88">
        <w:t>Only introduce new demodulation requirement for PUCCH format 2 with 3MHz CBW.</w:t>
      </w:r>
    </w:p>
    <w:p w14:paraId="30C3AE33" w14:textId="77777777" w:rsidR="006651BF" w:rsidRPr="00AB7C88" w:rsidRDefault="006651BF"/>
    <w:p w14:paraId="5DFEB09E" w14:textId="77777777" w:rsidR="006651BF" w:rsidRPr="00AB7C88" w:rsidRDefault="00CD3C78">
      <w:pPr>
        <w:rPr>
          <w:b/>
          <w:bCs/>
          <w:u w:val="single"/>
        </w:rPr>
      </w:pPr>
      <w:r w:rsidRPr="00AB7C88">
        <w:rPr>
          <w:b/>
          <w:bCs/>
          <w:u w:val="single"/>
        </w:rPr>
        <w:t>Issue 2-3-2: Applicability rules</w:t>
      </w:r>
    </w:p>
    <w:p w14:paraId="0ECA924A" w14:textId="77777777" w:rsidR="006651BF" w:rsidRPr="00AB7C88" w:rsidRDefault="00CD3C78">
      <w:pPr>
        <w:rPr>
          <w:b/>
          <w:bCs/>
        </w:rPr>
      </w:pPr>
      <w:r w:rsidRPr="00AB7C88">
        <w:rPr>
          <w:b/>
          <w:bCs/>
        </w:rPr>
        <w:t>Agreement:</w:t>
      </w:r>
    </w:p>
    <w:p w14:paraId="0C5AE226" w14:textId="77777777" w:rsidR="006651BF" w:rsidRPr="00AB7C88" w:rsidRDefault="00CD3C78">
      <w:pPr>
        <w:pStyle w:val="ListParagraph"/>
        <w:numPr>
          <w:ilvl w:val="0"/>
          <w:numId w:val="1"/>
        </w:numPr>
        <w:ind w:firstLineChars="0"/>
      </w:pPr>
      <w:r w:rsidRPr="00AB7C88">
        <w:t xml:space="preserve">An Applicability rule shall be introduced into TS 38.141-1/2 to enable a base station declaring to support less than 5MHz to conduct a new UCI BLER performance test with only Format 2 for </w:t>
      </w:r>
      <w:proofErr w:type="gramStart"/>
      <w:r w:rsidRPr="00AB7C88">
        <w:t>PUCCH, and</w:t>
      </w:r>
      <w:proofErr w:type="gramEnd"/>
      <w:r w:rsidRPr="00AB7C88">
        <w:t xml:space="preserve"> skip the corresponding legacy 5MHz PUCCH Format 2 test.</w:t>
      </w:r>
    </w:p>
    <w:p w14:paraId="15A2874D" w14:textId="77777777" w:rsidR="006651BF" w:rsidRPr="00AB7C88" w:rsidRDefault="006651BF"/>
    <w:p w14:paraId="172D50FE" w14:textId="77777777" w:rsidR="006651BF" w:rsidRPr="00AB7C88" w:rsidRDefault="006651BF"/>
    <w:p w14:paraId="4088E6B5" w14:textId="77777777" w:rsidR="006651BF" w:rsidRPr="00AB7C88" w:rsidRDefault="00CD3C78">
      <w:pPr>
        <w:pStyle w:val="Heading2"/>
      </w:pPr>
      <w:r w:rsidRPr="00AB7C88">
        <w:rPr>
          <w:lang w:val="en-US"/>
        </w:rPr>
        <w:t>Sub-topic#</w:t>
      </w:r>
      <w:r w:rsidRPr="00AB7C88">
        <w:t>2</w:t>
      </w:r>
      <w:r w:rsidRPr="00AB7C88">
        <w:rPr>
          <w:lang w:val="en-US"/>
        </w:rPr>
        <w:t>-</w:t>
      </w:r>
      <w:r w:rsidRPr="00AB7C88">
        <w:t>4</w:t>
      </w:r>
      <w:r w:rsidRPr="00AB7C88">
        <w:rPr>
          <w:lang w:val="en-US"/>
        </w:rPr>
        <w:t xml:space="preserve">: </w:t>
      </w:r>
      <w:r w:rsidRPr="00AB7C88">
        <w:t>RACH requirements</w:t>
      </w:r>
    </w:p>
    <w:p w14:paraId="5F077DB3" w14:textId="77777777" w:rsidR="006651BF" w:rsidRPr="00AB7C88" w:rsidRDefault="006651BF"/>
    <w:p w14:paraId="3D6E34F6" w14:textId="77777777" w:rsidR="006651BF" w:rsidRPr="00AB7C88" w:rsidRDefault="00CD3C78">
      <w:pPr>
        <w:rPr>
          <w:b/>
          <w:bCs/>
          <w:u w:val="single"/>
        </w:rPr>
      </w:pPr>
      <w:r w:rsidRPr="00AB7C88">
        <w:rPr>
          <w:b/>
          <w:bCs/>
          <w:u w:val="single"/>
        </w:rPr>
        <w:t>Issue 2-4-1: Applicability rule for RACH sequences</w:t>
      </w:r>
    </w:p>
    <w:p w14:paraId="47F2A1A6" w14:textId="77777777" w:rsidR="006651BF" w:rsidRPr="00AB7C88" w:rsidRDefault="00CD3C78">
      <w:pPr>
        <w:rPr>
          <w:b/>
          <w:bCs/>
        </w:rPr>
      </w:pPr>
      <w:r w:rsidRPr="00AB7C88">
        <w:rPr>
          <w:b/>
          <w:bCs/>
        </w:rPr>
        <w:t>Agreement:</w:t>
      </w:r>
    </w:p>
    <w:p w14:paraId="423046CE" w14:textId="77777777" w:rsidR="006651BF" w:rsidRPr="00AB7C88" w:rsidRDefault="00CD3C78">
      <w:pPr>
        <w:pStyle w:val="ListParagraph"/>
        <w:numPr>
          <w:ilvl w:val="0"/>
          <w:numId w:val="1"/>
        </w:numPr>
        <w:ind w:firstLineChars="0"/>
      </w:pPr>
      <w:r w:rsidRPr="00AB7C88">
        <w:t>For BS supporting less than 5MHz carrier bandwidth, only test requirements relating to RACH preamble formats with 15kHz SCS with sequence length LRA=139, and PRACH formats with 1.25kHz SCS with sequence length LRA=839 shall apply.</w:t>
      </w:r>
    </w:p>
    <w:sectPr w:rsidR="006651BF" w:rsidRPr="00AB7C88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FB1B4" w14:textId="77777777" w:rsidR="00CD3C78" w:rsidRDefault="00CD3C78">
      <w:pPr>
        <w:spacing w:after="0"/>
      </w:pPr>
      <w:r>
        <w:separator/>
      </w:r>
    </w:p>
  </w:endnote>
  <w:endnote w:type="continuationSeparator" w:id="0">
    <w:p w14:paraId="68510B06" w14:textId="77777777" w:rsidR="00CD3C78" w:rsidRDefault="00CD3C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91D15" w14:textId="77777777" w:rsidR="00CD3C78" w:rsidRDefault="00CD3C78">
      <w:pPr>
        <w:spacing w:after="0"/>
      </w:pPr>
      <w:r>
        <w:separator/>
      </w:r>
    </w:p>
  </w:footnote>
  <w:footnote w:type="continuationSeparator" w:id="0">
    <w:p w14:paraId="4B7D9D13" w14:textId="77777777" w:rsidR="00CD3C78" w:rsidRDefault="00CD3C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98145005">
    <w:abstractNumId w:val="0"/>
  </w:num>
  <w:num w:numId="2" w16cid:durableId="1518421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4E7"/>
    <w:rsid w:val="00001698"/>
    <w:rsid w:val="00001BE7"/>
    <w:rsid w:val="0000283E"/>
    <w:rsid w:val="00002AF8"/>
    <w:rsid w:val="00003681"/>
    <w:rsid w:val="000049B1"/>
    <w:rsid w:val="00004B4A"/>
    <w:rsid w:val="00005006"/>
    <w:rsid w:val="00005055"/>
    <w:rsid w:val="0000532F"/>
    <w:rsid w:val="00005510"/>
    <w:rsid w:val="0000585F"/>
    <w:rsid w:val="00005B41"/>
    <w:rsid w:val="00005E6B"/>
    <w:rsid w:val="0000664B"/>
    <w:rsid w:val="000066AC"/>
    <w:rsid w:val="000068DA"/>
    <w:rsid w:val="0000695D"/>
    <w:rsid w:val="00007783"/>
    <w:rsid w:val="0000788B"/>
    <w:rsid w:val="00010246"/>
    <w:rsid w:val="00010BDD"/>
    <w:rsid w:val="00010FCF"/>
    <w:rsid w:val="00010FD1"/>
    <w:rsid w:val="0001144F"/>
    <w:rsid w:val="0001283C"/>
    <w:rsid w:val="00012EBF"/>
    <w:rsid w:val="0001310A"/>
    <w:rsid w:val="0001335E"/>
    <w:rsid w:val="000134D3"/>
    <w:rsid w:val="000134EA"/>
    <w:rsid w:val="00013C34"/>
    <w:rsid w:val="000142FF"/>
    <w:rsid w:val="0001521F"/>
    <w:rsid w:val="0001585E"/>
    <w:rsid w:val="000160F7"/>
    <w:rsid w:val="00016143"/>
    <w:rsid w:val="00016D9E"/>
    <w:rsid w:val="00017375"/>
    <w:rsid w:val="000178B7"/>
    <w:rsid w:val="000201C7"/>
    <w:rsid w:val="0002199F"/>
    <w:rsid w:val="00021EF6"/>
    <w:rsid w:val="00022806"/>
    <w:rsid w:val="00022DDD"/>
    <w:rsid w:val="00023100"/>
    <w:rsid w:val="00023757"/>
    <w:rsid w:val="00023B66"/>
    <w:rsid w:val="00024C2F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57"/>
    <w:rsid w:val="0003209A"/>
    <w:rsid w:val="000328AD"/>
    <w:rsid w:val="0003379A"/>
    <w:rsid w:val="00033BBF"/>
    <w:rsid w:val="00034318"/>
    <w:rsid w:val="000345D7"/>
    <w:rsid w:val="000346D6"/>
    <w:rsid w:val="00034ADC"/>
    <w:rsid w:val="000363CC"/>
    <w:rsid w:val="0003716D"/>
    <w:rsid w:val="000371E4"/>
    <w:rsid w:val="00040CD4"/>
    <w:rsid w:val="00041249"/>
    <w:rsid w:val="00041630"/>
    <w:rsid w:val="0004178B"/>
    <w:rsid w:val="00041C4F"/>
    <w:rsid w:val="00042511"/>
    <w:rsid w:val="00042BD5"/>
    <w:rsid w:val="00044C28"/>
    <w:rsid w:val="00044F34"/>
    <w:rsid w:val="000503D5"/>
    <w:rsid w:val="00050E97"/>
    <w:rsid w:val="0005157B"/>
    <w:rsid w:val="000523F2"/>
    <w:rsid w:val="00052CB1"/>
    <w:rsid w:val="00052F5C"/>
    <w:rsid w:val="00053567"/>
    <w:rsid w:val="00053E8E"/>
    <w:rsid w:val="000540AF"/>
    <w:rsid w:val="0005451D"/>
    <w:rsid w:val="00054C34"/>
    <w:rsid w:val="00054CCD"/>
    <w:rsid w:val="00054D46"/>
    <w:rsid w:val="00055967"/>
    <w:rsid w:val="0005655F"/>
    <w:rsid w:val="0006018C"/>
    <w:rsid w:val="00060B46"/>
    <w:rsid w:val="00060FE3"/>
    <w:rsid w:val="00061483"/>
    <w:rsid w:val="0006280E"/>
    <w:rsid w:val="00062AEB"/>
    <w:rsid w:val="00063737"/>
    <w:rsid w:val="00063D1C"/>
    <w:rsid w:val="000644E3"/>
    <w:rsid w:val="00064870"/>
    <w:rsid w:val="00064C31"/>
    <w:rsid w:val="000653DB"/>
    <w:rsid w:val="00065C90"/>
    <w:rsid w:val="00065D20"/>
    <w:rsid w:val="00065F75"/>
    <w:rsid w:val="00065F76"/>
    <w:rsid w:val="00067448"/>
    <w:rsid w:val="00070973"/>
    <w:rsid w:val="00070CA9"/>
    <w:rsid w:val="0007125D"/>
    <w:rsid w:val="00071F1A"/>
    <w:rsid w:val="000722A2"/>
    <w:rsid w:val="0007267B"/>
    <w:rsid w:val="00072DEC"/>
    <w:rsid w:val="000734BC"/>
    <w:rsid w:val="00073A13"/>
    <w:rsid w:val="00073F9A"/>
    <w:rsid w:val="0007426D"/>
    <w:rsid w:val="000742F1"/>
    <w:rsid w:val="00074D4B"/>
    <w:rsid w:val="00075063"/>
    <w:rsid w:val="00075248"/>
    <w:rsid w:val="0007587D"/>
    <w:rsid w:val="00075C5C"/>
    <w:rsid w:val="00076356"/>
    <w:rsid w:val="00076663"/>
    <w:rsid w:val="000769FE"/>
    <w:rsid w:val="00076A5F"/>
    <w:rsid w:val="00076B09"/>
    <w:rsid w:val="00076EB1"/>
    <w:rsid w:val="0007702A"/>
    <w:rsid w:val="00077273"/>
    <w:rsid w:val="00077FE5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359"/>
    <w:rsid w:val="00083B89"/>
    <w:rsid w:val="00083EF9"/>
    <w:rsid w:val="00083F65"/>
    <w:rsid w:val="00084AAE"/>
    <w:rsid w:val="000854D2"/>
    <w:rsid w:val="000857B9"/>
    <w:rsid w:val="00086943"/>
    <w:rsid w:val="0008756E"/>
    <w:rsid w:val="00087DF1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23"/>
    <w:rsid w:val="00094284"/>
    <w:rsid w:val="00095015"/>
    <w:rsid w:val="00096E9B"/>
    <w:rsid w:val="00096FA1"/>
    <w:rsid w:val="00097B3C"/>
    <w:rsid w:val="00097CFB"/>
    <w:rsid w:val="000A1AC6"/>
    <w:rsid w:val="000A2857"/>
    <w:rsid w:val="000A290C"/>
    <w:rsid w:val="000A35B5"/>
    <w:rsid w:val="000A37BC"/>
    <w:rsid w:val="000A41F0"/>
    <w:rsid w:val="000A49A8"/>
    <w:rsid w:val="000A67F8"/>
    <w:rsid w:val="000A7798"/>
    <w:rsid w:val="000A7A44"/>
    <w:rsid w:val="000B16DC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284"/>
    <w:rsid w:val="000B6372"/>
    <w:rsid w:val="000B64C3"/>
    <w:rsid w:val="000B6E48"/>
    <w:rsid w:val="000B6E80"/>
    <w:rsid w:val="000B6F80"/>
    <w:rsid w:val="000B707A"/>
    <w:rsid w:val="000B7F99"/>
    <w:rsid w:val="000C0420"/>
    <w:rsid w:val="000C07C0"/>
    <w:rsid w:val="000C1F16"/>
    <w:rsid w:val="000C2079"/>
    <w:rsid w:val="000C2424"/>
    <w:rsid w:val="000C28C0"/>
    <w:rsid w:val="000C39A4"/>
    <w:rsid w:val="000C3D96"/>
    <w:rsid w:val="000C4942"/>
    <w:rsid w:val="000C49D0"/>
    <w:rsid w:val="000C5EE6"/>
    <w:rsid w:val="000C6B27"/>
    <w:rsid w:val="000C6CDA"/>
    <w:rsid w:val="000C6E48"/>
    <w:rsid w:val="000C7EB3"/>
    <w:rsid w:val="000D0085"/>
    <w:rsid w:val="000D0601"/>
    <w:rsid w:val="000D0E9A"/>
    <w:rsid w:val="000D10AB"/>
    <w:rsid w:val="000D115A"/>
    <w:rsid w:val="000D16DC"/>
    <w:rsid w:val="000D18DF"/>
    <w:rsid w:val="000D1970"/>
    <w:rsid w:val="000D2347"/>
    <w:rsid w:val="000D2422"/>
    <w:rsid w:val="000D2663"/>
    <w:rsid w:val="000D4EBF"/>
    <w:rsid w:val="000D5118"/>
    <w:rsid w:val="000D553A"/>
    <w:rsid w:val="000D5C09"/>
    <w:rsid w:val="000D5D71"/>
    <w:rsid w:val="000D5EE1"/>
    <w:rsid w:val="000D669E"/>
    <w:rsid w:val="000D6AD5"/>
    <w:rsid w:val="000D6BBF"/>
    <w:rsid w:val="000D6BC0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FC2"/>
    <w:rsid w:val="000E50B7"/>
    <w:rsid w:val="000E5211"/>
    <w:rsid w:val="000E546F"/>
    <w:rsid w:val="000E55AE"/>
    <w:rsid w:val="000E59B9"/>
    <w:rsid w:val="000E59CB"/>
    <w:rsid w:val="000E5B16"/>
    <w:rsid w:val="000E5EF4"/>
    <w:rsid w:val="000E5FEA"/>
    <w:rsid w:val="000E61B1"/>
    <w:rsid w:val="000E6A68"/>
    <w:rsid w:val="000E6B80"/>
    <w:rsid w:val="000E6C29"/>
    <w:rsid w:val="000E78AA"/>
    <w:rsid w:val="000F0A40"/>
    <w:rsid w:val="000F14B9"/>
    <w:rsid w:val="000F256C"/>
    <w:rsid w:val="000F28E3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955"/>
    <w:rsid w:val="000F5D45"/>
    <w:rsid w:val="000F632A"/>
    <w:rsid w:val="000F73D2"/>
    <w:rsid w:val="000F78F0"/>
    <w:rsid w:val="0010029A"/>
    <w:rsid w:val="00100E5C"/>
    <w:rsid w:val="00101494"/>
    <w:rsid w:val="00101C27"/>
    <w:rsid w:val="001026C9"/>
    <w:rsid w:val="00103233"/>
    <w:rsid w:val="001038C4"/>
    <w:rsid w:val="00103A28"/>
    <w:rsid w:val="0010451A"/>
    <w:rsid w:val="001052F3"/>
    <w:rsid w:val="0010582B"/>
    <w:rsid w:val="0010598E"/>
    <w:rsid w:val="00106F66"/>
    <w:rsid w:val="00107C55"/>
    <w:rsid w:val="00107DCB"/>
    <w:rsid w:val="00107FF8"/>
    <w:rsid w:val="00110C09"/>
    <w:rsid w:val="0011165B"/>
    <w:rsid w:val="00111F67"/>
    <w:rsid w:val="001120B3"/>
    <w:rsid w:val="0011265D"/>
    <w:rsid w:val="001126EF"/>
    <w:rsid w:val="00112B0B"/>
    <w:rsid w:val="0011368D"/>
    <w:rsid w:val="00113D6F"/>
    <w:rsid w:val="001148F6"/>
    <w:rsid w:val="00114FA5"/>
    <w:rsid w:val="001155AC"/>
    <w:rsid w:val="00115788"/>
    <w:rsid w:val="00116A2D"/>
    <w:rsid w:val="00116D97"/>
    <w:rsid w:val="0011722B"/>
    <w:rsid w:val="001208B7"/>
    <w:rsid w:val="001209CD"/>
    <w:rsid w:val="0012169C"/>
    <w:rsid w:val="00121A4B"/>
    <w:rsid w:val="00121FF5"/>
    <w:rsid w:val="00123821"/>
    <w:rsid w:val="00123D4F"/>
    <w:rsid w:val="00124289"/>
    <w:rsid w:val="00124E13"/>
    <w:rsid w:val="00126CA6"/>
    <w:rsid w:val="00126E41"/>
    <w:rsid w:val="001308F6"/>
    <w:rsid w:val="0013169D"/>
    <w:rsid w:val="00132700"/>
    <w:rsid w:val="0013378D"/>
    <w:rsid w:val="00133A52"/>
    <w:rsid w:val="00133D05"/>
    <w:rsid w:val="00136061"/>
    <w:rsid w:val="00136834"/>
    <w:rsid w:val="00136F3D"/>
    <w:rsid w:val="00137982"/>
    <w:rsid w:val="001402F2"/>
    <w:rsid w:val="00140C8D"/>
    <w:rsid w:val="00140D49"/>
    <w:rsid w:val="0014152A"/>
    <w:rsid w:val="00141F65"/>
    <w:rsid w:val="001441CB"/>
    <w:rsid w:val="00144511"/>
    <w:rsid w:val="00145CDD"/>
    <w:rsid w:val="00145F17"/>
    <w:rsid w:val="001460F4"/>
    <w:rsid w:val="0014612A"/>
    <w:rsid w:val="001467B0"/>
    <w:rsid w:val="001467CE"/>
    <w:rsid w:val="00146A28"/>
    <w:rsid w:val="00146C80"/>
    <w:rsid w:val="00146F82"/>
    <w:rsid w:val="001533D8"/>
    <w:rsid w:val="0015432E"/>
    <w:rsid w:val="001543A9"/>
    <w:rsid w:val="00154449"/>
    <w:rsid w:val="001549B9"/>
    <w:rsid w:val="00155FC8"/>
    <w:rsid w:val="00156368"/>
    <w:rsid w:val="00157359"/>
    <w:rsid w:val="00157E78"/>
    <w:rsid w:val="00157EC4"/>
    <w:rsid w:val="00160D30"/>
    <w:rsid w:val="001617B9"/>
    <w:rsid w:val="00162690"/>
    <w:rsid w:val="0016274A"/>
    <w:rsid w:val="00162CC9"/>
    <w:rsid w:val="00163132"/>
    <w:rsid w:val="00163AFF"/>
    <w:rsid w:val="00163C61"/>
    <w:rsid w:val="001643E0"/>
    <w:rsid w:val="00164688"/>
    <w:rsid w:val="00164BF9"/>
    <w:rsid w:val="001650B5"/>
    <w:rsid w:val="00165A8C"/>
    <w:rsid w:val="00165B03"/>
    <w:rsid w:val="0016639A"/>
    <w:rsid w:val="001675D5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7E0"/>
    <w:rsid w:val="0017328D"/>
    <w:rsid w:val="0017372A"/>
    <w:rsid w:val="00174A3D"/>
    <w:rsid w:val="00174D9D"/>
    <w:rsid w:val="00175B25"/>
    <w:rsid w:val="00175D32"/>
    <w:rsid w:val="00176367"/>
    <w:rsid w:val="0017793C"/>
    <w:rsid w:val="00177CA1"/>
    <w:rsid w:val="00180A37"/>
    <w:rsid w:val="0018149C"/>
    <w:rsid w:val="00181C7F"/>
    <w:rsid w:val="001834A0"/>
    <w:rsid w:val="00183889"/>
    <w:rsid w:val="00183B54"/>
    <w:rsid w:val="00183CEE"/>
    <w:rsid w:val="0018414B"/>
    <w:rsid w:val="00184F92"/>
    <w:rsid w:val="001856EB"/>
    <w:rsid w:val="00185B97"/>
    <w:rsid w:val="00186052"/>
    <w:rsid w:val="00186634"/>
    <w:rsid w:val="00186D2E"/>
    <w:rsid w:val="001876A5"/>
    <w:rsid w:val="00187BDF"/>
    <w:rsid w:val="00187D2B"/>
    <w:rsid w:val="00187D63"/>
    <w:rsid w:val="00190D3D"/>
    <w:rsid w:val="00191314"/>
    <w:rsid w:val="00192AB7"/>
    <w:rsid w:val="00193B74"/>
    <w:rsid w:val="001940BD"/>
    <w:rsid w:val="0019591E"/>
    <w:rsid w:val="001962DC"/>
    <w:rsid w:val="00196E90"/>
    <w:rsid w:val="00197367"/>
    <w:rsid w:val="00197781"/>
    <w:rsid w:val="00197B20"/>
    <w:rsid w:val="00197EC2"/>
    <w:rsid w:val="001A000E"/>
    <w:rsid w:val="001A003D"/>
    <w:rsid w:val="001A0665"/>
    <w:rsid w:val="001A1234"/>
    <w:rsid w:val="001A1803"/>
    <w:rsid w:val="001A1C89"/>
    <w:rsid w:val="001A2689"/>
    <w:rsid w:val="001A32ED"/>
    <w:rsid w:val="001A3878"/>
    <w:rsid w:val="001A4100"/>
    <w:rsid w:val="001A49E4"/>
    <w:rsid w:val="001A4CA0"/>
    <w:rsid w:val="001A4FA5"/>
    <w:rsid w:val="001A678E"/>
    <w:rsid w:val="001A6C1B"/>
    <w:rsid w:val="001A76D9"/>
    <w:rsid w:val="001A7ABF"/>
    <w:rsid w:val="001B0B5B"/>
    <w:rsid w:val="001B0E71"/>
    <w:rsid w:val="001B1F60"/>
    <w:rsid w:val="001B2301"/>
    <w:rsid w:val="001B3849"/>
    <w:rsid w:val="001B39CE"/>
    <w:rsid w:val="001B3C61"/>
    <w:rsid w:val="001B3E49"/>
    <w:rsid w:val="001B4B1E"/>
    <w:rsid w:val="001B4C1A"/>
    <w:rsid w:val="001B4FB9"/>
    <w:rsid w:val="001B54DB"/>
    <w:rsid w:val="001B5BAF"/>
    <w:rsid w:val="001B6B07"/>
    <w:rsid w:val="001B75C4"/>
    <w:rsid w:val="001B7694"/>
    <w:rsid w:val="001B77B1"/>
    <w:rsid w:val="001C0BCA"/>
    <w:rsid w:val="001C0F6B"/>
    <w:rsid w:val="001C12DC"/>
    <w:rsid w:val="001C1697"/>
    <w:rsid w:val="001C239C"/>
    <w:rsid w:val="001C2751"/>
    <w:rsid w:val="001C2E62"/>
    <w:rsid w:val="001C31B3"/>
    <w:rsid w:val="001C429C"/>
    <w:rsid w:val="001C459E"/>
    <w:rsid w:val="001C47DD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3F"/>
    <w:rsid w:val="001D2361"/>
    <w:rsid w:val="001D244A"/>
    <w:rsid w:val="001D273C"/>
    <w:rsid w:val="001D36C0"/>
    <w:rsid w:val="001D4516"/>
    <w:rsid w:val="001D4FDF"/>
    <w:rsid w:val="001D59D0"/>
    <w:rsid w:val="001D7093"/>
    <w:rsid w:val="001D7276"/>
    <w:rsid w:val="001D76A8"/>
    <w:rsid w:val="001D7703"/>
    <w:rsid w:val="001D780E"/>
    <w:rsid w:val="001D7A31"/>
    <w:rsid w:val="001D7D79"/>
    <w:rsid w:val="001E04CA"/>
    <w:rsid w:val="001E0541"/>
    <w:rsid w:val="001E0BB5"/>
    <w:rsid w:val="001E139E"/>
    <w:rsid w:val="001E1CF5"/>
    <w:rsid w:val="001E2128"/>
    <w:rsid w:val="001E29D5"/>
    <w:rsid w:val="001E2F97"/>
    <w:rsid w:val="001E37B4"/>
    <w:rsid w:val="001E391D"/>
    <w:rsid w:val="001E44BD"/>
    <w:rsid w:val="001E4E41"/>
    <w:rsid w:val="001E5541"/>
    <w:rsid w:val="001E5761"/>
    <w:rsid w:val="001E5DD0"/>
    <w:rsid w:val="001E68B5"/>
    <w:rsid w:val="001E6944"/>
    <w:rsid w:val="001E6E65"/>
    <w:rsid w:val="001E6E6F"/>
    <w:rsid w:val="001E6F16"/>
    <w:rsid w:val="001E732D"/>
    <w:rsid w:val="001E779F"/>
    <w:rsid w:val="001E790E"/>
    <w:rsid w:val="001F044A"/>
    <w:rsid w:val="001F064E"/>
    <w:rsid w:val="001F084E"/>
    <w:rsid w:val="001F0DC7"/>
    <w:rsid w:val="001F1166"/>
    <w:rsid w:val="001F1331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B92"/>
    <w:rsid w:val="00200D69"/>
    <w:rsid w:val="002013B0"/>
    <w:rsid w:val="002019EC"/>
    <w:rsid w:val="00202016"/>
    <w:rsid w:val="002044F6"/>
    <w:rsid w:val="0020450A"/>
    <w:rsid w:val="0020502B"/>
    <w:rsid w:val="00205261"/>
    <w:rsid w:val="002055A9"/>
    <w:rsid w:val="00205B14"/>
    <w:rsid w:val="00205EE2"/>
    <w:rsid w:val="0020690F"/>
    <w:rsid w:val="00206943"/>
    <w:rsid w:val="002100B2"/>
    <w:rsid w:val="002100B3"/>
    <w:rsid w:val="0021147E"/>
    <w:rsid w:val="0021162B"/>
    <w:rsid w:val="00212131"/>
    <w:rsid w:val="0021245C"/>
    <w:rsid w:val="00212560"/>
    <w:rsid w:val="00212ACE"/>
    <w:rsid w:val="00212F77"/>
    <w:rsid w:val="00213017"/>
    <w:rsid w:val="00213F0D"/>
    <w:rsid w:val="002145B5"/>
    <w:rsid w:val="00214659"/>
    <w:rsid w:val="002147A1"/>
    <w:rsid w:val="00215978"/>
    <w:rsid w:val="002173C7"/>
    <w:rsid w:val="00217A80"/>
    <w:rsid w:val="00221D6A"/>
    <w:rsid w:val="0022200D"/>
    <w:rsid w:val="00222346"/>
    <w:rsid w:val="00222BE2"/>
    <w:rsid w:val="002232B3"/>
    <w:rsid w:val="00223700"/>
    <w:rsid w:val="00223FC1"/>
    <w:rsid w:val="0022422B"/>
    <w:rsid w:val="0022451D"/>
    <w:rsid w:val="00225AF7"/>
    <w:rsid w:val="0022640E"/>
    <w:rsid w:val="0022659A"/>
    <w:rsid w:val="002267D6"/>
    <w:rsid w:val="00226C7A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DA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021"/>
    <w:rsid w:val="002430E0"/>
    <w:rsid w:val="00243E44"/>
    <w:rsid w:val="002446CD"/>
    <w:rsid w:val="00244F13"/>
    <w:rsid w:val="0024548A"/>
    <w:rsid w:val="00245B88"/>
    <w:rsid w:val="00245C71"/>
    <w:rsid w:val="0024633C"/>
    <w:rsid w:val="0024665F"/>
    <w:rsid w:val="002466A6"/>
    <w:rsid w:val="00246F22"/>
    <w:rsid w:val="00247A9A"/>
    <w:rsid w:val="00247BBE"/>
    <w:rsid w:val="00250029"/>
    <w:rsid w:val="00250260"/>
    <w:rsid w:val="002505BC"/>
    <w:rsid w:val="002505EE"/>
    <w:rsid w:val="00250C95"/>
    <w:rsid w:val="0025149C"/>
    <w:rsid w:val="002525AF"/>
    <w:rsid w:val="002525C6"/>
    <w:rsid w:val="00252694"/>
    <w:rsid w:val="002534FB"/>
    <w:rsid w:val="00254232"/>
    <w:rsid w:val="0025438E"/>
    <w:rsid w:val="0025449A"/>
    <w:rsid w:val="0025467B"/>
    <w:rsid w:val="002548B8"/>
    <w:rsid w:val="00255560"/>
    <w:rsid w:val="00256244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16C"/>
    <w:rsid w:val="002634BD"/>
    <w:rsid w:val="002637E4"/>
    <w:rsid w:val="00263DC6"/>
    <w:rsid w:val="002646A8"/>
    <w:rsid w:val="00264AE0"/>
    <w:rsid w:val="00264B96"/>
    <w:rsid w:val="00265302"/>
    <w:rsid w:val="002672EB"/>
    <w:rsid w:val="00270F84"/>
    <w:rsid w:val="00270F85"/>
    <w:rsid w:val="00271102"/>
    <w:rsid w:val="0027165B"/>
    <w:rsid w:val="00272043"/>
    <w:rsid w:val="002733D6"/>
    <w:rsid w:val="00273443"/>
    <w:rsid w:val="002740F5"/>
    <w:rsid w:val="00274A7B"/>
    <w:rsid w:val="002753F6"/>
    <w:rsid w:val="002758E6"/>
    <w:rsid w:val="00275C6C"/>
    <w:rsid w:val="002765B2"/>
    <w:rsid w:val="00276AD0"/>
    <w:rsid w:val="00276FF1"/>
    <w:rsid w:val="00280D59"/>
    <w:rsid w:val="00281399"/>
    <w:rsid w:val="0028151D"/>
    <w:rsid w:val="00281711"/>
    <w:rsid w:val="00281755"/>
    <w:rsid w:val="00281AE9"/>
    <w:rsid w:val="002829F6"/>
    <w:rsid w:val="00282BA4"/>
    <w:rsid w:val="002834E2"/>
    <w:rsid w:val="0028397A"/>
    <w:rsid w:val="002846DF"/>
    <w:rsid w:val="00284929"/>
    <w:rsid w:val="00284AB6"/>
    <w:rsid w:val="002859EA"/>
    <w:rsid w:val="00286408"/>
    <w:rsid w:val="0028649D"/>
    <w:rsid w:val="0028787D"/>
    <w:rsid w:val="002878A1"/>
    <w:rsid w:val="00290438"/>
    <w:rsid w:val="00290469"/>
    <w:rsid w:val="00290BF1"/>
    <w:rsid w:val="00290ECD"/>
    <w:rsid w:val="0029160E"/>
    <w:rsid w:val="00291CEF"/>
    <w:rsid w:val="00292326"/>
    <w:rsid w:val="00292369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B1"/>
    <w:rsid w:val="002A1A4D"/>
    <w:rsid w:val="002A1F76"/>
    <w:rsid w:val="002A2DC1"/>
    <w:rsid w:val="002A432B"/>
    <w:rsid w:val="002A4635"/>
    <w:rsid w:val="002A6695"/>
    <w:rsid w:val="002A6773"/>
    <w:rsid w:val="002A6CB5"/>
    <w:rsid w:val="002A6FAE"/>
    <w:rsid w:val="002A7126"/>
    <w:rsid w:val="002A71AA"/>
    <w:rsid w:val="002A7450"/>
    <w:rsid w:val="002B03B3"/>
    <w:rsid w:val="002B0DCD"/>
    <w:rsid w:val="002B1097"/>
    <w:rsid w:val="002B2E23"/>
    <w:rsid w:val="002B2ED7"/>
    <w:rsid w:val="002B3FCC"/>
    <w:rsid w:val="002B4EF5"/>
    <w:rsid w:val="002B58D7"/>
    <w:rsid w:val="002B7623"/>
    <w:rsid w:val="002B7795"/>
    <w:rsid w:val="002B78AA"/>
    <w:rsid w:val="002C04B8"/>
    <w:rsid w:val="002C09F2"/>
    <w:rsid w:val="002C1EFB"/>
    <w:rsid w:val="002C281F"/>
    <w:rsid w:val="002C2DE4"/>
    <w:rsid w:val="002C3B5A"/>
    <w:rsid w:val="002C3DA2"/>
    <w:rsid w:val="002C4155"/>
    <w:rsid w:val="002C457C"/>
    <w:rsid w:val="002C45DD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B33"/>
    <w:rsid w:val="002D0C75"/>
    <w:rsid w:val="002D1314"/>
    <w:rsid w:val="002D2E6F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D6B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0C1"/>
    <w:rsid w:val="002E719C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6CC"/>
    <w:rsid w:val="002F581A"/>
    <w:rsid w:val="002F5CF8"/>
    <w:rsid w:val="002F6ED3"/>
    <w:rsid w:val="002F709A"/>
    <w:rsid w:val="002F7657"/>
    <w:rsid w:val="002F79CD"/>
    <w:rsid w:val="002F7D70"/>
    <w:rsid w:val="003007E7"/>
    <w:rsid w:val="00301C95"/>
    <w:rsid w:val="00301F58"/>
    <w:rsid w:val="003022F4"/>
    <w:rsid w:val="00302D41"/>
    <w:rsid w:val="003030A0"/>
    <w:rsid w:val="00303292"/>
    <w:rsid w:val="0030374D"/>
    <w:rsid w:val="003041DD"/>
    <w:rsid w:val="003042D9"/>
    <w:rsid w:val="00304910"/>
    <w:rsid w:val="00305269"/>
    <w:rsid w:val="00305A3C"/>
    <w:rsid w:val="0030617F"/>
    <w:rsid w:val="0030757F"/>
    <w:rsid w:val="00307C43"/>
    <w:rsid w:val="00310AC0"/>
    <w:rsid w:val="00310CAF"/>
    <w:rsid w:val="00310D6F"/>
    <w:rsid w:val="00310D9D"/>
    <w:rsid w:val="003123E5"/>
    <w:rsid w:val="00312527"/>
    <w:rsid w:val="00312C0E"/>
    <w:rsid w:val="00313AC8"/>
    <w:rsid w:val="00313FDC"/>
    <w:rsid w:val="003142E0"/>
    <w:rsid w:val="00314346"/>
    <w:rsid w:val="003144A8"/>
    <w:rsid w:val="003147F8"/>
    <w:rsid w:val="0031560B"/>
    <w:rsid w:val="0031570B"/>
    <w:rsid w:val="00315F1F"/>
    <w:rsid w:val="00316A7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89F"/>
    <w:rsid w:val="00322D6B"/>
    <w:rsid w:val="00322F37"/>
    <w:rsid w:val="003237F5"/>
    <w:rsid w:val="00323BA2"/>
    <w:rsid w:val="00323BB6"/>
    <w:rsid w:val="00323D9F"/>
    <w:rsid w:val="0032530A"/>
    <w:rsid w:val="0032549D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AB2"/>
    <w:rsid w:val="00327B3F"/>
    <w:rsid w:val="00327E29"/>
    <w:rsid w:val="00330ABA"/>
    <w:rsid w:val="003314C7"/>
    <w:rsid w:val="00331C77"/>
    <w:rsid w:val="00331EAF"/>
    <w:rsid w:val="00332FBC"/>
    <w:rsid w:val="003332C1"/>
    <w:rsid w:val="00333396"/>
    <w:rsid w:val="00333A8D"/>
    <w:rsid w:val="00333BA0"/>
    <w:rsid w:val="00333C95"/>
    <w:rsid w:val="00334004"/>
    <w:rsid w:val="0033406F"/>
    <w:rsid w:val="003349CB"/>
    <w:rsid w:val="00335508"/>
    <w:rsid w:val="0033553F"/>
    <w:rsid w:val="00335EA2"/>
    <w:rsid w:val="00336D82"/>
    <w:rsid w:val="00337698"/>
    <w:rsid w:val="00337F20"/>
    <w:rsid w:val="0034041C"/>
    <w:rsid w:val="003408F4"/>
    <w:rsid w:val="00340E1F"/>
    <w:rsid w:val="00342125"/>
    <w:rsid w:val="00342FF0"/>
    <w:rsid w:val="0034357C"/>
    <w:rsid w:val="00343E64"/>
    <w:rsid w:val="0034519C"/>
    <w:rsid w:val="00345DDB"/>
    <w:rsid w:val="00346AC1"/>
    <w:rsid w:val="00346CAE"/>
    <w:rsid w:val="00346FAD"/>
    <w:rsid w:val="0034792E"/>
    <w:rsid w:val="00347EE4"/>
    <w:rsid w:val="00350308"/>
    <w:rsid w:val="003516D1"/>
    <w:rsid w:val="0035188A"/>
    <w:rsid w:val="00351E6A"/>
    <w:rsid w:val="0035237C"/>
    <w:rsid w:val="003525D7"/>
    <w:rsid w:val="003534CF"/>
    <w:rsid w:val="00353BCD"/>
    <w:rsid w:val="003547EA"/>
    <w:rsid w:val="00355046"/>
    <w:rsid w:val="00355B5C"/>
    <w:rsid w:val="00357962"/>
    <w:rsid w:val="0036050E"/>
    <w:rsid w:val="003605EF"/>
    <w:rsid w:val="00362355"/>
    <w:rsid w:val="0036506F"/>
    <w:rsid w:val="00365191"/>
    <w:rsid w:val="0036626B"/>
    <w:rsid w:val="003666B7"/>
    <w:rsid w:val="00366A37"/>
    <w:rsid w:val="00366B6C"/>
    <w:rsid w:val="00367318"/>
    <w:rsid w:val="0036745A"/>
    <w:rsid w:val="003679B1"/>
    <w:rsid w:val="00367BA3"/>
    <w:rsid w:val="00367D1E"/>
    <w:rsid w:val="00371152"/>
    <w:rsid w:val="0037118A"/>
    <w:rsid w:val="003723FE"/>
    <w:rsid w:val="00372A7D"/>
    <w:rsid w:val="00372E2E"/>
    <w:rsid w:val="00373253"/>
    <w:rsid w:val="0037336A"/>
    <w:rsid w:val="003737BE"/>
    <w:rsid w:val="00373D63"/>
    <w:rsid w:val="00374925"/>
    <w:rsid w:val="00375B26"/>
    <w:rsid w:val="00375E55"/>
    <w:rsid w:val="0037652B"/>
    <w:rsid w:val="0037666E"/>
    <w:rsid w:val="003769CE"/>
    <w:rsid w:val="00376BED"/>
    <w:rsid w:val="00376FA2"/>
    <w:rsid w:val="00377375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AF7"/>
    <w:rsid w:val="00387970"/>
    <w:rsid w:val="00387B02"/>
    <w:rsid w:val="0039000B"/>
    <w:rsid w:val="003903DA"/>
    <w:rsid w:val="0039085F"/>
    <w:rsid w:val="003911AB"/>
    <w:rsid w:val="0039137D"/>
    <w:rsid w:val="00391C1C"/>
    <w:rsid w:val="00391E58"/>
    <w:rsid w:val="0039265D"/>
    <w:rsid w:val="00392A1A"/>
    <w:rsid w:val="00392A39"/>
    <w:rsid w:val="00392D4B"/>
    <w:rsid w:val="0039362F"/>
    <w:rsid w:val="00393958"/>
    <w:rsid w:val="00394082"/>
    <w:rsid w:val="00394956"/>
    <w:rsid w:val="00394BC7"/>
    <w:rsid w:val="00394E26"/>
    <w:rsid w:val="00395508"/>
    <w:rsid w:val="00395BEE"/>
    <w:rsid w:val="00395D66"/>
    <w:rsid w:val="00396283"/>
    <w:rsid w:val="003964C2"/>
    <w:rsid w:val="00396E11"/>
    <w:rsid w:val="00397442"/>
    <w:rsid w:val="003974C9"/>
    <w:rsid w:val="00397596"/>
    <w:rsid w:val="0039761A"/>
    <w:rsid w:val="003A063D"/>
    <w:rsid w:val="003A0BA7"/>
    <w:rsid w:val="003A1327"/>
    <w:rsid w:val="003A170C"/>
    <w:rsid w:val="003A1BC7"/>
    <w:rsid w:val="003A2E66"/>
    <w:rsid w:val="003A4488"/>
    <w:rsid w:val="003A4C2D"/>
    <w:rsid w:val="003A623D"/>
    <w:rsid w:val="003A62C5"/>
    <w:rsid w:val="003A63F6"/>
    <w:rsid w:val="003A7061"/>
    <w:rsid w:val="003A7A32"/>
    <w:rsid w:val="003A7FE1"/>
    <w:rsid w:val="003B0020"/>
    <w:rsid w:val="003B0194"/>
    <w:rsid w:val="003B01E0"/>
    <w:rsid w:val="003B0FBA"/>
    <w:rsid w:val="003B16A0"/>
    <w:rsid w:val="003B1D13"/>
    <w:rsid w:val="003B2308"/>
    <w:rsid w:val="003B2B43"/>
    <w:rsid w:val="003B2F49"/>
    <w:rsid w:val="003B3293"/>
    <w:rsid w:val="003B32B4"/>
    <w:rsid w:val="003B43E3"/>
    <w:rsid w:val="003B4414"/>
    <w:rsid w:val="003B4550"/>
    <w:rsid w:val="003B4810"/>
    <w:rsid w:val="003B4DAB"/>
    <w:rsid w:val="003B643C"/>
    <w:rsid w:val="003B6E0D"/>
    <w:rsid w:val="003B7087"/>
    <w:rsid w:val="003B77B8"/>
    <w:rsid w:val="003B7AAC"/>
    <w:rsid w:val="003B7E5E"/>
    <w:rsid w:val="003C0278"/>
    <w:rsid w:val="003C0B63"/>
    <w:rsid w:val="003C0BB7"/>
    <w:rsid w:val="003C0FB5"/>
    <w:rsid w:val="003C1039"/>
    <w:rsid w:val="003C1439"/>
    <w:rsid w:val="003C3A82"/>
    <w:rsid w:val="003C421A"/>
    <w:rsid w:val="003C4B33"/>
    <w:rsid w:val="003C63A7"/>
    <w:rsid w:val="003C68D1"/>
    <w:rsid w:val="003C77D2"/>
    <w:rsid w:val="003D02C3"/>
    <w:rsid w:val="003D02D5"/>
    <w:rsid w:val="003D069C"/>
    <w:rsid w:val="003D0728"/>
    <w:rsid w:val="003D1BB6"/>
    <w:rsid w:val="003D2634"/>
    <w:rsid w:val="003D2EA7"/>
    <w:rsid w:val="003D4628"/>
    <w:rsid w:val="003D494E"/>
    <w:rsid w:val="003D57E8"/>
    <w:rsid w:val="003D5FD7"/>
    <w:rsid w:val="003D63E0"/>
    <w:rsid w:val="003D6C34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A3E"/>
    <w:rsid w:val="003E1EA3"/>
    <w:rsid w:val="003E211E"/>
    <w:rsid w:val="003E2A5F"/>
    <w:rsid w:val="003E333E"/>
    <w:rsid w:val="003E35F3"/>
    <w:rsid w:val="003E375A"/>
    <w:rsid w:val="003E44E0"/>
    <w:rsid w:val="003E5002"/>
    <w:rsid w:val="003E576D"/>
    <w:rsid w:val="003E5D14"/>
    <w:rsid w:val="003E61C8"/>
    <w:rsid w:val="003E628D"/>
    <w:rsid w:val="003E6A21"/>
    <w:rsid w:val="003E71F8"/>
    <w:rsid w:val="003E79BC"/>
    <w:rsid w:val="003E7B44"/>
    <w:rsid w:val="003E7C17"/>
    <w:rsid w:val="003E7CC5"/>
    <w:rsid w:val="003F001C"/>
    <w:rsid w:val="003F0F3F"/>
    <w:rsid w:val="003F1380"/>
    <w:rsid w:val="003F142D"/>
    <w:rsid w:val="003F173D"/>
    <w:rsid w:val="003F1D57"/>
    <w:rsid w:val="003F2144"/>
    <w:rsid w:val="003F23DA"/>
    <w:rsid w:val="003F2E1C"/>
    <w:rsid w:val="003F2E56"/>
    <w:rsid w:val="003F4196"/>
    <w:rsid w:val="003F44D9"/>
    <w:rsid w:val="003F48AF"/>
    <w:rsid w:val="003F5071"/>
    <w:rsid w:val="003F5649"/>
    <w:rsid w:val="003F57E5"/>
    <w:rsid w:val="003F5CF1"/>
    <w:rsid w:val="003F69CC"/>
    <w:rsid w:val="003F6CF8"/>
    <w:rsid w:val="00400456"/>
    <w:rsid w:val="00400C4A"/>
    <w:rsid w:val="004012B3"/>
    <w:rsid w:val="00401422"/>
    <w:rsid w:val="0040193A"/>
    <w:rsid w:val="00401B84"/>
    <w:rsid w:val="0040266A"/>
    <w:rsid w:val="00402879"/>
    <w:rsid w:val="00403C32"/>
    <w:rsid w:val="00403C34"/>
    <w:rsid w:val="004048E8"/>
    <w:rsid w:val="00404FC1"/>
    <w:rsid w:val="0040545D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017"/>
    <w:rsid w:val="004121EA"/>
    <w:rsid w:val="00412E6D"/>
    <w:rsid w:val="00413880"/>
    <w:rsid w:val="00414018"/>
    <w:rsid w:val="00414B6F"/>
    <w:rsid w:val="00414D91"/>
    <w:rsid w:val="00415A9F"/>
    <w:rsid w:val="004169A3"/>
    <w:rsid w:val="00417701"/>
    <w:rsid w:val="00417781"/>
    <w:rsid w:val="00420B70"/>
    <w:rsid w:val="00421057"/>
    <w:rsid w:val="00421368"/>
    <w:rsid w:val="004214EC"/>
    <w:rsid w:val="00421653"/>
    <w:rsid w:val="004217AD"/>
    <w:rsid w:val="004219BF"/>
    <w:rsid w:val="00421D5D"/>
    <w:rsid w:val="004221C6"/>
    <w:rsid w:val="00424410"/>
    <w:rsid w:val="00424C45"/>
    <w:rsid w:val="004252CC"/>
    <w:rsid w:val="0042537F"/>
    <w:rsid w:val="004255D1"/>
    <w:rsid w:val="0042595C"/>
    <w:rsid w:val="00426E12"/>
    <w:rsid w:val="004277ED"/>
    <w:rsid w:val="00427A34"/>
    <w:rsid w:val="00430784"/>
    <w:rsid w:val="00430D13"/>
    <w:rsid w:val="004310AB"/>
    <w:rsid w:val="004319C2"/>
    <w:rsid w:val="00431F7A"/>
    <w:rsid w:val="00432764"/>
    <w:rsid w:val="00433A11"/>
    <w:rsid w:val="0043495A"/>
    <w:rsid w:val="00434BEB"/>
    <w:rsid w:val="0043509E"/>
    <w:rsid w:val="00435974"/>
    <w:rsid w:val="004360A0"/>
    <w:rsid w:val="00436ABB"/>
    <w:rsid w:val="00436EAC"/>
    <w:rsid w:val="00436FDA"/>
    <w:rsid w:val="0043784A"/>
    <w:rsid w:val="00437BF2"/>
    <w:rsid w:val="0044019E"/>
    <w:rsid w:val="0044039B"/>
    <w:rsid w:val="0044076D"/>
    <w:rsid w:val="00441CB2"/>
    <w:rsid w:val="0044201A"/>
    <w:rsid w:val="00442103"/>
    <w:rsid w:val="00443217"/>
    <w:rsid w:val="00443676"/>
    <w:rsid w:val="004436DD"/>
    <w:rsid w:val="00443C59"/>
    <w:rsid w:val="0044560C"/>
    <w:rsid w:val="00445620"/>
    <w:rsid w:val="00445E30"/>
    <w:rsid w:val="004465DF"/>
    <w:rsid w:val="004474EC"/>
    <w:rsid w:val="00450198"/>
    <w:rsid w:val="00450813"/>
    <w:rsid w:val="00451383"/>
    <w:rsid w:val="00451AB1"/>
    <w:rsid w:val="004521D3"/>
    <w:rsid w:val="0045290C"/>
    <w:rsid w:val="00452EFA"/>
    <w:rsid w:val="00453383"/>
    <w:rsid w:val="0045408C"/>
    <w:rsid w:val="00454651"/>
    <w:rsid w:val="00455313"/>
    <w:rsid w:val="00455F92"/>
    <w:rsid w:val="00455FBB"/>
    <w:rsid w:val="00456FE8"/>
    <w:rsid w:val="004574DC"/>
    <w:rsid w:val="00457851"/>
    <w:rsid w:val="00460202"/>
    <w:rsid w:val="0046092D"/>
    <w:rsid w:val="00460A75"/>
    <w:rsid w:val="00462084"/>
    <w:rsid w:val="004623EA"/>
    <w:rsid w:val="00462966"/>
    <w:rsid w:val="00463575"/>
    <w:rsid w:val="004638E8"/>
    <w:rsid w:val="00464011"/>
    <w:rsid w:val="0046442F"/>
    <w:rsid w:val="00465DF9"/>
    <w:rsid w:val="0046613E"/>
    <w:rsid w:val="0046627B"/>
    <w:rsid w:val="00466BAD"/>
    <w:rsid w:val="00466CD8"/>
    <w:rsid w:val="00466FA5"/>
    <w:rsid w:val="004676C5"/>
    <w:rsid w:val="00467867"/>
    <w:rsid w:val="00467FDF"/>
    <w:rsid w:val="00470505"/>
    <w:rsid w:val="00470783"/>
    <w:rsid w:val="004714FD"/>
    <w:rsid w:val="004716D5"/>
    <w:rsid w:val="00471B2C"/>
    <w:rsid w:val="004723D0"/>
    <w:rsid w:val="00472470"/>
    <w:rsid w:val="00472BA0"/>
    <w:rsid w:val="00473D41"/>
    <w:rsid w:val="00474D88"/>
    <w:rsid w:val="00474D92"/>
    <w:rsid w:val="00474DE4"/>
    <w:rsid w:val="004750A1"/>
    <w:rsid w:val="004758B3"/>
    <w:rsid w:val="00476CA8"/>
    <w:rsid w:val="00476D39"/>
    <w:rsid w:val="00476E14"/>
    <w:rsid w:val="004770FF"/>
    <w:rsid w:val="004771B5"/>
    <w:rsid w:val="00477211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B7F"/>
    <w:rsid w:val="00485C99"/>
    <w:rsid w:val="00487A47"/>
    <w:rsid w:val="00490190"/>
    <w:rsid w:val="0049021A"/>
    <w:rsid w:val="004905B0"/>
    <w:rsid w:val="004908FA"/>
    <w:rsid w:val="00490912"/>
    <w:rsid w:val="00490A6D"/>
    <w:rsid w:val="0049190E"/>
    <w:rsid w:val="00491BF7"/>
    <w:rsid w:val="00491DC7"/>
    <w:rsid w:val="0049213D"/>
    <w:rsid w:val="004923F3"/>
    <w:rsid w:val="00492DC5"/>
    <w:rsid w:val="00494FA1"/>
    <w:rsid w:val="00495612"/>
    <w:rsid w:val="00496068"/>
    <w:rsid w:val="00496170"/>
    <w:rsid w:val="00496D7B"/>
    <w:rsid w:val="004A037F"/>
    <w:rsid w:val="004A1069"/>
    <w:rsid w:val="004A1316"/>
    <w:rsid w:val="004A1406"/>
    <w:rsid w:val="004A1645"/>
    <w:rsid w:val="004A1E1A"/>
    <w:rsid w:val="004A2002"/>
    <w:rsid w:val="004A265D"/>
    <w:rsid w:val="004A28F9"/>
    <w:rsid w:val="004A2ABB"/>
    <w:rsid w:val="004A45E0"/>
    <w:rsid w:val="004A48F8"/>
    <w:rsid w:val="004A4CDC"/>
    <w:rsid w:val="004A4D3A"/>
    <w:rsid w:val="004A4FB9"/>
    <w:rsid w:val="004A533A"/>
    <w:rsid w:val="004A5AD8"/>
    <w:rsid w:val="004A600A"/>
    <w:rsid w:val="004A61F3"/>
    <w:rsid w:val="004A6266"/>
    <w:rsid w:val="004A62AB"/>
    <w:rsid w:val="004A663C"/>
    <w:rsid w:val="004A69F7"/>
    <w:rsid w:val="004A6A32"/>
    <w:rsid w:val="004A6DFD"/>
    <w:rsid w:val="004A717B"/>
    <w:rsid w:val="004A7995"/>
    <w:rsid w:val="004A79D6"/>
    <w:rsid w:val="004A7DAF"/>
    <w:rsid w:val="004B03A3"/>
    <w:rsid w:val="004B0849"/>
    <w:rsid w:val="004B1376"/>
    <w:rsid w:val="004B250B"/>
    <w:rsid w:val="004B2DB1"/>
    <w:rsid w:val="004B31CB"/>
    <w:rsid w:val="004B32D9"/>
    <w:rsid w:val="004B3A83"/>
    <w:rsid w:val="004B552F"/>
    <w:rsid w:val="004B5AD2"/>
    <w:rsid w:val="004B5C04"/>
    <w:rsid w:val="004B7343"/>
    <w:rsid w:val="004B757C"/>
    <w:rsid w:val="004C0260"/>
    <w:rsid w:val="004C0607"/>
    <w:rsid w:val="004C0E72"/>
    <w:rsid w:val="004C0F3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3BC"/>
    <w:rsid w:val="004C646F"/>
    <w:rsid w:val="004C651B"/>
    <w:rsid w:val="004C671F"/>
    <w:rsid w:val="004C75CD"/>
    <w:rsid w:val="004C7758"/>
    <w:rsid w:val="004C7841"/>
    <w:rsid w:val="004C7988"/>
    <w:rsid w:val="004C7B89"/>
    <w:rsid w:val="004D08D6"/>
    <w:rsid w:val="004D1224"/>
    <w:rsid w:val="004D1B33"/>
    <w:rsid w:val="004D21DE"/>
    <w:rsid w:val="004D25C8"/>
    <w:rsid w:val="004D2A2D"/>
    <w:rsid w:val="004D3EAE"/>
    <w:rsid w:val="004D4252"/>
    <w:rsid w:val="004D425E"/>
    <w:rsid w:val="004D4BCF"/>
    <w:rsid w:val="004D53AA"/>
    <w:rsid w:val="004D6899"/>
    <w:rsid w:val="004D68B1"/>
    <w:rsid w:val="004D77F5"/>
    <w:rsid w:val="004D7AD2"/>
    <w:rsid w:val="004D7C64"/>
    <w:rsid w:val="004E0198"/>
    <w:rsid w:val="004E07AF"/>
    <w:rsid w:val="004E0920"/>
    <w:rsid w:val="004E1E88"/>
    <w:rsid w:val="004E2D44"/>
    <w:rsid w:val="004E3C4B"/>
    <w:rsid w:val="004E40B3"/>
    <w:rsid w:val="004E496E"/>
    <w:rsid w:val="004E4E98"/>
    <w:rsid w:val="004E4F44"/>
    <w:rsid w:val="004E56B2"/>
    <w:rsid w:val="004E5AD4"/>
    <w:rsid w:val="004E6B18"/>
    <w:rsid w:val="004E751C"/>
    <w:rsid w:val="004E7638"/>
    <w:rsid w:val="004E7E0E"/>
    <w:rsid w:val="004F2041"/>
    <w:rsid w:val="004F24AB"/>
    <w:rsid w:val="004F268F"/>
    <w:rsid w:val="004F269B"/>
    <w:rsid w:val="004F2868"/>
    <w:rsid w:val="004F34CA"/>
    <w:rsid w:val="004F363F"/>
    <w:rsid w:val="004F3E08"/>
    <w:rsid w:val="004F3F4E"/>
    <w:rsid w:val="004F440B"/>
    <w:rsid w:val="004F47EC"/>
    <w:rsid w:val="004F4875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45"/>
    <w:rsid w:val="005027B7"/>
    <w:rsid w:val="005033E2"/>
    <w:rsid w:val="00503B27"/>
    <w:rsid w:val="00503B99"/>
    <w:rsid w:val="00503BBA"/>
    <w:rsid w:val="00503DCA"/>
    <w:rsid w:val="005052BC"/>
    <w:rsid w:val="005053E7"/>
    <w:rsid w:val="00505B05"/>
    <w:rsid w:val="0050612D"/>
    <w:rsid w:val="0050629A"/>
    <w:rsid w:val="00507187"/>
    <w:rsid w:val="005072DF"/>
    <w:rsid w:val="00510B92"/>
    <w:rsid w:val="00510DD2"/>
    <w:rsid w:val="00510F21"/>
    <w:rsid w:val="00511872"/>
    <w:rsid w:val="005126D8"/>
    <w:rsid w:val="00512A42"/>
    <w:rsid w:val="00512EBD"/>
    <w:rsid w:val="00513FA0"/>
    <w:rsid w:val="005140DF"/>
    <w:rsid w:val="00514241"/>
    <w:rsid w:val="00514705"/>
    <w:rsid w:val="00514C80"/>
    <w:rsid w:val="005150D2"/>
    <w:rsid w:val="0051531D"/>
    <w:rsid w:val="0051544C"/>
    <w:rsid w:val="00515EB3"/>
    <w:rsid w:val="00516D3A"/>
    <w:rsid w:val="00516F9B"/>
    <w:rsid w:val="005176DF"/>
    <w:rsid w:val="00517FDA"/>
    <w:rsid w:val="005206D5"/>
    <w:rsid w:val="005208FB"/>
    <w:rsid w:val="005210F9"/>
    <w:rsid w:val="005211AB"/>
    <w:rsid w:val="00521ACD"/>
    <w:rsid w:val="0052312D"/>
    <w:rsid w:val="005238E9"/>
    <w:rsid w:val="00524538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74E"/>
    <w:rsid w:val="005337D6"/>
    <w:rsid w:val="00533A2A"/>
    <w:rsid w:val="00534A2D"/>
    <w:rsid w:val="00534EAD"/>
    <w:rsid w:val="00535207"/>
    <w:rsid w:val="005362D2"/>
    <w:rsid w:val="00536396"/>
    <w:rsid w:val="005368B4"/>
    <w:rsid w:val="00537386"/>
    <w:rsid w:val="005375B6"/>
    <w:rsid w:val="00537723"/>
    <w:rsid w:val="00537893"/>
    <w:rsid w:val="00537927"/>
    <w:rsid w:val="005400AA"/>
    <w:rsid w:val="00540183"/>
    <w:rsid w:val="005401AB"/>
    <w:rsid w:val="00540E2D"/>
    <w:rsid w:val="0054160C"/>
    <w:rsid w:val="00541B45"/>
    <w:rsid w:val="0054251F"/>
    <w:rsid w:val="005441A1"/>
    <w:rsid w:val="00544A3B"/>
    <w:rsid w:val="00544BC8"/>
    <w:rsid w:val="0054511A"/>
    <w:rsid w:val="0054519E"/>
    <w:rsid w:val="0054544C"/>
    <w:rsid w:val="00545A1C"/>
    <w:rsid w:val="00545C0F"/>
    <w:rsid w:val="00546A98"/>
    <w:rsid w:val="0054719A"/>
    <w:rsid w:val="00550259"/>
    <w:rsid w:val="00550275"/>
    <w:rsid w:val="005524EE"/>
    <w:rsid w:val="00552557"/>
    <w:rsid w:val="00552D87"/>
    <w:rsid w:val="00552DC2"/>
    <w:rsid w:val="005530C6"/>
    <w:rsid w:val="005533D2"/>
    <w:rsid w:val="0055375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28B"/>
    <w:rsid w:val="005643B0"/>
    <w:rsid w:val="00564781"/>
    <w:rsid w:val="005649EB"/>
    <w:rsid w:val="00565020"/>
    <w:rsid w:val="0056585B"/>
    <w:rsid w:val="00565D7B"/>
    <w:rsid w:val="00566EDC"/>
    <w:rsid w:val="00567467"/>
    <w:rsid w:val="00567AAE"/>
    <w:rsid w:val="00567DDB"/>
    <w:rsid w:val="00570249"/>
    <w:rsid w:val="005704D0"/>
    <w:rsid w:val="00570C1F"/>
    <w:rsid w:val="0057108A"/>
    <w:rsid w:val="00571188"/>
    <w:rsid w:val="00571420"/>
    <w:rsid w:val="00572227"/>
    <w:rsid w:val="00573AC2"/>
    <w:rsid w:val="00573DF0"/>
    <w:rsid w:val="00573FF1"/>
    <w:rsid w:val="0057421F"/>
    <w:rsid w:val="005745C0"/>
    <w:rsid w:val="005746CE"/>
    <w:rsid w:val="00576150"/>
    <w:rsid w:val="005775BB"/>
    <w:rsid w:val="00577915"/>
    <w:rsid w:val="00577AA2"/>
    <w:rsid w:val="00577B03"/>
    <w:rsid w:val="00580585"/>
    <w:rsid w:val="00581859"/>
    <w:rsid w:val="00581908"/>
    <w:rsid w:val="00581941"/>
    <w:rsid w:val="0058274E"/>
    <w:rsid w:val="00582803"/>
    <w:rsid w:val="00582B4E"/>
    <w:rsid w:val="005830F7"/>
    <w:rsid w:val="005831F3"/>
    <w:rsid w:val="00583A10"/>
    <w:rsid w:val="00583AC3"/>
    <w:rsid w:val="00584556"/>
    <w:rsid w:val="00584935"/>
    <w:rsid w:val="00584F47"/>
    <w:rsid w:val="00585772"/>
    <w:rsid w:val="00585BE7"/>
    <w:rsid w:val="00586CAD"/>
    <w:rsid w:val="00586DE3"/>
    <w:rsid w:val="005870E9"/>
    <w:rsid w:val="005872D0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061"/>
    <w:rsid w:val="00593104"/>
    <w:rsid w:val="005933FF"/>
    <w:rsid w:val="00594130"/>
    <w:rsid w:val="00594794"/>
    <w:rsid w:val="00594B9F"/>
    <w:rsid w:val="005957A9"/>
    <w:rsid w:val="005969C8"/>
    <w:rsid w:val="00596FF9"/>
    <w:rsid w:val="0059746D"/>
    <w:rsid w:val="0059793D"/>
    <w:rsid w:val="00597A82"/>
    <w:rsid w:val="00597B46"/>
    <w:rsid w:val="005A1049"/>
    <w:rsid w:val="005A152C"/>
    <w:rsid w:val="005A3C2D"/>
    <w:rsid w:val="005A3EF4"/>
    <w:rsid w:val="005A4E59"/>
    <w:rsid w:val="005A653C"/>
    <w:rsid w:val="005A6891"/>
    <w:rsid w:val="005A6EFF"/>
    <w:rsid w:val="005A712F"/>
    <w:rsid w:val="005A7475"/>
    <w:rsid w:val="005A759A"/>
    <w:rsid w:val="005B022A"/>
    <w:rsid w:val="005B0987"/>
    <w:rsid w:val="005B104D"/>
    <w:rsid w:val="005B1C0E"/>
    <w:rsid w:val="005B2177"/>
    <w:rsid w:val="005B39E2"/>
    <w:rsid w:val="005B3A27"/>
    <w:rsid w:val="005B3D19"/>
    <w:rsid w:val="005B3F97"/>
    <w:rsid w:val="005B5569"/>
    <w:rsid w:val="005B6C85"/>
    <w:rsid w:val="005B6E41"/>
    <w:rsid w:val="005C04DB"/>
    <w:rsid w:val="005C0CDA"/>
    <w:rsid w:val="005C16FD"/>
    <w:rsid w:val="005C1B08"/>
    <w:rsid w:val="005C1EF8"/>
    <w:rsid w:val="005C21C7"/>
    <w:rsid w:val="005C37EB"/>
    <w:rsid w:val="005C3995"/>
    <w:rsid w:val="005C3996"/>
    <w:rsid w:val="005C39A6"/>
    <w:rsid w:val="005C4276"/>
    <w:rsid w:val="005C470D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12B"/>
    <w:rsid w:val="005C72DE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1DD"/>
    <w:rsid w:val="005D66DF"/>
    <w:rsid w:val="005E023C"/>
    <w:rsid w:val="005E05CD"/>
    <w:rsid w:val="005E0A69"/>
    <w:rsid w:val="005E0E55"/>
    <w:rsid w:val="005E246E"/>
    <w:rsid w:val="005E249C"/>
    <w:rsid w:val="005E28F0"/>
    <w:rsid w:val="005E2A5C"/>
    <w:rsid w:val="005E2F3F"/>
    <w:rsid w:val="005E3919"/>
    <w:rsid w:val="005E3C76"/>
    <w:rsid w:val="005E3EA2"/>
    <w:rsid w:val="005E43FC"/>
    <w:rsid w:val="005E44BF"/>
    <w:rsid w:val="005E475F"/>
    <w:rsid w:val="005E4A6C"/>
    <w:rsid w:val="005E4BF7"/>
    <w:rsid w:val="005E4D38"/>
    <w:rsid w:val="005E4E79"/>
    <w:rsid w:val="005E4E8F"/>
    <w:rsid w:val="005E500F"/>
    <w:rsid w:val="005E5958"/>
    <w:rsid w:val="005E5E11"/>
    <w:rsid w:val="005E6086"/>
    <w:rsid w:val="005E612F"/>
    <w:rsid w:val="005E6AA5"/>
    <w:rsid w:val="005E79CF"/>
    <w:rsid w:val="005E7B63"/>
    <w:rsid w:val="005E7C51"/>
    <w:rsid w:val="005F0429"/>
    <w:rsid w:val="005F0EBB"/>
    <w:rsid w:val="005F1047"/>
    <w:rsid w:val="005F111D"/>
    <w:rsid w:val="005F1C95"/>
    <w:rsid w:val="005F1FA1"/>
    <w:rsid w:val="005F43E7"/>
    <w:rsid w:val="005F466E"/>
    <w:rsid w:val="005F4E5F"/>
    <w:rsid w:val="005F5051"/>
    <w:rsid w:val="005F5231"/>
    <w:rsid w:val="005F5C82"/>
    <w:rsid w:val="005F6E45"/>
    <w:rsid w:val="00600172"/>
    <w:rsid w:val="00600ED0"/>
    <w:rsid w:val="006013E0"/>
    <w:rsid w:val="00601A4F"/>
    <w:rsid w:val="00602172"/>
    <w:rsid w:val="00602239"/>
    <w:rsid w:val="006025D9"/>
    <w:rsid w:val="00602817"/>
    <w:rsid w:val="00602B8F"/>
    <w:rsid w:val="00602CA2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1F"/>
    <w:rsid w:val="00607E99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4AEE"/>
    <w:rsid w:val="00615093"/>
    <w:rsid w:val="00615713"/>
    <w:rsid w:val="00615DAC"/>
    <w:rsid w:val="0061685D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2943"/>
    <w:rsid w:val="0062398C"/>
    <w:rsid w:val="00623F8B"/>
    <w:rsid w:val="00624236"/>
    <w:rsid w:val="0062459B"/>
    <w:rsid w:val="006248A6"/>
    <w:rsid w:val="0062573D"/>
    <w:rsid w:val="00625751"/>
    <w:rsid w:val="0062604B"/>
    <w:rsid w:val="00627421"/>
    <w:rsid w:val="00627425"/>
    <w:rsid w:val="00627699"/>
    <w:rsid w:val="0062786D"/>
    <w:rsid w:val="006278EE"/>
    <w:rsid w:val="00627A7D"/>
    <w:rsid w:val="00630C3B"/>
    <w:rsid w:val="006312A6"/>
    <w:rsid w:val="006313DB"/>
    <w:rsid w:val="0063149E"/>
    <w:rsid w:val="006322F0"/>
    <w:rsid w:val="00632534"/>
    <w:rsid w:val="0063294D"/>
    <w:rsid w:val="0063375F"/>
    <w:rsid w:val="00633762"/>
    <w:rsid w:val="006340F1"/>
    <w:rsid w:val="00634F25"/>
    <w:rsid w:val="00634F42"/>
    <w:rsid w:val="00635064"/>
    <w:rsid w:val="006356F3"/>
    <w:rsid w:val="0063575C"/>
    <w:rsid w:val="006357D8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F2F"/>
    <w:rsid w:val="0064126D"/>
    <w:rsid w:val="00641A36"/>
    <w:rsid w:val="00642040"/>
    <w:rsid w:val="00643359"/>
    <w:rsid w:val="00643EA8"/>
    <w:rsid w:val="00644010"/>
    <w:rsid w:val="006446A5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CDC"/>
    <w:rsid w:val="00650F23"/>
    <w:rsid w:val="00651179"/>
    <w:rsid w:val="006511F5"/>
    <w:rsid w:val="006512DE"/>
    <w:rsid w:val="00651881"/>
    <w:rsid w:val="00651BB2"/>
    <w:rsid w:val="006521B8"/>
    <w:rsid w:val="00652766"/>
    <w:rsid w:val="00652B88"/>
    <w:rsid w:val="00652D3B"/>
    <w:rsid w:val="00653117"/>
    <w:rsid w:val="00653172"/>
    <w:rsid w:val="0065390B"/>
    <w:rsid w:val="00653F9F"/>
    <w:rsid w:val="00653FFA"/>
    <w:rsid w:val="00654321"/>
    <w:rsid w:val="00654701"/>
    <w:rsid w:val="00654729"/>
    <w:rsid w:val="00654AC9"/>
    <w:rsid w:val="00655D25"/>
    <w:rsid w:val="00655DAD"/>
    <w:rsid w:val="00655EBF"/>
    <w:rsid w:val="00656EB4"/>
    <w:rsid w:val="00657278"/>
    <w:rsid w:val="006572E5"/>
    <w:rsid w:val="006579B3"/>
    <w:rsid w:val="006579F8"/>
    <w:rsid w:val="00657CCC"/>
    <w:rsid w:val="00660509"/>
    <w:rsid w:val="0066144A"/>
    <w:rsid w:val="00661F44"/>
    <w:rsid w:val="00662783"/>
    <w:rsid w:val="00662921"/>
    <w:rsid w:val="006629A3"/>
    <w:rsid w:val="00663A4E"/>
    <w:rsid w:val="00663E5E"/>
    <w:rsid w:val="00664A1C"/>
    <w:rsid w:val="00664AE2"/>
    <w:rsid w:val="00664CD3"/>
    <w:rsid w:val="00664E34"/>
    <w:rsid w:val="006651BF"/>
    <w:rsid w:val="0066568D"/>
    <w:rsid w:val="0066572F"/>
    <w:rsid w:val="00665910"/>
    <w:rsid w:val="00665D37"/>
    <w:rsid w:val="00665FDC"/>
    <w:rsid w:val="006667DA"/>
    <w:rsid w:val="00666869"/>
    <w:rsid w:val="00670570"/>
    <w:rsid w:val="006707C2"/>
    <w:rsid w:val="006711A3"/>
    <w:rsid w:val="00671ABA"/>
    <w:rsid w:val="0067290C"/>
    <w:rsid w:val="006736E0"/>
    <w:rsid w:val="006738A7"/>
    <w:rsid w:val="00673D5B"/>
    <w:rsid w:val="00673D6B"/>
    <w:rsid w:val="00674A09"/>
    <w:rsid w:val="006754AC"/>
    <w:rsid w:val="00675963"/>
    <w:rsid w:val="00675EA3"/>
    <w:rsid w:val="0067607D"/>
    <w:rsid w:val="006762A9"/>
    <w:rsid w:val="0067649C"/>
    <w:rsid w:val="00676648"/>
    <w:rsid w:val="00676816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4E3A"/>
    <w:rsid w:val="006857BA"/>
    <w:rsid w:val="00686079"/>
    <w:rsid w:val="00686402"/>
    <w:rsid w:val="00686510"/>
    <w:rsid w:val="00686671"/>
    <w:rsid w:val="006869ED"/>
    <w:rsid w:val="006908EC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570"/>
    <w:rsid w:val="0069518F"/>
    <w:rsid w:val="006955F9"/>
    <w:rsid w:val="00697320"/>
    <w:rsid w:val="0069741E"/>
    <w:rsid w:val="006976DF"/>
    <w:rsid w:val="006A03FE"/>
    <w:rsid w:val="006A0B35"/>
    <w:rsid w:val="006A0FAC"/>
    <w:rsid w:val="006A12E3"/>
    <w:rsid w:val="006A1B63"/>
    <w:rsid w:val="006A21DB"/>
    <w:rsid w:val="006A2356"/>
    <w:rsid w:val="006A3474"/>
    <w:rsid w:val="006A3BF3"/>
    <w:rsid w:val="006A3C50"/>
    <w:rsid w:val="006A44D6"/>
    <w:rsid w:val="006A480E"/>
    <w:rsid w:val="006A5FA5"/>
    <w:rsid w:val="006A5FED"/>
    <w:rsid w:val="006A7060"/>
    <w:rsid w:val="006A72E9"/>
    <w:rsid w:val="006A7CCE"/>
    <w:rsid w:val="006B0276"/>
    <w:rsid w:val="006B0917"/>
    <w:rsid w:val="006B1514"/>
    <w:rsid w:val="006B1B73"/>
    <w:rsid w:val="006B287B"/>
    <w:rsid w:val="006B2D11"/>
    <w:rsid w:val="006B6A69"/>
    <w:rsid w:val="006B7A03"/>
    <w:rsid w:val="006C032D"/>
    <w:rsid w:val="006C05F5"/>
    <w:rsid w:val="006C0D1A"/>
    <w:rsid w:val="006C17E3"/>
    <w:rsid w:val="006C191D"/>
    <w:rsid w:val="006C1B61"/>
    <w:rsid w:val="006C3049"/>
    <w:rsid w:val="006C309F"/>
    <w:rsid w:val="006C3162"/>
    <w:rsid w:val="006C39A7"/>
    <w:rsid w:val="006C3D71"/>
    <w:rsid w:val="006C4AAE"/>
    <w:rsid w:val="006C4CD6"/>
    <w:rsid w:val="006C50CF"/>
    <w:rsid w:val="006C5630"/>
    <w:rsid w:val="006C571B"/>
    <w:rsid w:val="006C59DD"/>
    <w:rsid w:val="006C5BC8"/>
    <w:rsid w:val="006C5E28"/>
    <w:rsid w:val="006C6093"/>
    <w:rsid w:val="006C6128"/>
    <w:rsid w:val="006C6438"/>
    <w:rsid w:val="006C6634"/>
    <w:rsid w:val="006C6DD9"/>
    <w:rsid w:val="006C70F9"/>
    <w:rsid w:val="006C7C16"/>
    <w:rsid w:val="006D035D"/>
    <w:rsid w:val="006D04EA"/>
    <w:rsid w:val="006D0DCC"/>
    <w:rsid w:val="006D0E7B"/>
    <w:rsid w:val="006D1089"/>
    <w:rsid w:val="006D108B"/>
    <w:rsid w:val="006D1A3E"/>
    <w:rsid w:val="006D1BB9"/>
    <w:rsid w:val="006D1BD2"/>
    <w:rsid w:val="006D1CB2"/>
    <w:rsid w:val="006D255A"/>
    <w:rsid w:val="006D27B4"/>
    <w:rsid w:val="006D32A6"/>
    <w:rsid w:val="006D35F0"/>
    <w:rsid w:val="006D399C"/>
    <w:rsid w:val="006D436E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B8F"/>
    <w:rsid w:val="006E0F9A"/>
    <w:rsid w:val="006E169C"/>
    <w:rsid w:val="006E1B7E"/>
    <w:rsid w:val="006E2291"/>
    <w:rsid w:val="006E23EF"/>
    <w:rsid w:val="006E2953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8C"/>
    <w:rsid w:val="006E6333"/>
    <w:rsid w:val="006E651D"/>
    <w:rsid w:val="006E7F4C"/>
    <w:rsid w:val="006F000B"/>
    <w:rsid w:val="006F05D7"/>
    <w:rsid w:val="006F0FDA"/>
    <w:rsid w:val="006F132E"/>
    <w:rsid w:val="006F38CF"/>
    <w:rsid w:val="006F39AA"/>
    <w:rsid w:val="006F39AE"/>
    <w:rsid w:val="006F42AE"/>
    <w:rsid w:val="006F5128"/>
    <w:rsid w:val="006F5A2E"/>
    <w:rsid w:val="006F5AD3"/>
    <w:rsid w:val="006F5D2B"/>
    <w:rsid w:val="006F6431"/>
    <w:rsid w:val="006F65A2"/>
    <w:rsid w:val="006F65D6"/>
    <w:rsid w:val="006F6940"/>
    <w:rsid w:val="006F7CFD"/>
    <w:rsid w:val="00701BBB"/>
    <w:rsid w:val="00701DF1"/>
    <w:rsid w:val="00703387"/>
    <w:rsid w:val="00703AD8"/>
    <w:rsid w:val="00703EE7"/>
    <w:rsid w:val="0070510C"/>
    <w:rsid w:val="007051FC"/>
    <w:rsid w:val="00705B95"/>
    <w:rsid w:val="00705C38"/>
    <w:rsid w:val="00705C76"/>
    <w:rsid w:val="00705E3C"/>
    <w:rsid w:val="0070636B"/>
    <w:rsid w:val="007069F7"/>
    <w:rsid w:val="00706DD6"/>
    <w:rsid w:val="0070766E"/>
    <w:rsid w:val="007077F4"/>
    <w:rsid w:val="00707848"/>
    <w:rsid w:val="007078E7"/>
    <w:rsid w:val="0070791F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42A"/>
    <w:rsid w:val="0071572C"/>
    <w:rsid w:val="00715746"/>
    <w:rsid w:val="00715A5B"/>
    <w:rsid w:val="00715E94"/>
    <w:rsid w:val="00716714"/>
    <w:rsid w:val="007174FC"/>
    <w:rsid w:val="00717F8C"/>
    <w:rsid w:val="0072085C"/>
    <w:rsid w:val="00720D96"/>
    <w:rsid w:val="0072128B"/>
    <w:rsid w:val="0072169C"/>
    <w:rsid w:val="00721928"/>
    <w:rsid w:val="007223F4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272B0"/>
    <w:rsid w:val="0072755E"/>
    <w:rsid w:val="00730F80"/>
    <w:rsid w:val="0073102C"/>
    <w:rsid w:val="00731616"/>
    <w:rsid w:val="00731D52"/>
    <w:rsid w:val="00731E09"/>
    <w:rsid w:val="00732472"/>
    <w:rsid w:val="00732763"/>
    <w:rsid w:val="00732A4A"/>
    <w:rsid w:val="0073305C"/>
    <w:rsid w:val="0073332B"/>
    <w:rsid w:val="0073337E"/>
    <w:rsid w:val="00733438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89B"/>
    <w:rsid w:val="00741FF7"/>
    <w:rsid w:val="00742262"/>
    <w:rsid w:val="00742993"/>
    <w:rsid w:val="00742B2D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2D81"/>
    <w:rsid w:val="0075330C"/>
    <w:rsid w:val="00753695"/>
    <w:rsid w:val="007536D8"/>
    <w:rsid w:val="00753A12"/>
    <w:rsid w:val="0075405B"/>
    <w:rsid w:val="0075490F"/>
    <w:rsid w:val="00754E86"/>
    <w:rsid w:val="00755566"/>
    <w:rsid w:val="0075633E"/>
    <w:rsid w:val="00757293"/>
    <w:rsid w:val="007574B3"/>
    <w:rsid w:val="00761D2B"/>
    <w:rsid w:val="00762396"/>
    <w:rsid w:val="00762797"/>
    <w:rsid w:val="00762891"/>
    <w:rsid w:val="00763D3E"/>
    <w:rsid w:val="007656F7"/>
    <w:rsid w:val="00766AC1"/>
    <w:rsid w:val="00766BC0"/>
    <w:rsid w:val="00766C0D"/>
    <w:rsid w:val="00770F70"/>
    <w:rsid w:val="00771039"/>
    <w:rsid w:val="007710FF"/>
    <w:rsid w:val="007711BE"/>
    <w:rsid w:val="00772708"/>
    <w:rsid w:val="00772A78"/>
    <w:rsid w:val="00772BB9"/>
    <w:rsid w:val="00772EF3"/>
    <w:rsid w:val="0077304B"/>
    <w:rsid w:val="007730BF"/>
    <w:rsid w:val="007732E0"/>
    <w:rsid w:val="00773609"/>
    <w:rsid w:val="00773C76"/>
    <w:rsid w:val="00773D56"/>
    <w:rsid w:val="0077402E"/>
    <w:rsid w:val="007743E3"/>
    <w:rsid w:val="0077441B"/>
    <w:rsid w:val="00774F39"/>
    <w:rsid w:val="00775079"/>
    <w:rsid w:val="0077508C"/>
    <w:rsid w:val="00775CF0"/>
    <w:rsid w:val="00775D36"/>
    <w:rsid w:val="00775D6C"/>
    <w:rsid w:val="007766FF"/>
    <w:rsid w:val="00776FEA"/>
    <w:rsid w:val="00777B8E"/>
    <w:rsid w:val="00777FF9"/>
    <w:rsid w:val="007800FE"/>
    <w:rsid w:val="007813E4"/>
    <w:rsid w:val="00781646"/>
    <w:rsid w:val="007825DF"/>
    <w:rsid w:val="00783348"/>
    <w:rsid w:val="007836DF"/>
    <w:rsid w:val="007840F7"/>
    <w:rsid w:val="00784752"/>
    <w:rsid w:val="00784787"/>
    <w:rsid w:val="007847DC"/>
    <w:rsid w:val="00784FAD"/>
    <w:rsid w:val="0078518C"/>
    <w:rsid w:val="007864AB"/>
    <w:rsid w:val="00787390"/>
    <w:rsid w:val="007875B2"/>
    <w:rsid w:val="00787AD7"/>
    <w:rsid w:val="00790F58"/>
    <w:rsid w:val="00791870"/>
    <w:rsid w:val="007921CA"/>
    <w:rsid w:val="0079262B"/>
    <w:rsid w:val="00792D0D"/>
    <w:rsid w:val="007933DF"/>
    <w:rsid w:val="00793702"/>
    <w:rsid w:val="00793DA5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527"/>
    <w:rsid w:val="007A1832"/>
    <w:rsid w:val="007A18A5"/>
    <w:rsid w:val="007A2423"/>
    <w:rsid w:val="007A2C19"/>
    <w:rsid w:val="007A334B"/>
    <w:rsid w:val="007A3E2D"/>
    <w:rsid w:val="007A3F0B"/>
    <w:rsid w:val="007A4115"/>
    <w:rsid w:val="007A443E"/>
    <w:rsid w:val="007A4D8A"/>
    <w:rsid w:val="007A544F"/>
    <w:rsid w:val="007A58DF"/>
    <w:rsid w:val="007A5C28"/>
    <w:rsid w:val="007A5DCC"/>
    <w:rsid w:val="007A6026"/>
    <w:rsid w:val="007A798B"/>
    <w:rsid w:val="007A7B07"/>
    <w:rsid w:val="007A7F62"/>
    <w:rsid w:val="007B043E"/>
    <w:rsid w:val="007B045C"/>
    <w:rsid w:val="007B10C8"/>
    <w:rsid w:val="007B1CBD"/>
    <w:rsid w:val="007B260E"/>
    <w:rsid w:val="007B287C"/>
    <w:rsid w:val="007B3759"/>
    <w:rsid w:val="007B3E65"/>
    <w:rsid w:val="007B6698"/>
    <w:rsid w:val="007B740C"/>
    <w:rsid w:val="007B75EA"/>
    <w:rsid w:val="007B7840"/>
    <w:rsid w:val="007C0182"/>
    <w:rsid w:val="007C1502"/>
    <w:rsid w:val="007C1B39"/>
    <w:rsid w:val="007C225A"/>
    <w:rsid w:val="007C3179"/>
    <w:rsid w:val="007C3F08"/>
    <w:rsid w:val="007C49B8"/>
    <w:rsid w:val="007C563E"/>
    <w:rsid w:val="007C586C"/>
    <w:rsid w:val="007C5DBD"/>
    <w:rsid w:val="007C71BC"/>
    <w:rsid w:val="007C759F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AC1"/>
    <w:rsid w:val="007D40BB"/>
    <w:rsid w:val="007D421D"/>
    <w:rsid w:val="007D44B6"/>
    <w:rsid w:val="007D46BF"/>
    <w:rsid w:val="007D474D"/>
    <w:rsid w:val="007D49EF"/>
    <w:rsid w:val="007D5010"/>
    <w:rsid w:val="007D51E1"/>
    <w:rsid w:val="007D573E"/>
    <w:rsid w:val="007D5C46"/>
    <w:rsid w:val="007D660E"/>
    <w:rsid w:val="007D6C4C"/>
    <w:rsid w:val="007D737D"/>
    <w:rsid w:val="007E0248"/>
    <w:rsid w:val="007E030D"/>
    <w:rsid w:val="007E045E"/>
    <w:rsid w:val="007E06F7"/>
    <w:rsid w:val="007E147A"/>
    <w:rsid w:val="007E1DF7"/>
    <w:rsid w:val="007E22F1"/>
    <w:rsid w:val="007E28FF"/>
    <w:rsid w:val="007E2CD0"/>
    <w:rsid w:val="007E3DC6"/>
    <w:rsid w:val="007E3F9A"/>
    <w:rsid w:val="007E46B9"/>
    <w:rsid w:val="007E6A5B"/>
    <w:rsid w:val="007E6F6F"/>
    <w:rsid w:val="007F00E1"/>
    <w:rsid w:val="007F04F5"/>
    <w:rsid w:val="007F074D"/>
    <w:rsid w:val="007F0C30"/>
    <w:rsid w:val="007F1517"/>
    <w:rsid w:val="007F19C1"/>
    <w:rsid w:val="007F212C"/>
    <w:rsid w:val="007F3773"/>
    <w:rsid w:val="007F37B3"/>
    <w:rsid w:val="007F3B02"/>
    <w:rsid w:val="007F3C12"/>
    <w:rsid w:val="007F4465"/>
    <w:rsid w:val="007F471C"/>
    <w:rsid w:val="007F4974"/>
    <w:rsid w:val="007F6170"/>
    <w:rsid w:val="007F61D8"/>
    <w:rsid w:val="007F64C3"/>
    <w:rsid w:val="007F65FB"/>
    <w:rsid w:val="007F68D9"/>
    <w:rsid w:val="007F69DE"/>
    <w:rsid w:val="007F6D31"/>
    <w:rsid w:val="007F6F5B"/>
    <w:rsid w:val="007F76CE"/>
    <w:rsid w:val="007F7ED2"/>
    <w:rsid w:val="008009C9"/>
    <w:rsid w:val="0080136E"/>
    <w:rsid w:val="00802CB9"/>
    <w:rsid w:val="00802E53"/>
    <w:rsid w:val="00803141"/>
    <w:rsid w:val="008032F7"/>
    <w:rsid w:val="00803302"/>
    <w:rsid w:val="008045AF"/>
    <w:rsid w:val="00804A6E"/>
    <w:rsid w:val="00805B7F"/>
    <w:rsid w:val="0080626A"/>
    <w:rsid w:val="008062DA"/>
    <w:rsid w:val="00807025"/>
    <w:rsid w:val="00807772"/>
    <w:rsid w:val="008079F1"/>
    <w:rsid w:val="00807A82"/>
    <w:rsid w:val="00810106"/>
    <w:rsid w:val="00810D5C"/>
    <w:rsid w:val="008110DA"/>
    <w:rsid w:val="008114C5"/>
    <w:rsid w:val="0081153F"/>
    <w:rsid w:val="0081164D"/>
    <w:rsid w:val="008117E7"/>
    <w:rsid w:val="00811BFB"/>
    <w:rsid w:val="00812852"/>
    <w:rsid w:val="00812C14"/>
    <w:rsid w:val="00812F54"/>
    <w:rsid w:val="008138BF"/>
    <w:rsid w:val="00813EE9"/>
    <w:rsid w:val="008143B6"/>
    <w:rsid w:val="008143E4"/>
    <w:rsid w:val="008149EE"/>
    <w:rsid w:val="00814E27"/>
    <w:rsid w:val="00815246"/>
    <w:rsid w:val="0081533F"/>
    <w:rsid w:val="008155B6"/>
    <w:rsid w:val="008157CB"/>
    <w:rsid w:val="00815B1F"/>
    <w:rsid w:val="00815CE3"/>
    <w:rsid w:val="00815EE2"/>
    <w:rsid w:val="00816272"/>
    <w:rsid w:val="008167B7"/>
    <w:rsid w:val="00816DD3"/>
    <w:rsid w:val="00816EB5"/>
    <w:rsid w:val="00820AEA"/>
    <w:rsid w:val="00820D82"/>
    <w:rsid w:val="00821853"/>
    <w:rsid w:val="008220B5"/>
    <w:rsid w:val="008222E4"/>
    <w:rsid w:val="008222F8"/>
    <w:rsid w:val="00822A7C"/>
    <w:rsid w:val="008237CF"/>
    <w:rsid w:val="0082381A"/>
    <w:rsid w:val="008239D4"/>
    <w:rsid w:val="00823D07"/>
    <w:rsid w:val="00823FBD"/>
    <w:rsid w:val="008248F8"/>
    <w:rsid w:val="00824C13"/>
    <w:rsid w:val="00824C89"/>
    <w:rsid w:val="00824DBB"/>
    <w:rsid w:val="0082514C"/>
    <w:rsid w:val="008258EA"/>
    <w:rsid w:val="00825B9D"/>
    <w:rsid w:val="00825C39"/>
    <w:rsid w:val="00825C7C"/>
    <w:rsid w:val="0082631E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F4F"/>
    <w:rsid w:val="008331E9"/>
    <w:rsid w:val="00833242"/>
    <w:rsid w:val="008339E1"/>
    <w:rsid w:val="00833A66"/>
    <w:rsid w:val="00833C53"/>
    <w:rsid w:val="00833D05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DFF"/>
    <w:rsid w:val="00843F2B"/>
    <w:rsid w:val="008443BD"/>
    <w:rsid w:val="0084527C"/>
    <w:rsid w:val="00845A7E"/>
    <w:rsid w:val="00845D3A"/>
    <w:rsid w:val="00846D6D"/>
    <w:rsid w:val="00846D88"/>
    <w:rsid w:val="00850EAC"/>
    <w:rsid w:val="008519BC"/>
    <w:rsid w:val="00851C71"/>
    <w:rsid w:val="00851E9B"/>
    <w:rsid w:val="008527D7"/>
    <w:rsid w:val="00852C35"/>
    <w:rsid w:val="008538F5"/>
    <w:rsid w:val="00853BBE"/>
    <w:rsid w:val="00855058"/>
    <w:rsid w:val="0085562B"/>
    <w:rsid w:val="00855643"/>
    <w:rsid w:val="00855917"/>
    <w:rsid w:val="00855D25"/>
    <w:rsid w:val="00856887"/>
    <w:rsid w:val="00856A2C"/>
    <w:rsid w:val="00857A22"/>
    <w:rsid w:val="00857D58"/>
    <w:rsid w:val="00860515"/>
    <w:rsid w:val="008617C5"/>
    <w:rsid w:val="00861E9A"/>
    <w:rsid w:val="00862201"/>
    <w:rsid w:val="00862D23"/>
    <w:rsid w:val="008633FD"/>
    <w:rsid w:val="00863540"/>
    <w:rsid w:val="00863EA2"/>
    <w:rsid w:val="00865512"/>
    <w:rsid w:val="00865545"/>
    <w:rsid w:val="00866243"/>
    <w:rsid w:val="00866903"/>
    <w:rsid w:val="00866915"/>
    <w:rsid w:val="00866D90"/>
    <w:rsid w:val="00866FC9"/>
    <w:rsid w:val="008671E6"/>
    <w:rsid w:val="008672A4"/>
    <w:rsid w:val="0086738B"/>
    <w:rsid w:val="00867EA3"/>
    <w:rsid w:val="008703E9"/>
    <w:rsid w:val="008708BC"/>
    <w:rsid w:val="00870FC5"/>
    <w:rsid w:val="00871174"/>
    <w:rsid w:val="00871E2C"/>
    <w:rsid w:val="00872042"/>
    <w:rsid w:val="008733B1"/>
    <w:rsid w:val="00874248"/>
    <w:rsid w:val="00874436"/>
    <w:rsid w:val="0087449B"/>
    <w:rsid w:val="00874AD7"/>
    <w:rsid w:val="00875336"/>
    <w:rsid w:val="008754D6"/>
    <w:rsid w:val="0087579F"/>
    <w:rsid w:val="0087617F"/>
    <w:rsid w:val="0087619F"/>
    <w:rsid w:val="0087663E"/>
    <w:rsid w:val="00876851"/>
    <w:rsid w:val="0087780E"/>
    <w:rsid w:val="00877B90"/>
    <w:rsid w:val="00877C71"/>
    <w:rsid w:val="00880792"/>
    <w:rsid w:val="0088162B"/>
    <w:rsid w:val="008825A5"/>
    <w:rsid w:val="00883A32"/>
    <w:rsid w:val="00883BD7"/>
    <w:rsid w:val="00883CB7"/>
    <w:rsid w:val="00884ABE"/>
    <w:rsid w:val="00885A78"/>
    <w:rsid w:val="00885D65"/>
    <w:rsid w:val="0088610D"/>
    <w:rsid w:val="00886354"/>
    <w:rsid w:val="00886459"/>
    <w:rsid w:val="00887509"/>
    <w:rsid w:val="008876A0"/>
    <w:rsid w:val="00887773"/>
    <w:rsid w:val="00887BFE"/>
    <w:rsid w:val="00890170"/>
    <w:rsid w:val="00890173"/>
    <w:rsid w:val="0089023D"/>
    <w:rsid w:val="008902D4"/>
    <w:rsid w:val="0089047C"/>
    <w:rsid w:val="008905FA"/>
    <w:rsid w:val="00890920"/>
    <w:rsid w:val="00890B0F"/>
    <w:rsid w:val="00891896"/>
    <w:rsid w:val="00891B6B"/>
    <w:rsid w:val="00894402"/>
    <w:rsid w:val="0089462D"/>
    <w:rsid w:val="008946FF"/>
    <w:rsid w:val="00894CB2"/>
    <w:rsid w:val="008957E1"/>
    <w:rsid w:val="00895962"/>
    <w:rsid w:val="008963C9"/>
    <w:rsid w:val="00897A3E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ADC"/>
    <w:rsid w:val="008A42EA"/>
    <w:rsid w:val="008A45B2"/>
    <w:rsid w:val="008A46C0"/>
    <w:rsid w:val="008A4E9F"/>
    <w:rsid w:val="008A50A5"/>
    <w:rsid w:val="008A53FC"/>
    <w:rsid w:val="008A665B"/>
    <w:rsid w:val="008A779C"/>
    <w:rsid w:val="008A78B9"/>
    <w:rsid w:val="008A7A05"/>
    <w:rsid w:val="008A7DBE"/>
    <w:rsid w:val="008B069C"/>
    <w:rsid w:val="008B099C"/>
    <w:rsid w:val="008B0EE6"/>
    <w:rsid w:val="008B1960"/>
    <w:rsid w:val="008B1F5B"/>
    <w:rsid w:val="008B3590"/>
    <w:rsid w:val="008B3864"/>
    <w:rsid w:val="008B3A21"/>
    <w:rsid w:val="008B468B"/>
    <w:rsid w:val="008B495F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338"/>
    <w:rsid w:val="008C084D"/>
    <w:rsid w:val="008C10A5"/>
    <w:rsid w:val="008C1EBD"/>
    <w:rsid w:val="008C2225"/>
    <w:rsid w:val="008C23CE"/>
    <w:rsid w:val="008C273A"/>
    <w:rsid w:val="008C2C5D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F28"/>
    <w:rsid w:val="008D2BCE"/>
    <w:rsid w:val="008D2CC1"/>
    <w:rsid w:val="008D4416"/>
    <w:rsid w:val="008D5371"/>
    <w:rsid w:val="008D698E"/>
    <w:rsid w:val="008D6C2B"/>
    <w:rsid w:val="008D70AA"/>
    <w:rsid w:val="008D7176"/>
    <w:rsid w:val="008D7F85"/>
    <w:rsid w:val="008E0015"/>
    <w:rsid w:val="008E0760"/>
    <w:rsid w:val="008E08B2"/>
    <w:rsid w:val="008E0A8B"/>
    <w:rsid w:val="008E0EF1"/>
    <w:rsid w:val="008E1607"/>
    <w:rsid w:val="008E2D4A"/>
    <w:rsid w:val="008E335D"/>
    <w:rsid w:val="008E3F61"/>
    <w:rsid w:val="008E4272"/>
    <w:rsid w:val="008E46C8"/>
    <w:rsid w:val="008E4DF2"/>
    <w:rsid w:val="008E5133"/>
    <w:rsid w:val="008E5296"/>
    <w:rsid w:val="008E5625"/>
    <w:rsid w:val="008E58E0"/>
    <w:rsid w:val="008E5BD1"/>
    <w:rsid w:val="008E61DF"/>
    <w:rsid w:val="008E63A8"/>
    <w:rsid w:val="008E6438"/>
    <w:rsid w:val="008E6CE6"/>
    <w:rsid w:val="008E7583"/>
    <w:rsid w:val="008E767F"/>
    <w:rsid w:val="008E78BA"/>
    <w:rsid w:val="008E7A2B"/>
    <w:rsid w:val="008F0A33"/>
    <w:rsid w:val="008F1A27"/>
    <w:rsid w:val="008F2020"/>
    <w:rsid w:val="008F2096"/>
    <w:rsid w:val="008F215A"/>
    <w:rsid w:val="008F229A"/>
    <w:rsid w:val="008F23AA"/>
    <w:rsid w:val="008F28D0"/>
    <w:rsid w:val="008F3701"/>
    <w:rsid w:val="008F407B"/>
    <w:rsid w:val="008F40CA"/>
    <w:rsid w:val="008F497E"/>
    <w:rsid w:val="008F4E6A"/>
    <w:rsid w:val="008F58E8"/>
    <w:rsid w:val="008F7030"/>
    <w:rsid w:val="009003B5"/>
    <w:rsid w:val="009018E5"/>
    <w:rsid w:val="00902927"/>
    <w:rsid w:val="00902D50"/>
    <w:rsid w:val="00903940"/>
    <w:rsid w:val="00903A60"/>
    <w:rsid w:val="00903CDE"/>
    <w:rsid w:val="009049F1"/>
    <w:rsid w:val="0090527F"/>
    <w:rsid w:val="00905947"/>
    <w:rsid w:val="00906705"/>
    <w:rsid w:val="00906A6B"/>
    <w:rsid w:val="00910A50"/>
    <w:rsid w:val="009117C6"/>
    <w:rsid w:val="00911A69"/>
    <w:rsid w:val="0091248D"/>
    <w:rsid w:val="00912B35"/>
    <w:rsid w:val="00912BC5"/>
    <w:rsid w:val="00912E0A"/>
    <w:rsid w:val="00913094"/>
    <w:rsid w:val="0091476C"/>
    <w:rsid w:val="00914AE9"/>
    <w:rsid w:val="00915043"/>
    <w:rsid w:val="00915922"/>
    <w:rsid w:val="009160C0"/>
    <w:rsid w:val="00916340"/>
    <w:rsid w:val="00917385"/>
    <w:rsid w:val="00920CAB"/>
    <w:rsid w:val="0092119D"/>
    <w:rsid w:val="009212D0"/>
    <w:rsid w:val="009212EC"/>
    <w:rsid w:val="00921977"/>
    <w:rsid w:val="00922F7A"/>
    <w:rsid w:val="00923700"/>
    <w:rsid w:val="0092398C"/>
    <w:rsid w:val="00923BC1"/>
    <w:rsid w:val="00924515"/>
    <w:rsid w:val="00924B7E"/>
    <w:rsid w:val="0092529D"/>
    <w:rsid w:val="00925B48"/>
    <w:rsid w:val="009276B3"/>
    <w:rsid w:val="00927894"/>
    <w:rsid w:val="00930120"/>
    <w:rsid w:val="00931B7C"/>
    <w:rsid w:val="009325E0"/>
    <w:rsid w:val="00933182"/>
    <w:rsid w:val="00933AFF"/>
    <w:rsid w:val="00934E5A"/>
    <w:rsid w:val="00934FDE"/>
    <w:rsid w:val="009354B0"/>
    <w:rsid w:val="00935C20"/>
    <w:rsid w:val="00935C4F"/>
    <w:rsid w:val="00935F4E"/>
    <w:rsid w:val="009367B5"/>
    <w:rsid w:val="0093685B"/>
    <w:rsid w:val="00936B36"/>
    <w:rsid w:val="00936BE2"/>
    <w:rsid w:val="00936E6A"/>
    <w:rsid w:val="00937551"/>
    <w:rsid w:val="0093780A"/>
    <w:rsid w:val="00937F6E"/>
    <w:rsid w:val="009403FE"/>
    <w:rsid w:val="00940C35"/>
    <w:rsid w:val="00940F1E"/>
    <w:rsid w:val="0094108E"/>
    <w:rsid w:val="00942BBA"/>
    <w:rsid w:val="00942C41"/>
    <w:rsid w:val="0094409C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2B5D"/>
    <w:rsid w:val="00953206"/>
    <w:rsid w:val="00953472"/>
    <w:rsid w:val="00953BE4"/>
    <w:rsid w:val="00953F44"/>
    <w:rsid w:val="00954478"/>
    <w:rsid w:val="009544D7"/>
    <w:rsid w:val="009553AC"/>
    <w:rsid w:val="00955DC0"/>
    <w:rsid w:val="009563C6"/>
    <w:rsid w:val="00957290"/>
    <w:rsid w:val="00957830"/>
    <w:rsid w:val="00957A01"/>
    <w:rsid w:val="00957B81"/>
    <w:rsid w:val="00957E3F"/>
    <w:rsid w:val="00957E66"/>
    <w:rsid w:val="00957F1B"/>
    <w:rsid w:val="00960102"/>
    <w:rsid w:val="009601ED"/>
    <w:rsid w:val="00960964"/>
    <w:rsid w:val="00960FFB"/>
    <w:rsid w:val="009622D7"/>
    <w:rsid w:val="009624EA"/>
    <w:rsid w:val="00962770"/>
    <w:rsid w:val="0096278C"/>
    <w:rsid w:val="00962E4F"/>
    <w:rsid w:val="0096312A"/>
    <w:rsid w:val="00963428"/>
    <w:rsid w:val="00963BCD"/>
    <w:rsid w:val="00963C66"/>
    <w:rsid w:val="00963E17"/>
    <w:rsid w:val="009644D5"/>
    <w:rsid w:val="0096468A"/>
    <w:rsid w:val="0096560B"/>
    <w:rsid w:val="00965ABC"/>
    <w:rsid w:val="00965D0E"/>
    <w:rsid w:val="00967098"/>
    <w:rsid w:val="009671DB"/>
    <w:rsid w:val="00967DF2"/>
    <w:rsid w:val="00970709"/>
    <w:rsid w:val="00970E56"/>
    <w:rsid w:val="009719DF"/>
    <w:rsid w:val="00971EE3"/>
    <w:rsid w:val="00974949"/>
    <w:rsid w:val="009749C9"/>
    <w:rsid w:val="009762E8"/>
    <w:rsid w:val="009766E4"/>
    <w:rsid w:val="009778E5"/>
    <w:rsid w:val="00977C6D"/>
    <w:rsid w:val="0098074B"/>
    <w:rsid w:val="00980FCC"/>
    <w:rsid w:val="00981C0A"/>
    <w:rsid w:val="00982099"/>
    <w:rsid w:val="00982668"/>
    <w:rsid w:val="009830EE"/>
    <w:rsid w:val="00984E48"/>
    <w:rsid w:val="00985C65"/>
    <w:rsid w:val="009861C5"/>
    <w:rsid w:val="00987534"/>
    <w:rsid w:val="00987B52"/>
    <w:rsid w:val="0099184E"/>
    <w:rsid w:val="0099294E"/>
    <w:rsid w:val="00992CAD"/>
    <w:rsid w:val="009931FF"/>
    <w:rsid w:val="00993814"/>
    <w:rsid w:val="00993FA6"/>
    <w:rsid w:val="00994002"/>
    <w:rsid w:val="00995A15"/>
    <w:rsid w:val="0099634C"/>
    <w:rsid w:val="0099661F"/>
    <w:rsid w:val="00996620"/>
    <w:rsid w:val="00996D48"/>
    <w:rsid w:val="00996F48"/>
    <w:rsid w:val="00997409"/>
    <w:rsid w:val="00997DCB"/>
    <w:rsid w:val="009A03E4"/>
    <w:rsid w:val="009A0704"/>
    <w:rsid w:val="009A0A89"/>
    <w:rsid w:val="009A0D06"/>
    <w:rsid w:val="009A0F1D"/>
    <w:rsid w:val="009A1759"/>
    <w:rsid w:val="009A18D9"/>
    <w:rsid w:val="009A1B30"/>
    <w:rsid w:val="009A2D55"/>
    <w:rsid w:val="009A2FAC"/>
    <w:rsid w:val="009A3445"/>
    <w:rsid w:val="009A3674"/>
    <w:rsid w:val="009A37F9"/>
    <w:rsid w:val="009A4F0B"/>
    <w:rsid w:val="009A5636"/>
    <w:rsid w:val="009A56A4"/>
    <w:rsid w:val="009A58CF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B81"/>
    <w:rsid w:val="009B2D62"/>
    <w:rsid w:val="009B2E09"/>
    <w:rsid w:val="009B344B"/>
    <w:rsid w:val="009B3553"/>
    <w:rsid w:val="009B3E95"/>
    <w:rsid w:val="009B4599"/>
    <w:rsid w:val="009B4678"/>
    <w:rsid w:val="009B4709"/>
    <w:rsid w:val="009B4AC5"/>
    <w:rsid w:val="009B550E"/>
    <w:rsid w:val="009B570C"/>
    <w:rsid w:val="009B6933"/>
    <w:rsid w:val="009B6BA5"/>
    <w:rsid w:val="009B6C2F"/>
    <w:rsid w:val="009B7152"/>
    <w:rsid w:val="009C0B8F"/>
    <w:rsid w:val="009C114A"/>
    <w:rsid w:val="009C1C1F"/>
    <w:rsid w:val="009C211E"/>
    <w:rsid w:val="009C290F"/>
    <w:rsid w:val="009C3533"/>
    <w:rsid w:val="009C378B"/>
    <w:rsid w:val="009C4082"/>
    <w:rsid w:val="009C4808"/>
    <w:rsid w:val="009C5870"/>
    <w:rsid w:val="009C5EBF"/>
    <w:rsid w:val="009C5FA7"/>
    <w:rsid w:val="009C66C4"/>
    <w:rsid w:val="009C71E1"/>
    <w:rsid w:val="009C7732"/>
    <w:rsid w:val="009C7922"/>
    <w:rsid w:val="009D005C"/>
    <w:rsid w:val="009D0685"/>
    <w:rsid w:val="009D1598"/>
    <w:rsid w:val="009D234F"/>
    <w:rsid w:val="009D2F25"/>
    <w:rsid w:val="009D31E6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0C7"/>
    <w:rsid w:val="009E2B24"/>
    <w:rsid w:val="009E3857"/>
    <w:rsid w:val="009E4088"/>
    <w:rsid w:val="009E4584"/>
    <w:rsid w:val="009E5116"/>
    <w:rsid w:val="009E5826"/>
    <w:rsid w:val="009E5F59"/>
    <w:rsid w:val="009E628C"/>
    <w:rsid w:val="009E6778"/>
    <w:rsid w:val="009F0A6B"/>
    <w:rsid w:val="009F0B84"/>
    <w:rsid w:val="009F0E2A"/>
    <w:rsid w:val="009F11D1"/>
    <w:rsid w:val="009F1563"/>
    <w:rsid w:val="009F28F4"/>
    <w:rsid w:val="009F2B8A"/>
    <w:rsid w:val="009F2CFC"/>
    <w:rsid w:val="009F3252"/>
    <w:rsid w:val="009F3B10"/>
    <w:rsid w:val="009F4713"/>
    <w:rsid w:val="009F4EAC"/>
    <w:rsid w:val="009F53FE"/>
    <w:rsid w:val="009F5CA9"/>
    <w:rsid w:val="009F5CCE"/>
    <w:rsid w:val="009F5F46"/>
    <w:rsid w:val="009F6164"/>
    <w:rsid w:val="009F6FFC"/>
    <w:rsid w:val="009F76AE"/>
    <w:rsid w:val="009F7866"/>
    <w:rsid w:val="009F7AA1"/>
    <w:rsid w:val="009F7FEF"/>
    <w:rsid w:val="00A01109"/>
    <w:rsid w:val="00A01584"/>
    <w:rsid w:val="00A0190B"/>
    <w:rsid w:val="00A01EDD"/>
    <w:rsid w:val="00A02391"/>
    <w:rsid w:val="00A032A0"/>
    <w:rsid w:val="00A03613"/>
    <w:rsid w:val="00A03CD2"/>
    <w:rsid w:val="00A057E2"/>
    <w:rsid w:val="00A059CA"/>
    <w:rsid w:val="00A05E72"/>
    <w:rsid w:val="00A06838"/>
    <w:rsid w:val="00A06BA4"/>
    <w:rsid w:val="00A06C3A"/>
    <w:rsid w:val="00A06FE3"/>
    <w:rsid w:val="00A07069"/>
    <w:rsid w:val="00A07A77"/>
    <w:rsid w:val="00A07B3A"/>
    <w:rsid w:val="00A07B54"/>
    <w:rsid w:val="00A07C41"/>
    <w:rsid w:val="00A07C6A"/>
    <w:rsid w:val="00A10459"/>
    <w:rsid w:val="00A10B6D"/>
    <w:rsid w:val="00A10F8E"/>
    <w:rsid w:val="00A11862"/>
    <w:rsid w:val="00A11F48"/>
    <w:rsid w:val="00A12D99"/>
    <w:rsid w:val="00A12DE7"/>
    <w:rsid w:val="00A14265"/>
    <w:rsid w:val="00A14926"/>
    <w:rsid w:val="00A14B7F"/>
    <w:rsid w:val="00A15088"/>
    <w:rsid w:val="00A153B6"/>
    <w:rsid w:val="00A156CF"/>
    <w:rsid w:val="00A15AAA"/>
    <w:rsid w:val="00A15F4C"/>
    <w:rsid w:val="00A1604D"/>
    <w:rsid w:val="00A1623F"/>
    <w:rsid w:val="00A1678A"/>
    <w:rsid w:val="00A16D3C"/>
    <w:rsid w:val="00A177E8"/>
    <w:rsid w:val="00A17B87"/>
    <w:rsid w:val="00A17DF6"/>
    <w:rsid w:val="00A20516"/>
    <w:rsid w:val="00A20CAF"/>
    <w:rsid w:val="00A211DB"/>
    <w:rsid w:val="00A22689"/>
    <w:rsid w:val="00A227BF"/>
    <w:rsid w:val="00A2348C"/>
    <w:rsid w:val="00A2362E"/>
    <w:rsid w:val="00A243A4"/>
    <w:rsid w:val="00A246CF"/>
    <w:rsid w:val="00A25E14"/>
    <w:rsid w:val="00A260F4"/>
    <w:rsid w:val="00A275FC"/>
    <w:rsid w:val="00A27712"/>
    <w:rsid w:val="00A30842"/>
    <w:rsid w:val="00A30ACE"/>
    <w:rsid w:val="00A30C62"/>
    <w:rsid w:val="00A313FD"/>
    <w:rsid w:val="00A329B4"/>
    <w:rsid w:val="00A3376D"/>
    <w:rsid w:val="00A33C39"/>
    <w:rsid w:val="00A3448A"/>
    <w:rsid w:val="00A35647"/>
    <w:rsid w:val="00A3613A"/>
    <w:rsid w:val="00A361C8"/>
    <w:rsid w:val="00A3662B"/>
    <w:rsid w:val="00A367EC"/>
    <w:rsid w:val="00A374B8"/>
    <w:rsid w:val="00A375BB"/>
    <w:rsid w:val="00A37B57"/>
    <w:rsid w:val="00A37CC2"/>
    <w:rsid w:val="00A4003C"/>
    <w:rsid w:val="00A40093"/>
    <w:rsid w:val="00A401EF"/>
    <w:rsid w:val="00A409AA"/>
    <w:rsid w:val="00A40E43"/>
    <w:rsid w:val="00A40FD9"/>
    <w:rsid w:val="00A411A5"/>
    <w:rsid w:val="00A41291"/>
    <w:rsid w:val="00A42624"/>
    <w:rsid w:val="00A432CE"/>
    <w:rsid w:val="00A43B77"/>
    <w:rsid w:val="00A4462F"/>
    <w:rsid w:val="00A456A1"/>
    <w:rsid w:val="00A467AA"/>
    <w:rsid w:val="00A47CF4"/>
    <w:rsid w:val="00A50AAB"/>
    <w:rsid w:val="00A515A6"/>
    <w:rsid w:val="00A51758"/>
    <w:rsid w:val="00A52BC0"/>
    <w:rsid w:val="00A533F9"/>
    <w:rsid w:val="00A53700"/>
    <w:rsid w:val="00A54657"/>
    <w:rsid w:val="00A5473D"/>
    <w:rsid w:val="00A55A58"/>
    <w:rsid w:val="00A55FF9"/>
    <w:rsid w:val="00A60336"/>
    <w:rsid w:val="00A60708"/>
    <w:rsid w:val="00A622CC"/>
    <w:rsid w:val="00A6278F"/>
    <w:rsid w:val="00A629CC"/>
    <w:rsid w:val="00A62EA2"/>
    <w:rsid w:val="00A636BA"/>
    <w:rsid w:val="00A63A4E"/>
    <w:rsid w:val="00A64923"/>
    <w:rsid w:val="00A64CE4"/>
    <w:rsid w:val="00A64E82"/>
    <w:rsid w:val="00A64F8D"/>
    <w:rsid w:val="00A655BF"/>
    <w:rsid w:val="00A657E4"/>
    <w:rsid w:val="00A657F1"/>
    <w:rsid w:val="00A65C86"/>
    <w:rsid w:val="00A661D4"/>
    <w:rsid w:val="00A66995"/>
    <w:rsid w:val="00A669CE"/>
    <w:rsid w:val="00A71438"/>
    <w:rsid w:val="00A718B6"/>
    <w:rsid w:val="00A71D07"/>
    <w:rsid w:val="00A735A4"/>
    <w:rsid w:val="00A74CEA"/>
    <w:rsid w:val="00A7587C"/>
    <w:rsid w:val="00A75EB1"/>
    <w:rsid w:val="00A762A9"/>
    <w:rsid w:val="00A76623"/>
    <w:rsid w:val="00A76BFB"/>
    <w:rsid w:val="00A76E5F"/>
    <w:rsid w:val="00A770A2"/>
    <w:rsid w:val="00A771F7"/>
    <w:rsid w:val="00A779C6"/>
    <w:rsid w:val="00A80B14"/>
    <w:rsid w:val="00A80EC9"/>
    <w:rsid w:val="00A812BF"/>
    <w:rsid w:val="00A818FD"/>
    <w:rsid w:val="00A823BD"/>
    <w:rsid w:val="00A82A80"/>
    <w:rsid w:val="00A82AAD"/>
    <w:rsid w:val="00A82D89"/>
    <w:rsid w:val="00A82FD6"/>
    <w:rsid w:val="00A8301C"/>
    <w:rsid w:val="00A8350F"/>
    <w:rsid w:val="00A841FD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D2F"/>
    <w:rsid w:val="00A92181"/>
    <w:rsid w:val="00A92705"/>
    <w:rsid w:val="00A92B2A"/>
    <w:rsid w:val="00A92DE6"/>
    <w:rsid w:val="00A93E2C"/>
    <w:rsid w:val="00A948DA"/>
    <w:rsid w:val="00A95D59"/>
    <w:rsid w:val="00A96186"/>
    <w:rsid w:val="00A96245"/>
    <w:rsid w:val="00A9626D"/>
    <w:rsid w:val="00A9682F"/>
    <w:rsid w:val="00A96C16"/>
    <w:rsid w:val="00A96D22"/>
    <w:rsid w:val="00A9730A"/>
    <w:rsid w:val="00A973DC"/>
    <w:rsid w:val="00A97592"/>
    <w:rsid w:val="00A979C0"/>
    <w:rsid w:val="00A97A0C"/>
    <w:rsid w:val="00AA16E9"/>
    <w:rsid w:val="00AA1708"/>
    <w:rsid w:val="00AA1829"/>
    <w:rsid w:val="00AA1FDC"/>
    <w:rsid w:val="00AA23F2"/>
    <w:rsid w:val="00AA2F79"/>
    <w:rsid w:val="00AA3C9E"/>
    <w:rsid w:val="00AA3F9A"/>
    <w:rsid w:val="00AA40EB"/>
    <w:rsid w:val="00AA4260"/>
    <w:rsid w:val="00AA4CFE"/>
    <w:rsid w:val="00AA510F"/>
    <w:rsid w:val="00AA5C80"/>
    <w:rsid w:val="00AA64E6"/>
    <w:rsid w:val="00AA657A"/>
    <w:rsid w:val="00AA66A6"/>
    <w:rsid w:val="00AA6FC4"/>
    <w:rsid w:val="00AA7F13"/>
    <w:rsid w:val="00AB05E4"/>
    <w:rsid w:val="00AB0D58"/>
    <w:rsid w:val="00AB1140"/>
    <w:rsid w:val="00AB1C46"/>
    <w:rsid w:val="00AB2326"/>
    <w:rsid w:val="00AB2FFA"/>
    <w:rsid w:val="00AB3179"/>
    <w:rsid w:val="00AB350E"/>
    <w:rsid w:val="00AB3D40"/>
    <w:rsid w:val="00AB3DB3"/>
    <w:rsid w:val="00AB412D"/>
    <w:rsid w:val="00AB418B"/>
    <w:rsid w:val="00AB420B"/>
    <w:rsid w:val="00AB48F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B7C88"/>
    <w:rsid w:val="00AC0911"/>
    <w:rsid w:val="00AC1DB9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837"/>
    <w:rsid w:val="00AC6BC9"/>
    <w:rsid w:val="00AC70A2"/>
    <w:rsid w:val="00AC78FE"/>
    <w:rsid w:val="00AD01D7"/>
    <w:rsid w:val="00AD0C64"/>
    <w:rsid w:val="00AD1BFB"/>
    <w:rsid w:val="00AD22F3"/>
    <w:rsid w:val="00AD2A6F"/>
    <w:rsid w:val="00AD307A"/>
    <w:rsid w:val="00AD357C"/>
    <w:rsid w:val="00AD36EB"/>
    <w:rsid w:val="00AD468F"/>
    <w:rsid w:val="00AD48AC"/>
    <w:rsid w:val="00AD577C"/>
    <w:rsid w:val="00AD5A1B"/>
    <w:rsid w:val="00AD5A73"/>
    <w:rsid w:val="00AD5C5E"/>
    <w:rsid w:val="00AD66B6"/>
    <w:rsid w:val="00AD6963"/>
    <w:rsid w:val="00AD6D54"/>
    <w:rsid w:val="00AD7464"/>
    <w:rsid w:val="00AE0AEE"/>
    <w:rsid w:val="00AE0FA8"/>
    <w:rsid w:val="00AE1F34"/>
    <w:rsid w:val="00AE2442"/>
    <w:rsid w:val="00AE2897"/>
    <w:rsid w:val="00AE28C9"/>
    <w:rsid w:val="00AE2BE0"/>
    <w:rsid w:val="00AE3320"/>
    <w:rsid w:val="00AE3579"/>
    <w:rsid w:val="00AE36AD"/>
    <w:rsid w:val="00AE3869"/>
    <w:rsid w:val="00AE3892"/>
    <w:rsid w:val="00AE45EC"/>
    <w:rsid w:val="00AE57BA"/>
    <w:rsid w:val="00AE5BB6"/>
    <w:rsid w:val="00AE5D52"/>
    <w:rsid w:val="00AE65B1"/>
    <w:rsid w:val="00AF103F"/>
    <w:rsid w:val="00AF26BC"/>
    <w:rsid w:val="00AF2818"/>
    <w:rsid w:val="00AF2F41"/>
    <w:rsid w:val="00AF2FDA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03DB"/>
    <w:rsid w:val="00B013DC"/>
    <w:rsid w:val="00B02258"/>
    <w:rsid w:val="00B02648"/>
    <w:rsid w:val="00B04B32"/>
    <w:rsid w:val="00B04F87"/>
    <w:rsid w:val="00B0554E"/>
    <w:rsid w:val="00B056C4"/>
    <w:rsid w:val="00B0604F"/>
    <w:rsid w:val="00B075E8"/>
    <w:rsid w:val="00B0770F"/>
    <w:rsid w:val="00B1016D"/>
    <w:rsid w:val="00B10355"/>
    <w:rsid w:val="00B108EB"/>
    <w:rsid w:val="00B11D8D"/>
    <w:rsid w:val="00B11F5E"/>
    <w:rsid w:val="00B128CF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EC9"/>
    <w:rsid w:val="00B17B43"/>
    <w:rsid w:val="00B17C11"/>
    <w:rsid w:val="00B2026B"/>
    <w:rsid w:val="00B21128"/>
    <w:rsid w:val="00B21230"/>
    <w:rsid w:val="00B225AA"/>
    <w:rsid w:val="00B226AC"/>
    <w:rsid w:val="00B22EBA"/>
    <w:rsid w:val="00B240B1"/>
    <w:rsid w:val="00B2492B"/>
    <w:rsid w:val="00B25298"/>
    <w:rsid w:val="00B25BF9"/>
    <w:rsid w:val="00B25EC7"/>
    <w:rsid w:val="00B25FF0"/>
    <w:rsid w:val="00B25FFC"/>
    <w:rsid w:val="00B26EB9"/>
    <w:rsid w:val="00B277C2"/>
    <w:rsid w:val="00B27881"/>
    <w:rsid w:val="00B27918"/>
    <w:rsid w:val="00B27E50"/>
    <w:rsid w:val="00B300B9"/>
    <w:rsid w:val="00B30141"/>
    <w:rsid w:val="00B30BD9"/>
    <w:rsid w:val="00B30F44"/>
    <w:rsid w:val="00B31347"/>
    <w:rsid w:val="00B314E5"/>
    <w:rsid w:val="00B316E2"/>
    <w:rsid w:val="00B31DE3"/>
    <w:rsid w:val="00B3203E"/>
    <w:rsid w:val="00B3205B"/>
    <w:rsid w:val="00B32AE4"/>
    <w:rsid w:val="00B332E4"/>
    <w:rsid w:val="00B33524"/>
    <w:rsid w:val="00B33C9E"/>
    <w:rsid w:val="00B34083"/>
    <w:rsid w:val="00B35AB3"/>
    <w:rsid w:val="00B360A2"/>
    <w:rsid w:val="00B366AE"/>
    <w:rsid w:val="00B36894"/>
    <w:rsid w:val="00B36AE6"/>
    <w:rsid w:val="00B36C4E"/>
    <w:rsid w:val="00B3713C"/>
    <w:rsid w:val="00B3747D"/>
    <w:rsid w:val="00B4030E"/>
    <w:rsid w:val="00B4053B"/>
    <w:rsid w:val="00B413D1"/>
    <w:rsid w:val="00B41A43"/>
    <w:rsid w:val="00B41BC0"/>
    <w:rsid w:val="00B42371"/>
    <w:rsid w:val="00B42566"/>
    <w:rsid w:val="00B425B4"/>
    <w:rsid w:val="00B42865"/>
    <w:rsid w:val="00B42AE2"/>
    <w:rsid w:val="00B42CDD"/>
    <w:rsid w:val="00B43044"/>
    <w:rsid w:val="00B43568"/>
    <w:rsid w:val="00B441CF"/>
    <w:rsid w:val="00B448DC"/>
    <w:rsid w:val="00B455A2"/>
    <w:rsid w:val="00B4663B"/>
    <w:rsid w:val="00B47175"/>
    <w:rsid w:val="00B47976"/>
    <w:rsid w:val="00B50063"/>
    <w:rsid w:val="00B50A54"/>
    <w:rsid w:val="00B51211"/>
    <w:rsid w:val="00B51400"/>
    <w:rsid w:val="00B51D91"/>
    <w:rsid w:val="00B520E5"/>
    <w:rsid w:val="00B5265B"/>
    <w:rsid w:val="00B5371B"/>
    <w:rsid w:val="00B54820"/>
    <w:rsid w:val="00B54DFF"/>
    <w:rsid w:val="00B54F5B"/>
    <w:rsid w:val="00B54FE2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005"/>
    <w:rsid w:val="00B62248"/>
    <w:rsid w:val="00B6239A"/>
    <w:rsid w:val="00B62DAB"/>
    <w:rsid w:val="00B631D0"/>
    <w:rsid w:val="00B63DE7"/>
    <w:rsid w:val="00B64096"/>
    <w:rsid w:val="00B64B47"/>
    <w:rsid w:val="00B6512E"/>
    <w:rsid w:val="00B65338"/>
    <w:rsid w:val="00B66DBF"/>
    <w:rsid w:val="00B6765E"/>
    <w:rsid w:val="00B67DB4"/>
    <w:rsid w:val="00B67F8E"/>
    <w:rsid w:val="00B7079B"/>
    <w:rsid w:val="00B70F0A"/>
    <w:rsid w:val="00B70F23"/>
    <w:rsid w:val="00B71902"/>
    <w:rsid w:val="00B72163"/>
    <w:rsid w:val="00B72E34"/>
    <w:rsid w:val="00B72F44"/>
    <w:rsid w:val="00B73662"/>
    <w:rsid w:val="00B739EC"/>
    <w:rsid w:val="00B73D2D"/>
    <w:rsid w:val="00B74A57"/>
    <w:rsid w:val="00B775F0"/>
    <w:rsid w:val="00B7784C"/>
    <w:rsid w:val="00B77C7D"/>
    <w:rsid w:val="00B77D9F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0D6"/>
    <w:rsid w:val="00B8314C"/>
    <w:rsid w:val="00B83538"/>
    <w:rsid w:val="00B83D0F"/>
    <w:rsid w:val="00B84D43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04"/>
    <w:rsid w:val="00B9521E"/>
    <w:rsid w:val="00B95ED8"/>
    <w:rsid w:val="00B96394"/>
    <w:rsid w:val="00B96FD7"/>
    <w:rsid w:val="00B971DE"/>
    <w:rsid w:val="00B9731A"/>
    <w:rsid w:val="00B977DD"/>
    <w:rsid w:val="00BA0380"/>
    <w:rsid w:val="00BA03EF"/>
    <w:rsid w:val="00BA0644"/>
    <w:rsid w:val="00BA116F"/>
    <w:rsid w:val="00BA25AA"/>
    <w:rsid w:val="00BA2B22"/>
    <w:rsid w:val="00BA3787"/>
    <w:rsid w:val="00BA448A"/>
    <w:rsid w:val="00BA44B0"/>
    <w:rsid w:val="00BA459C"/>
    <w:rsid w:val="00BA505C"/>
    <w:rsid w:val="00BA51D8"/>
    <w:rsid w:val="00BA5286"/>
    <w:rsid w:val="00BA6D61"/>
    <w:rsid w:val="00BA71E2"/>
    <w:rsid w:val="00BA7550"/>
    <w:rsid w:val="00BB031E"/>
    <w:rsid w:val="00BB0BF4"/>
    <w:rsid w:val="00BB1012"/>
    <w:rsid w:val="00BB222F"/>
    <w:rsid w:val="00BB2A6F"/>
    <w:rsid w:val="00BB3213"/>
    <w:rsid w:val="00BB36DF"/>
    <w:rsid w:val="00BB3853"/>
    <w:rsid w:val="00BB4184"/>
    <w:rsid w:val="00BB46BA"/>
    <w:rsid w:val="00BB4722"/>
    <w:rsid w:val="00BB4A19"/>
    <w:rsid w:val="00BB4B7D"/>
    <w:rsid w:val="00BB4CF2"/>
    <w:rsid w:val="00BB5EFE"/>
    <w:rsid w:val="00BB6A94"/>
    <w:rsid w:val="00BB711A"/>
    <w:rsid w:val="00BB7827"/>
    <w:rsid w:val="00BC01F9"/>
    <w:rsid w:val="00BC0816"/>
    <w:rsid w:val="00BC0DBF"/>
    <w:rsid w:val="00BC1435"/>
    <w:rsid w:val="00BC144F"/>
    <w:rsid w:val="00BC1C16"/>
    <w:rsid w:val="00BC3054"/>
    <w:rsid w:val="00BC3491"/>
    <w:rsid w:val="00BC3618"/>
    <w:rsid w:val="00BC3643"/>
    <w:rsid w:val="00BC3C2A"/>
    <w:rsid w:val="00BC3F00"/>
    <w:rsid w:val="00BC4277"/>
    <w:rsid w:val="00BC493A"/>
    <w:rsid w:val="00BC55D5"/>
    <w:rsid w:val="00BC5C1C"/>
    <w:rsid w:val="00BC5E96"/>
    <w:rsid w:val="00BC6853"/>
    <w:rsid w:val="00BC6871"/>
    <w:rsid w:val="00BC69CF"/>
    <w:rsid w:val="00BC6B1A"/>
    <w:rsid w:val="00BD09A4"/>
    <w:rsid w:val="00BD2142"/>
    <w:rsid w:val="00BD2371"/>
    <w:rsid w:val="00BD2EB9"/>
    <w:rsid w:val="00BD35DC"/>
    <w:rsid w:val="00BD3B76"/>
    <w:rsid w:val="00BD581E"/>
    <w:rsid w:val="00BD5834"/>
    <w:rsid w:val="00BD5B22"/>
    <w:rsid w:val="00BD5ED2"/>
    <w:rsid w:val="00BD5FA4"/>
    <w:rsid w:val="00BD6032"/>
    <w:rsid w:val="00BD61AC"/>
    <w:rsid w:val="00BD6279"/>
    <w:rsid w:val="00BD6A12"/>
    <w:rsid w:val="00BD6AD1"/>
    <w:rsid w:val="00BD72B4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2D7"/>
    <w:rsid w:val="00BE64AD"/>
    <w:rsid w:val="00BE6737"/>
    <w:rsid w:val="00BE6F15"/>
    <w:rsid w:val="00BE738A"/>
    <w:rsid w:val="00BE793B"/>
    <w:rsid w:val="00BE7E82"/>
    <w:rsid w:val="00BE7FCA"/>
    <w:rsid w:val="00BE7FFB"/>
    <w:rsid w:val="00BF0425"/>
    <w:rsid w:val="00BF08AF"/>
    <w:rsid w:val="00BF0E70"/>
    <w:rsid w:val="00BF125A"/>
    <w:rsid w:val="00BF160C"/>
    <w:rsid w:val="00BF1839"/>
    <w:rsid w:val="00BF2367"/>
    <w:rsid w:val="00BF26C1"/>
    <w:rsid w:val="00BF275B"/>
    <w:rsid w:val="00BF2B35"/>
    <w:rsid w:val="00BF3648"/>
    <w:rsid w:val="00BF37DA"/>
    <w:rsid w:val="00BF3924"/>
    <w:rsid w:val="00BF3A95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6AB"/>
    <w:rsid w:val="00C00457"/>
    <w:rsid w:val="00C00983"/>
    <w:rsid w:val="00C00FA9"/>
    <w:rsid w:val="00C0142F"/>
    <w:rsid w:val="00C01728"/>
    <w:rsid w:val="00C0180F"/>
    <w:rsid w:val="00C02271"/>
    <w:rsid w:val="00C02C7B"/>
    <w:rsid w:val="00C034BA"/>
    <w:rsid w:val="00C03811"/>
    <w:rsid w:val="00C03855"/>
    <w:rsid w:val="00C03D87"/>
    <w:rsid w:val="00C042F9"/>
    <w:rsid w:val="00C04F7C"/>
    <w:rsid w:val="00C05045"/>
    <w:rsid w:val="00C052C8"/>
    <w:rsid w:val="00C05786"/>
    <w:rsid w:val="00C057EF"/>
    <w:rsid w:val="00C0596F"/>
    <w:rsid w:val="00C05BDC"/>
    <w:rsid w:val="00C06C22"/>
    <w:rsid w:val="00C074D7"/>
    <w:rsid w:val="00C07DC4"/>
    <w:rsid w:val="00C1019A"/>
    <w:rsid w:val="00C10EB2"/>
    <w:rsid w:val="00C124C5"/>
    <w:rsid w:val="00C1289D"/>
    <w:rsid w:val="00C12BBD"/>
    <w:rsid w:val="00C12E3A"/>
    <w:rsid w:val="00C1319E"/>
    <w:rsid w:val="00C134E5"/>
    <w:rsid w:val="00C136DA"/>
    <w:rsid w:val="00C14132"/>
    <w:rsid w:val="00C1603E"/>
    <w:rsid w:val="00C16B5D"/>
    <w:rsid w:val="00C16C2B"/>
    <w:rsid w:val="00C17516"/>
    <w:rsid w:val="00C17771"/>
    <w:rsid w:val="00C21995"/>
    <w:rsid w:val="00C220ED"/>
    <w:rsid w:val="00C22233"/>
    <w:rsid w:val="00C223CF"/>
    <w:rsid w:val="00C22810"/>
    <w:rsid w:val="00C2291A"/>
    <w:rsid w:val="00C22DC1"/>
    <w:rsid w:val="00C22DC6"/>
    <w:rsid w:val="00C23000"/>
    <w:rsid w:val="00C244A7"/>
    <w:rsid w:val="00C25193"/>
    <w:rsid w:val="00C25AC9"/>
    <w:rsid w:val="00C263C8"/>
    <w:rsid w:val="00C266C3"/>
    <w:rsid w:val="00C266FA"/>
    <w:rsid w:val="00C277AF"/>
    <w:rsid w:val="00C30412"/>
    <w:rsid w:val="00C3190E"/>
    <w:rsid w:val="00C31A3E"/>
    <w:rsid w:val="00C31A7C"/>
    <w:rsid w:val="00C323C9"/>
    <w:rsid w:val="00C33CE3"/>
    <w:rsid w:val="00C33E06"/>
    <w:rsid w:val="00C3473B"/>
    <w:rsid w:val="00C3509B"/>
    <w:rsid w:val="00C3535B"/>
    <w:rsid w:val="00C355F7"/>
    <w:rsid w:val="00C373D4"/>
    <w:rsid w:val="00C40761"/>
    <w:rsid w:val="00C41976"/>
    <w:rsid w:val="00C41DDB"/>
    <w:rsid w:val="00C421FE"/>
    <w:rsid w:val="00C428BC"/>
    <w:rsid w:val="00C42ECA"/>
    <w:rsid w:val="00C431C5"/>
    <w:rsid w:val="00C43278"/>
    <w:rsid w:val="00C43648"/>
    <w:rsid w:val="00C43AF1"/>
    <w:rsid w:val="00C43B13"/>
    <w:rsid w:val="00C43B95"/>
    <w:rsid w:val="00C441BC"/>
    <w:rsid w:val="00C442E8"/>
    <w:rsid w:val="00C45011"/>
    <w:rsid w:val="00C45900"/>
    <w:rsid w:val="00C4612D"/>
    <w:rsid w:val="00C4677C"/>
    <w:rsid w:val="00C47228"/>
    <w:rsid w:val="00C47230"/>
    <w:rsid w:val="00C47B3D"/>
    <w:rsid w:val="00C50B63"/>
    <w:rsid w:val="00C50BDE"/>
    <w:rsid w:val="00C50F85"/>
    <w:rsid w:val="00C519E8"/>
    <w:rsid w:val="00C51E61"/>
    <w:rsid w:val="00C51ECE"/>
    <w:rsid w:val="00C521CE"/>
    <w:rsid w:val="00C5286F"/>
    <w:rsid w:val="00C536A5"/>
    <w:rsid w:val="00C538B8"/>
    <w:rsid w:val="00C54448"/>
    <w:rsid w:val="00C551B8"/>
    <w:rsid w:val="00C562A3"/>
    <w:rsid w:val="00C57053"/>
    <w:rsid w:val="00C577D1"/>
    <w:rsid w:val="00C57FA4"/>
    <w:rsid w:val="00C61122"/>
    <w:rsid w:val="00C6138A"/>
    <w:rsid w:val="00C61E74"/>
    <w:rsid w:val="00C61EA3"/>
    <w:rsid w:val="00C62691"/>
    <w:rsid w:val="00C62BFF"/>
    <w:rsid w:val="00C62F91"/>
    <w:rsid w:val="00C635D6"/>
    <w:rsid w:val="00C63D8B"/>
    <w:rsid w:val="00C63E03"/>
    <w:rsid w:val="00C65997"/>
    <w:rsid w:val="00C65C8F"/>
    <w:rsid w:val="00C669A0"/>
    <w:rsid w:val="00C66AD4"/>
    <w:rsid w:val="00C66B47"/>
    <w:rsid w:val="00C675A0"/>
    <w:rsid w:val="00C67A87"/>
    <w:rsid w:val="00C70266"/>
    <w:rsid w:val="00C7041B"/>
    <w:rsid w:val="00C70982"/>
    <w:rsid w:val="00C70A39"/>
    <w:rsid w:val="00C71016"/>
    <w:rsid w:val="00C7125F"/>
    <w:rsid w:val="00C71702"/>
    <w:rsid w:val="00C71CB4"/>
    <w:rsid w:val="00C721DD"/>
    <w:rsid w:val="00C72B24"/>
    <w:rsid w:val="00C73612"/>
    <w:rsid w:val="00C73D48"/>
    <w:rsid w:val="00C7621B"/>
    <w:rsid w:val="00C76D98"/>
    <w:rsid w:val="00C77553"/>
    <w:rsid w:val="00C779D2"/>
    <w:rsid w:val="00C805CC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273"/>
    <w:rsid w:val="00C86A0E"/>
    <w:rsid w:val="00C86A76"/>
    <w:rsid w:val="00C86F92"/>
    <w:rsid w:val="00C873DD"/>
    <w:rsid w:val="00C87EDC"/>
    <w:rsid w:val="00C9034A"/>
    <w:rsid w:val="00C9043E"/>
    <w:rsid w:val="00C90892"/>
    <w:rsid w:val="00C90A5C"/>
    <w:rsid w:val="00C90F63"/>
    <w:rsid w:val="00C917EF"/>
    <w:rsid w:val="00C920F9"/>
    <w:rsid w:val="00C92D18"/>
    <w:rsid w:val="00C937EC"/>
    <w:rsid w:val="00C9383E"/>
    <w:rsid w:val="00C93EA4"/>
    <w:rsid w:val="00C94638"/>
    <w:rsid w:val="00C94C5A"/>
    <w:rsid w:val="00C95F69"/>
    <w:rsid w:val="00C964AF"/>
    <w:rsid w:val="00C96951"/>
    <w:rsid w:val="00C96C62"/>
    <w:rsid w:val="00C96E11"/>
    <w:rsid w:val="00C96FC4"/>
    <w:rsid w:val="00C973F9"/>
    <w:rsid w:val="00CA03C0"/>
    <w:rsid w:val="00CA117B"/>
    <w:rsid w:val="00CA1230"/>
    <w:rsid w:val="00CA1A99"/>
    <w:rsid w:val="00CA3062"/>
    <w:rsid w:val="00CA45C4"/>
    <w:rsid w:val="00CA4FED"/>
    <w:rsid w:val="00CA516E"/>
    <w:rsid w:val="00CA55AB"/>
    <w:rsid w:val="00CA5CD6"/>
    <w:rsid w:val="00CA6727"/>
    <w:rsid w:val="00CA6743"/>
    <w:rsid w:val="00CA75D9"/>
    <w:rsid w:val="00CA7844"/>
    <w:rsid w:val="00CA7991"/>
    <w:rsid w:val="00CA79BC"/>
    <w:rsid w:val="00CA7C6A"/>
    <w:rsid w:val="00CB02F8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573"/>
    <w:rsid w:val="00CC29A1"/>
    <w:rsid w:val="00CC2FE9"/>
    <w:rsid w:val="00CC320E"/>
    <w:rsid w:val="00CC3E30"/>
    <w:rsid w:val="00CC56C3"/>
    <w:rsid w:val="00CC59B4"/>
    <w:rsid w:val="00CC612C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5A"/>
    <w:rsid w:val="00CD11EB"/>
    <w:rsid w:val="00CD16DC"/>
    <w:rsid w:val="00CD1791"/>
    <w:rsid w:val="00CD27D5"/>
    <w:rsid w:val="00CD2D06"/>
    <w:rsid w:val="00CD304D"/>
    <w:rsid w:val="00CD36E6"/>
    <w:rsid w:val="00CD3C21"/>
    <w:rsid w:val="00CD3C78"/>
    <w:rsid w:val="00CD5915"/>
    <w:rsid w:val="00CD5FD1"/>
    <w:rsid w:val="00CD610A"/>
    <w:rsid w:val="00CD6DC8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84E"/>
    <w:rsid w:val="00CE33D5"/>
    <w:rsid w:val="00CE33F0"/>
    <w:rsid w:val="00CE36B1"/>
    <w:rsid w:val="00CE442B"/>
    <w:rsid w:val="00CE5131"/>
    <w:rsid w:val="00CE5314"/>
    <w:rsid w:val="00CE5F94"/>
    <w:rsid w:val="00CE7744"/>
    <w:rsid w:val="00CE7809"/>
    <w:rsid w:val="00CF0077"/>
    <w:rsid w:val="00CF1A01"/>
    <w:rsid w:val="00CF29FB"/>
    <w:rsid w:val="00CF2D5C"/>
    <w:rsid w:val="00CF33EF"/>
    <w:rsid w:val="00CF399C"/>
    <w:rsid w:val="00CF412D"/>
    <w:rsid w:val="00CF44CB"/>
    <w:rsid w:val="00CF4D05"/>
    <w:rsid w:val="00CF5470"/>
    <w:rsid w:val="00CF6E1D"/>
    <w:rsid w:val="00CF76CD"/>
    <w:rsid w:val="00CF792A"/>
    <w:rsid w:val="00CF7E80"/>
    <w:rsid w:val="00D00471"/>
    <w:rsid w:val="00D005F4"/>
    <w:rsid w:val="00D007B5"/>
    <w:rsid w:val="00D00B9A"/>
    <w:rsid w:val="00D00CFA"/>
    <w:rsid w:val="00D010BC"/>
    <w:rsid w:val="00D021F5"/>
    <w:rsid w:val="00D0265B"/>
    <w:rsid w:val="00D02767"/>
    <w:rsid w:val="00D029CD"/>
    <w:rsid w:val="00D02EC8"/>
    <w:rsid w:val="00D0359F"/>
    <w:rsid w:val="00D03CD5"/>
    <w:rsid w:val="00D03D8D"/>
    <w:rsid w:val="00D04A8A"/>
    <w:rsid w:val="00D053E2"/>
    <w:rsid w:val="00D054DB"/>
    <w:rsid w:val="00D056E1"/>
    <w:rsid w:val="00D057FE"/>
    <w:rsid w:val="00D05A4C"/>
    <w:rsid w:val="00D06780"/>
    <w:rsid w:val="00D0682B"/>
    <w:rsid w:val="00D06C3E"/>
    <w:rsid w:val="00D06C55"/>
    <w:rsid w:val="00D06E3F"/>
    <w:rsid w:val="00D07F6F"/>
    <w:rsid w:val="00D10160"/>
    <w:rsid w:val="00D10D67"/>
    <w:rsid w:val="00D11A08"/>
    <w:rsid w:val="00D11A33"/>
    <w:rsid w:val="00D12B94"/>
    <w:rsid w:val="00D13214"/>
    <w:rsid w:val="00D14EEA"/>
    <w:rsid w:val="00D14F26"/>
    <w:rsid w:val="00D1546E"/>
    <w:rsid w:val="00D15532"/>
    <w:rsid w:val="00D15AF3"/>
    <w:rsid w:val="00D15F7D"/>
    <w:rsid w:val="00D166D0"/>
    <w:rsid w:val="00D16FFF"/>
    <w:rsid w:val="00D17C14"/>
    <w:rsid w:val="00D17C9F"/>
    <w:rsid w:val="00D17EE9"/>
    <w:rsid w:val="00D20508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F7B"/>
    <w:rsid w:val="00D270F9"/>
    <w:rsid w:val="00D27176"/>
    <w:rsid w:val="00D278B0"/>
    <w:rsid w:val="00D32D07"/>
    <w:rsid w:val="00D32FB9"/>
    <w:rsid w:val="00D33280"/>
    <w:rsid w:val="00D34532"/>
    <w:rsid w:val="00D3462D"/>
    <w:rsid w:val="00D34BE3"/>
    <w:rsid w:val="00D34C95"/>
    <w:rsid w:val="00D34EC4"/>
    <w:rsid w:val="00D34EEC"/>
    <w:rsid w:val="00D35884"/>
    <w:rsid w:val="00D35A04"/>
    <w:rsid w:val="00D36382"/>
    <w:rsid w:val="00D37412"/>
    <w:rsid w:val="00D37B9A"/>
    <w:rsid w:val="00D414BC"/>
    <w:rsid w:val="00D416F6"/>
    <w:rsid w:val="00D446C9"/>
    <w:rsid w:val="00D44F68"/>
    <w:rsid w:val="00D45B2B"/>
    <w:rsid w:val="00D46EDF"/>
    <w:rsid w:val="00D47A25"/>
    <w:rsid w:val="00D47AEB"/>
    <w:rsid w:val="00D500A4"/>
    <w:rsid w:val="00D50753"/>
    <w:rsid w:val="00D51431"/>
    <w:rsid w:val="00D515EE"/>
    <w:rsid w:val="00D51F97"/>
    <w:rsid w:val="00D525A1"/>
    <w:rsid w:val="00D52649"/>
    <w:rsid w:val="00D52A7A"/>
    <w:rsid w:val="00D52F4E"/>
    <w:rsid w:val="00D5446B"/>
    <w:rsid w:val="00D5542D"/>
    <w:rsid w:val="00D55B01"/>
    <w:rsid w:val="00D56B5E"/>
    <w:rsid w:val="00D57275"/>
    <w:rsid w:val="00D5746E"/>
    <w:rsid w:val="00D57F24"/>
    <w:rsid w:val="00D60F75"/>
    <w:rsid w:val="00D615A9"/>
    <w:rsid w:val="00D61705"/>
    <w:rsid w:val="00D623DA"/>
    <w:rsid w:val="00D6263F"/>
    <w:rsid w:val="00D6267A"/>
    <w:rsid w:val="00D6290D"/>
    <w:rsid w:val="00D62A08"/>
    <w:rsid w:val="00D62A40"/>
    <w:rsid w:val="00D62E43"/>
    <w:rsid w:val="00D63D33"/>
    <w:rsid w:val="00D64B48"/>
    <w:rsid w:val="00D653BD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0CF"/>
    <w:rsid w:val="00D75557"/>
    <w:rsid w:val="00D7566B"/>
    <w:rsid w:val="00D75953"/>
    <w:rsid w:val="00D7658B"/>
    <w:rsid w:val="00D7744F"/>
    <w:rsid w:val="00D77B0F"/>
    <w:rsid w:val="00D80197"/>
    <w:rsid w:val="00D802D9"/>
    <w:rsid w:val="00D80C4E"/>
    <w:rsid w:val="00D80D82"/>
    <w:rsid w:val="00D81A4E"/>
    <w:rsid w:val="00D8240C"/>
    <w:rsid w:val="00D834AE"/>
    <w:rsid w:val="00D8390F"/>
    <w:rsid w:val="00D83950"/>
    <w:rsid w:val="00D83D5E"/>
    <w:rsid w:val="00D83E3D"/>
    <w:rsid w:val="00D84741"/>
    <w:rsid w:val="00D84BD0"/>
    <w:rsid w:val="00D84D8F"/>
    <w:rsid w:val="00D84E36"/>
    <w:rsid w:val="00D84F5C"/>
    <w:rsid w:val="00D852EC"/>
    <w:rsid w:val="00D86174"/>
    <w:rsid w:val="00D8639A"/>
    <w:rsid w:val="00D86883"/>
    <w:rsid w:val="00D86E50"/>
    <w:rsid w:val="00D878EB"/>
    <w:rsid w:val="00D90A5E"/>
    <w:rsid w:val="00D91948"/>
    <w:rsid w:val="00D923DB"/>
    <w:rsid w:val="00D9298A"/>
    <w:rsid w:val="00D92BFA"/>
    <w:rsid w:val="00D92EC6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6EDD"/>
    <w:rsid w:val="00D97326"/>
    <w:rsid w:val="00D97B21"/>
    <w:rsid w:val="00DA044E"/>
    <w:rsid w:val="00DA15F8"/>
    <w:rsid w:val="00DA16CB"/>
    <w:rsid w:val="00DA1AF0"/>
    <w:rsid w:val="00DA1E3C"/>
    <w:rsid w:val="00DA224E"/>
    <w:rsid w:val="00DA23A0"/>
    <w:rsid w:val="00DA4667"/>
    <w:rsid w:val="00DA4AB1"/>
    <w:rsid w:val="00DA4C3B"/>
    <w:rsid w:val="00DA6359"/>
    <w:rsid w:val="00DA65B7"/>
    <w:rsid w:val="00DA6E9B"/>
    <w:rsid w:val="00DA71AA"/>
    <w:rsid w:val="00DA748F"/>
    <w:rsid w:val="00DB02F8"/>
    <w:rsid w:val="00DB0601"/>
    <w:rsid w:val="00DB2706"/>
    <w:rsid w:val="00DB3091"/>
    <w:rsid w:val="00DB4107"/>
    <w:rsid w:val="00DB42EB"/>
    <w:rsid w:val="00DB4A45"/>
    <w:rsid w:val="00DB4CF8"/>
    <w:rsid w:val="00DB5933"/>
    <w:rsid w:val="00DB59C4"/>
    <w:rsid w:val="00DB5B97"/>
    <w:rsid w:val="00DB71E0"/>
    <w:rsid w:val="00DB75F0"/>
    <w:rsid w:val="00DB795E"/>
    <w:rsid w:val="00DB7B7A"/>
    <w:rsid w:val="00DB7F55"/>
    <w:rsid w:val="00DC03B4"/>
    <w:rsid w:val="00DC0970"/>
    <w:rsid w:val="00DC0C00"/>
    <w:rsid w:val="00DC0FE6"/>
    <w:rsid w:val="00DC121F"/>
    <w:rsid w:val="00DC1A5B"/>
    <w:rsid w:val="00DC21E1"/>
    <w:rsid w:val="00DC25BC"/>
    <w:rsid w:val="00DC2D22"/>
    <w:rsid w:val="00DC3103"/>
    <w:rsid w:val="00DC35D9"/>
    <w:rsid w:val="00DC3CD8"/>
    <w:rsid w:val="00DC4104"/>
    <w:rsid w:val="00DC489C"/>
    <w:rsid w:val="00DC4DF5"/>
    <w:rsid w:val="00DC5505"/>
    <w:rsid w:val="00DC55EB"/>
    <w:rsid w:val="00DC6492"/>
    <w:rsid w:val="00DC6503"/>
    <w:rsid w:val="00DC6E80"/>
    <w:rsid w:val="00DC72C6"/>
    <w:rsid w:val="00DC74A6"/>
    <w:rsid w:val="00DC7D27"/>
    <w:rsid w:val="00DD054C"/>
    <w:rsid w:val="00DD05E6"/>
    <w:rsid w:val="00DD0C77"/>
    <w:rsid w:val="00DD0F52"/>
    <w:rsid w:val="00DD132F"/>
    <w:rsid w:val="00DD1E13"/>
    <w:rsid w:val="00DD1F55"/>
    <w:rsid w:val="00DD2235"/>
    <w:rsid w:val="00DD3124"/>
    <w:rsid w:val="00DD334D"/>
    <w:rsid w:val="00DD354A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E7E"/>
    <w:rsid w:val="00DE1F23"/>
    <w:rsid w:val="00DE2410"/>
    <w:rsid w:val="00DE3346"/>
    <w:rsid w:val="00DE3426"/>
    <w:rsid w:val="00DE3882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640"/>
    <w:rsid w:val="00DF16B8"/>
    <w:rsid w:val="00DF1DC8"/>
    <w:rsid w:val="00DF2FE7"/>
    <w:rsid w:val="00DF308C"/>
    <w:rsid w:val="00DF3939"/>
    <w:rsid w:val="00DF3E1C"/>
    <w:rsid w:val="00DF44DC"/>
    <w:rsid w:val="00DF523A"/>
    <w:rsid w:val="00DF56CD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36B"/>
    <w:rsid w:val="00E079F0"/>
    <w:rsid w:val="00E1189F"/>
    <w:rsid w:val="00E118BA"/>
    <w:rsid w:val="00E11B9F"/>
    <w:rsid w:val="00E1285E"/>
    <w:rsid w:val="00E12BC5"/>
    <w:rsid w:val="00E12C7C"/>
    <w:rsid w:val="00E1359E"/>
    <w:rsid w:val="00E14118"/>
    <w:rsid w:val="00E155B0"/>
    <w:rsid w:val="00E155EA"/>
    <w:rsid w:val="00E1566F"/>
    <w:rsid w:val="00E15FF2"/>
    <w:rsid w:val="00E16577"/>
    <w:rsid w:val="00E1676B"/>
    <w:rsid w:val="00E1693D"/>
    <w:rsid w:val="00E16B17"/>
    <w:rsid w:val="00E1773B"/>
    <w:rsid w:val="00E17E6A"/>
    <w:rsid w:val="00E2016F"/>
    <w:rsid w:val="00E20452"/>
    <w:rsid w:val="00E21A21"/>
    <w:rsid w:val="00E2286F"/>
    <w:rsid w:val="00E22D4D"/>
    <w:rsid w:val="00E23086"/>
    <w:rsid w:val="00E23954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C73"/>
    <w:rsid w:val="00E31610"/>
    <w:rsid w:val="00E316A2"/>
    <w:rsid w:val="00E31999"/>
    <w:rsid w:val="00E321C2"/>
    <w:rsid w:val="00E32E65"/>
    <w:rsid w:val="00E33821"/>
    <w:rsid w:val="00E33D04"/>
    <w:rsid w:val="00E3422A"/>
    <w:rsid w:val="00E351CB"/>
    <w:rsid w:val="00E3553A"/>
    <w:rsid w:val="00E35B55"/>
    <w:rsid w:val="00E35FAE"/>
    <w:rsid w:val="00E364E1"/>
    <w:rsid w:val="00E3679B"/>
    <w:rsid w:val="00E36C76"/>
    <w:rsid w:val="00E36F4D"/>
    <w:rsid w:val="00E37720"/>
    <w:rsid w:val="00E378FC"/>
    <w:rsid w:val="00E37D09"/>
    <w:rsid w:val="00E37EA5"/>
    <w:rsid w:val="00E40AAD"/>
    <w:rsid w:val="00E417A7"/>
    <w:rsid w:val="00E429CE"/>
    <w:rsid w:val="00E43E97"/>
    <w:rsid w:val="00E43EE9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BA7"/>
    <w:rsid w:val="00E51347"/>
    <w:rsid w:val="00E5196B"/>
    <w:rsid w:val="00E523FB"/>
    <w:rsid w:val="00E52566"/>
    <w:rsid w:val="00E525AA"/>
    <w:rsid w:val="00E52747"/>
    <w:rsid w:val="00E53C9F"/>
    <w:rsid w:val="00E542F5"/>
    <w:rsid w:val="00E54346"/>
    <w:rsid w:val="00E54970"/>
    <w:rsid w:val="00E54C27"/>
    <w:rsid w:val="00E5571C"/>
    <w:rsid w:val="00E5607F"/>
    <w:rsid w:val="00E56689"/>
    <w:rsid w:val="00E56B28"/>
    <w:rsid w:val="00E57311"/>
    <w:rsid w:val="00E57B78"/>
    <w:rsid w:val="00E57B86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AE7"/>
    <w:rsid w:val="00E6619C"/>
    <w:rsid w:val="00E6673E"/>
    <w:rsid w:val="00E671E3"/>
    <w:rsid w:val="00E67565"/>
    <w:rsid w:val="00E675CD"/>
    <w:rsid w:val="00E67BBD"/>
    <w:rsid w:val="00E67E6F"/>
    <w:rsid w:val="00E70211"/>
    <w:rsid w:val="00E70B90"/>
    <w:rsid w:val="00E70CDF"/>
    <w:rsid w:val="00E7173E"/>
    <w:rsid w:val="00E71CF2"/>
    <w:rsid w:val="00E72551"/>
    <w:rsid w:val="00E72A01"/>
    <w:rsid w:val="00E732BD"/>
    <w:rsid w:val="00E74223"/>
    <w:rsid w:val="00E7444A"/>
    <w:rsid w:val="00E74C4A"/>
    <w:rsid w:val="00E76E5F"/>
    <w:rsid w:val="00E7704B"/>
    <w:rsid w:val="00E771C2"/>
    <w:rsid w:val="00E772C4"/>
    <w:rsid w:val="00E77456"/>
    <w:rsid w:val="00E77870"/>
    <w:rsid w:val="00E77E06"/>
    <w:rsid w:val="00E80721"/>
    <w:rsid w:val="00E8129D"/>
    <w:rsid w:val="00E81905"/>
    <w:rsid w:val="00E829F8"/>
    <w:rsid w:val="00E831EC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403"/>
    <w:rsid w:val="00E903C1"/>
    <w:rsid w:val="00E90EC3"/>
    <w:rsid w:val="00E918A6"/>
    <w:rsid w:val="00E91D09"/>
    <w:rsid w:val="00E92245"/>
    <w:rsid w:val="00E9273C"/>
    <w:rsid w:val="00E92BC2"/>
    <w:rsid w:val="00E932BF"/>
    <w:rsid w:val="00E93A25"/>
    <w:rsid w:val="00E9427E"/>
    <w:rsid w:val="00E9434E"/>
    <w:rsid w:val="00E94A4C"/>
    <w:rsid w:val="00E95A41"/>
    <w:rsid w:val="00E96868"/>
    <w:rsid w:val="00E9693E"/>
    <w:rsid w:val="00E96AAE"/>
    <w:rsid w:val="00E96B46"/>
    <w:rsid w:val="00E96D9A"/>
    <w:rsid w:val="00E972A5"/>
    <w:rsid w:val="00E97587"/>
    <w:rsid w:val="00E9778E"/>
    <w:rsid w:val="00E97E87"/>
    <w:rsid w:val="00E97EC5"/>
    <w:rsid w:val="00EA08D7"/>
    <w:rsid w:val="00EA0A11"/>
    <w:rsid w:val="00EA0B64"/>
    <w:rsid w:val="00EA1450"/>
    <w:rsid w:val="00EA1EE0"/>
    <w:rsid w:val="00EA1EE4"/>
    <w:rsid w:val="00EA2868"/>
    <w:rsid w:val="00EA3391"/>
    <w:rsid w:val="00EA3D2E"/>
    <w:rsid w:val="00EA5C68"/>
    <w:rsid w:val="00EA60C8"/>
    <w:rsid w:val="00EB12DC"/>
    <w:rsid w:val="00EB29E6"/>
    <w:rsid w:val="00EB2E2A"/>
    <w:rsid w:val="00EB36A9"/>
    <w:rsid w:val="00EB3956"/>
    <w:rsid w:val="00EB4280"/>
    <w:rsid w:val="00EB459E"/>
    <w:rsid w:val="00EB483C"/>
    <w:rsid w:val="00EB48B6"/>
    <w:rsid w:val="00EB4A48"/>
    <w:rsid w:val="00EB4FC8"/>
    <w:rsid w:val="00EB54E8"/>
    <w:rsid w:val="00EB586B"/>
    <w:rsid w:val="00EB5B1D"/>
    <w:rsid w:val="00EB5D91"/>
    <w:rsid w:val="00EB6276"/>
    <w:rsid w:val="00EB636A"/>
    <w:rsid w:val="00EB7928"/>
    <w:rsid w:val="00EC0570"/>
    <w:rsid w:val="00EC083B"/>
    <w:rsid w:val="00EC1086"/>
    <w:rsid w:val="00EC153C"/>
    <w:rsid w:val="00EC1AE6"/>
    <w:rsid w:val="00EC1D4A"/>
    <w:rsid w:val="00EC212B"/>
    <w:rsid w:val="00EC2C3A"/>
    <w:rsid w:val="00EC2DB3"/>
    <w:rsid w:val="00EC44A0"/>
    <w:rsid w:val="00EC45A8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571"/>
    <w:rsid w:val="00ED315B"/>
    <w:rsid w:val="00ED328B"/>
    <w:rsid w:val="00ED3E0A"/>
    <w:rsid w:val="00ED48F5"/>
    <w:rsid w:val="00ED4A36"/>
    <w:rsid w:val="00ED6F08"/>
    <w:rsid w:val="00ED740F"/>
    <w:rsid w:val="00ED74BE"/>
    <w:rsid w:val="00EE126A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AE4"/>
    <w:rsid w:val="00EE7EF7"/>
    <w:rsid w:val="00EF029F"/>
    <w:rsid w:val="00EF0337"/>
    <w:rsid w:val="00EF0454"/>
    <w:rsid w:val="00EF06D3"/>
    <w:rsid w:val="00EF06DF"/>
    <w:rsid w:val="00EF0E29"/>
    <w:rsid w:val="00EF20F3"/>
    <w:rsid w:val="00EF2480"/>
    <w:rsid w:val="00EF3427"/>
    <w:rsid w:val="00EF3440"/>
    <w:rsid w:val="00EF3A23"/>
    <w:rsid w:val="00EF3D59"/>
    <w:rsid w:val="00EF3FF4"/>
    <w:rsid w:val="00EF4A58"/>
    <w:rsid w:val="00EF5BBE"/>
    <w:rsid w:val="00EF5EB5"/>
    <w:rsid w:val="00EF65A9"/>
    <w:rsid w:val="00EF71AB"/>
    <w:rsid w:val="00F004AA"/>
    <w:rsid w:val="00F005F6"/>
    <w:rsid w:val="00F01A4B"/>
    <w:rsid w:val="00F01C49"/>
    <w:rsid w:val="00F0233D"/>
    <w:rsid w:val="00F028F8"/>
    <w:rsid w:val="00F03012"/>
    <w:rsid w:val="00F033C7"/>
    <w:rsid w:val="00F03438"/>
    <w:rsid w:val="00F03784"/>
    <w:rsid w:val="00F04309"/>
    <w:rsid w:val="00F0459B"/>
    <w:rsid w:val="00F04E8C"/>
    <w:rsid w:val="00F060FA"/>
    <w:rsid w:val="00F06610"/>
    <w:rsid w:val="00F0681E"/>
    <w:rsid w:val="00F06D8F"/>
    <w:rsid w:val="00F07E89"/>
    <w:rsid w:val="00F111D8"/>
    <w:rsid w:val="00F113C2"/>
    <w:rsid w:val="00F118D6"/>
    <w:rsid w:val="00F11A09"/>
    <w:rsid w:val="00F11BCA"/>
    <w:rsid w:val="00F11EC4"/>
    <w:rsid w:val="00F1231A"/>
    <w:rsid w:val="00F12CEC"/>
    <w:rsid w:val="00F13EB4"/>
    <w:rsid w:val="00F14ABE"/>
    <w:rsid w:val="00F1500C"/>
    <w:rsid w:val="00F15628"/>
    <w:rsid w:val="00F15EE9"/>
    <w:rsid w:val="00F16158"/>
    <w:rsid w:val="00F1684C"/>
    <w:rsid w:val="00F16862"/>
    <w:rsid w:val="00F16D2A"/>
    <w:rsid w:val="00F2043B"/>
    <w:rsid w:val="00F20589"/>
    <w:rsid w:val="00F20C9A"/>
    <w:rsid w:val="00F21090"/>
    <w:rsid w:val="00F21864"/>
    <w:rsid w:val="00F21DD2"/>
    <w:rsid w:val="00F23494"/>
    <w:rsid w:val="00F23714"/>
    <w:rsid w:val="00F2394E"/>
    <w:rsid w:val="00F23A67"/>
    <w:rsid w:val="00F24427"/>
    <w:rsid w:val="00F24CF8"/>
    <w:rsid w:val="00F24FBC"/>
    <w:rsid w:val="00F27B6B"/>
    <w:rsid w:val="00F3104E"/>
    <w:rsid w:val="00F31ECA"/>
    <w:rsid w:val="00F3248E"/>
    <w:rsid w:val="00F3359B"/>
    <w:rsid w:val="00F335A8"/>
    <w:rsid w:val="00F33A72"/>
    <w:rsid w:val="00F34055"/>
    <w:rsid w:val="00F35106"/>
    <w:rsid w:val="00F358F9"/>
    <w:rsid w:val="00F361A1"/>
    <w:rsid w:val="00F36305"/>
    <w:rsid w:val="00F3759B"/>
    <w:rsid w:val="00F37B0F"/>
    <w:rsid w:val="00F40A40"/>
    <w:rsid w:val="00F40DCD"/>
    <w:rsid w:val="00F40FB5"/>
    <w:rsid w:val="00F41A12"/>
    <w:rsid w:val="00F41A26"/>
    <w:rsid w:val="00F4282C"/>
    <w:rsid w:val="00F42D78"/>
    <w:rsid w:val="00F42E7E"/>
    <w:rsid w:val="00F4340D"/>
    <w:rsid w:val="00F43AC0"/>
    <w:rsid w:val="00F4428E"/>
    <w:rsid w:val="00F44A7C"/>
    <w:rsid w:val="00F44DB5"/>
    <w:rsid w:val="00F4534A"/>
    <w:rsid w:val="00F456F0"/>
    <w:rsid w:val="00F45869"/>
    <w:rsid w:val="00F45C18"/>
    <w:rsid w:val="00F45C86"/>
    <w:rsid w:val="00F464F1"/>
    <w:rsid w:val="00F4674B"/>
    <w:rsid w:val="00F47C1B"/>
    <w:rsid w:val="00F47D27"/>
    <w:rsid w:val="00F510E9"/>
    <w:rsid w:val="00F5271E"/>
    <w:rsid w:val="00F52B9D"/>
    <w:rsid w:val="00F530F5"/>
    <w:rsid w:val="00F531BD"/>
    <w:rsid w:val="00F537EC"/>
    <w:rsid w:val="00F53839"/>
    <w:rsid w:val="00F53EEB"/>
    <w:rsid w:val="00F548A0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0EB"/>
    <w:rsid w:val="00F6610B"/>
    <w:rsid w:val="00F66AD9"/>
    <w:rsid w:val="00F66DB1"/>
    <w:rsid w:val="00F66F49"/>
    <w:rsid w:val="00F67342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539"/>
    <w:rsid w:val="00F73BB4"/>
    <w:rsid w:val="00F7466C"/>
    <w:rsid w:val="00F74CA9"/>
    <w:rsid w:val="00F754B1"/>
    <w:rsid w:val="00F767CE"/>
    <w:rsid w:val="00F767EB"/>
    <w:rsid w:val="00F76D51"/>
    <w:rsid w:val="00F76F49"/>
    <w:rsid w:val="00F801BD"/>
    <w:rsid w:val="00F8180E"/>
    <w:rsid w:val="00F82587"/>
    <w:rsid w:val="00F8261E"/>
    <w:rsid w:val="00F82BF9"/>
    <w:rsid w:val="00F83D10"/>
    <w:rsid w:val="00F83DFD"/>
    <w:rsid w:val="00F84F0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F30"/>
    <w:rsid w:val="00F93043"/>
    <w:rsid w:val="00F9316B"/>
    <w:rsid w:val="00F949CD"/>
    <w:rsid w:val="00F951F9"/>
    <w:rsid w:val="00F95CBC"/>
    <w:rsid w:val="00F9642F"/>
    <w:rsid w:val="00FA00EE"/>
    <w:rsid w:val="00FA050B"/>
    <w:rsid w:val="00FA0C92"/>
    <w:rsid w:val="00FA2099"/>
    <w:rsid w:val="00FA2E80"/>
    <w:rsid w:val="00FA30F1"/>
    <w:rsid w:val="00FA351D"/>
    <w:rsid w:val="00FA36EA"/>
    <w:rsid w:val="00FA378B"/>
    <w:rsid w:val="00FA3C35"/>
    <w:rsid w:val="00FA3E25"/>
    <w:rsid w:val="00FA3F91"/>
    <w:rsid w:val="00FA493F"/>
    <w:rsid w:val="00FA4B77"/>
    <w:rsid w:val="00FA4BA4"/>
    <w:rsid w:val="00FA529B"/>
    <w:rsid w:val="00FA592A"/>
    <w:rsid w:val="00FA6564"/>
    <w:rsid w:val="00FA669F"/>
    <w:rsid w:val="00FA6987"/>
    <w:rsid w:val="00FA77B2"/>
    <w:rsid w:val="00FA7DB5"/>
    <w:rsid w:val="00FA7F87"/>
    <w:rsid w:val="00FB03C5"/>
    <w:rsid w:val="00FB0524"/>
    <w:rsid w:val="00FB0C8D"/>
    <w:rsid w:val="00FB0FF4"/>
    <w:rsid w:val="00FB11CC"/>
    <w:rsid w:val="00FB1A41"/>
    <w:rsid w:val="00FB2701"/>
    <w:rsid w:val="00FB28D1"/>
    <w:rsid w:val="00FB2EC8"/>
    <w:rsid w:val="00FB3346"/>
    <w:rsid w:val="00FB4605"/>
    <w:rsid w:val="00FB5811"/>
    <w:rsid w:val="00FB5AE4"/>
    <w:rsid w:val="00FB5BC7"/>
    <w:rsid w:val="00FB5ED6"/>
    <w:rsid w:val="00FB65C7"/>
    <w:rsid w:val="00FB6789"/>
    <w:rsid w:val="00FB6A8A"/>
    <w:rsid w:val="00FB706A"/>
    <w:rsid w:val="00FB744C"/>
    <w:rsid w:val="00FC0249"/>
    <w:rsid w:val="00FC0837"/>
    <w:rsid w:val="00FC09AB"/>
    <w:rsid w:val="00FC0CFE"/>
    <w:rsid w:val="00FC1202"/>
    <w:rsid w:val="00FC1DB0"/>
    <w:rsid w:val="00FC20D1"/>
    <w:rsid w:val="00FC38B2"/>
    <w:rsid w:val="00FC4AC7"/>
    <w:rsid w:val="00FC549D"/>
    <w:rsid w:val="00FC563A"/>
    <w:rsid w:val="00FC5A0B"/>
    <w:rsid w:val="00FC5D95"/>
    <w:rsid w:val="00FC608E"/>
    <w:rsid w:val="00FC65A2"/>
    <w:rsid w:val="00FC6C65"/>
    <w:rsid w:val="00FC76AB"/>
    <w:rsid w:val="00FD0B23"/>
    <w:rsid w:val="00FD0D32"/>
    <w:rsid w:val="00FD10D9"/>
    <w:rsid w:val="00FD22C1"/>
    <w:rsid w:val="00FD2A9A"/>
    <w:rsid w:val="00FD2F97"/>
    <w:rsid w:val="00FD3287"/>
    <w:rsid w:val="00FD4063"/>
    <w:rsid w:val="00FD40FB"/>
    <w:rsid w:val="00FD46AF"/>
    <w:rsid w:val="00FD47CB"/>
    <w:rsid w:val="00FD4DF1"/>
    <w:rsid w:val="00FD4E21"/>
    <w:rsid w:val="00FD4F82"/>
    <w:rsid w:val="00FD6239"/>
    <w:rsid w:val="00FD638A"/>
    <w:rsid w:val="00FD7200"/>
    <w:rsid w:val="00FD7A6F"/>
    <w:rsid w:val="00FD7BBB"/>
    <w:rsid w:val="00FD7C39"/>
    <w:rsid w:val="00FE0991"/>
    <w:rsid w:val="00FE110C"/>
    <w:rsid w:val="00FE21D0"/>
    <w:rsid w:val="00FE2482"/>
    <w:rsid w:val="00FE2555"/>
    <w:rsid w:val="00FE34CE"/>
    <w:rsid w:val="00FE38C6"/>
    <w:rsid w:val="00FE49F2"/>
    <w:rsid w:val="00FE4C6D"/>
    <w:rsid w:val="00FE64D8"/>
    <w:rsid w:val="00FE6578"/>
    <w:rsid w:val="00FE7001"/>
    <w:rsid w:val="00FE7E9C"/>
    <w:rsid w:val="00FF0E2C"/>
    <w:rsid w:val="00FF0E99"/>
    <w:rsid w:val="00FF0EAE"/>
    <w:rsid w:val="00FF0F2E"/>
    <w:rsid w:val="00FF1580"/>
    <w:rsid w:val="00FF2228"/>
    <w:rsid w:val="00FF2642"/>
    <w:rsid w:val="00FF27BE"/>
    <w:rsid w:val="00FF2ACA"/>
    <w:rsid w:val="00FF30BE"/>
    <w:rsid w:val="00FF4331"/>
    <w:rsid w:val="00FF4508"/>
    <w:rsid w:val="00FF4C36"/>
    <w:rsid w:val="00FF526C"/>
    <w:rsid w:val="00FF5A95"/>
    <w:rsid w:val="00FF5AF0"/>
    <w:rsid w:val="00FF6906"/>
    <w:rsid w:val="00FF6925"/>
    <w:rsid w:val="00FF6AFA"/>
    <w:rsid w:val="00FF6CD4"/>
    <w:rsid w:val="3106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F50503"/>
  <w15:docId w15:val="{6B80F622-05D2-4651-A0D0-D4E3E9EC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unhideWhenUsed="1" w:qFormat="1"/>
    <w:lsdException w:name="header" w:uiPriority="0" w:qFormat="1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/>
      <w:b/>
      <w:bCs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zh-CN" w:eastAsia="en-US"/>
    </w:rPr>
  </w:style>
  <w:style w:type="paragraph" w:styleId="Revision">
    <w:name w:val="Revision"/>
    <w:hidden/>
    <w:uiPriority w:val="99"/>
    <w:semiHidden/>
    <w:rsid w:val="004770FF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5AIRPNAIUNRU-1328258698-29574</_dlc_DocId>
    <HideFromDelve xmlns="71c5aaf6-e6ce-465b-b873-5148d2a4c105">false</HideFromDelve>
    <_dlc_DocIdUrl xmlns="71c5aaf6-e6ce-465b-b873-5148d2a4c105">
      <Url>https://nokia.sharepoint.com/sites/c5g/5gradio/_layouts/15/DocIdRedir.aspx?ID=5AIRPNAIUNRU-1328258698-29574</Url>
      <Description>5AIRPNAIUNRU-1328258698-29574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4" ma:contentTypeDescription="Create a new document." ma:contentTypeScope="" ma:versionID="e25d0284ac0c2f6263f5824f2bab098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a79664e7789e0fd453421be98b4d54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A58A99B-D21A-49AB-AE14-85AA6BFB71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525038B-EABA-4D26-AE76-F14CF1A4D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751E60-09BE-4282-B077-E301B4FC8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671D44-6092-4DF3-BB99-5001EDCBD1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54797F9-B5E0-416A-9C47-EF0548E0B5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890</Words>
  <Characters>5074</Characters>
  <Application>Microsoft Office Word</Application>
  <DocSecurity>0</DocSecurity>
  <Lines>42</Lines>
  <Paragraphs>11</Paragraphs>
  <ScaleCrop>false</ScaleCrop>
  <Company>Huawei Technologies Co.,Ltd.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Dimitri Gold (Nokia)</cp:lastModifiedBy>
  <cp:revision>6</cp:revision>
  <dcterms:created xsi:type="dcterms:W3CDTF">2024-03-01T07:14:00Z</dcterms:created>
  <dcterms:modified xsi:type="dcterms:W3CDTF">2024-03-01T09:22:00Z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1682063091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a537b6ab-19cb-4afd-ac1a-e03d493ec2ec</vt:lpwstr>
  </property>
  <property fmtid="{D5CDD505-2E9C-101B-9397-08002B2CF9AE}" pid="19" name="MediaServiceImageTags">
    <vt:lpwstr/>
  </property>
  <property fmtid="{D5CDD505-2E9C-101B-9397-08002B2CF9AE}" pid="20" name="KSOProductBuildVer">
    <vt:lpwstr>2052-11.8.2.10393</vt:lpwstr>
  </property>
</Properties>
</file>