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1C6E21" w14:textId="655C72E6" w:rsidR="00FB0491" w:rsidRPr="005A29C8" w:rsidRDefault="00FB0491" w:rsidP="00FB049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Pr>
          <w:rFonts w:ascii="Arial" w:eastAsia="SimSun" w:hAnsi="Arial" w:cs="Times New Roman"/>
          <w:b/>
          <w:bCs/>
          <w:sz w:val="24"/>
          <w:szCs w:val="24"/>
          <w:lang w:val="en-GB"/>
        </w:rPr>
        <w:t>10</w:t>
      </w:r>
      <w:r w:rsidRPr="005A29C8">
        <w:rPr>
          <w:lang w:val="en-GB"/>
        </w:rPr>
        <w:tab/>
      </w:r>
      <w:r w:rsidR="00AA63A9" w:rsidRPr="00AA63A9">
        <w:rPr>
          <w:rFonts w:ascii="Arial" w:eastAsia="SimSun" w:hAnsi="Arial" w:cs="Times New Roman"/>
          <w:b/>
          <w:bCs/>
          <w:sz w:val="24"/>
          <w:szCs w:val="24"/>
          <w:lang w:val="en-GB" w:eastAsia="ja-JP"/>
        </w:rPr>
        <w:t>R4-2402264</w:t>
      </w:r>
    </w:p>
    <w:p w14:paraId="2AB9B491" w14:textId="77777777" w:rsidR="00FB0491" w:rsidRPr="005A29C8" w:rsidRDefault="00FB0491" w:rsidP="00FB0491">
      <w:pPr>
        <w:pStyle w:val="CRCoverPage"/>
        <w:outlineLvl w:val="0"/>
        <w:rPr>
          <w:b/>
          <w:noProof/>
          <w:sz w:val="24"/>
          <w:lang w:eastAsia="zh-CN"/>
        </w:rPr>
      </w:pPr>
      <w:bookmarkStart w:id="3" w:name="_Hlk157770377"/>
      <w:bookmarkEnd w:id="0"/>
      <w:bookmarkEnd w:id="1"/>
      <w:r>
        <w:rPr>
          <w:b/>
          <w:noProof/>
          <w:sz w:val="24"/>
          <w:lang w:eastAsia="zh-CN"/>
        </w:rPr>
        <w:t>Athens</w:t>
      </w:r>
      <w:r w:rsidRPr="005A29C8">
        <w:rPr>
          <w:b/>
          <w:noProof/>
          <w:sz w:val="24"/>
          <w:lang w:eastAsia="zh-CN"/>
        </w:rPr>
        <w:t xml:space="preserve">, </w:t>
      </w:r>
      <w:r>
        <w:rPr>
          <w:b/>
          <w:noProof/>
          <w:sz w:val="24"/>
          <w:lang w:eastAsia="zh-CN"/>
        </w:rPr>
        <w:t>Greece</w:t>
      </w:r>
      <w:r w:rsidRPr="005A29C8">
        <w:rPr>
          <w:b/>
          <w:noProof/>
          <w:sz w:val="24"/>
          <w:lang w:eastAsia="zh-CN"/>
        </w:rPr>
        <w:t xml:space="preserve">, </w:t>
      </w:r>
      <w:r>
        <w:rPr>
          <w:b/>
          <w:noProof/>
          <w:sz w:val="24"/>
          <w:lang w:eastAsia="zh-CN"/>
        </w:rPr>
        <w:t>February 26</w:t>
      </w:r>
      <w:r w:rsidRPr="005A29C8">
        <w:rPr>
          <w:b/>
          <w:noProof/>
          <w:sz w:val="24"/>
          <w:lang w:eastAsia="zh-CN"/>
        </w:rPr>
        <w:t xml:space="preserve"> – </w:t>
      </w:r>
      <w:r>
        <w:rPr>
          <w:b/>
          <w:noProof/>
          <w:sz w:val="24"/>
          <w:lang w:eastAsia="zh-CN"/>
        </w:rPr>
        <w:t xml:space="preserve">March </w:t>
      </w:r>
      <w:r w:rsidRPr="005A29C8">
        <w:rPr>
          <w:b/>
          <w:noProof/>
          <w:sz w:val="24"/>
          <w:lang w:eastAsia="zh-CN"/>
        </w:rPr>
        <w:t>1, 202</w:t>
      </w:r>
      <w:r>
        <w:rPr>
          <w:b/>
          <w:noProof/>
          <w:sz w:val="24"/>
          <w:lang w:eastAsia="zh-CN"/>
        </w:rPr>
        <w:t>4</w:t>
      </w:r>
    </w:p>
    <w:bookmarkEnd w:id="3"/>
    <w:p w14:paraId="65DEFB8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663EF1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2D7192C" w14:textId="4D16C665"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7567C">
        <w:rPr>
          <w:rFonts w:ascii="Arial" w:eastAsia="Calibri" w:hAnsi="Arial" w:cs="Arial"/>
          <w:b/>
          <w:bCs/>
          <w:sz w:val="24"/>
        </w:rPr>
        <w:t xml:space="preserve">RRM </w:t>
      </w:r>
      <w:r w:rsidR="00283ACF">
        <w:rPr>
          <w:rFonts w:ascii="Arial" w:eastAsia="Calibri" w:hAnsi="Arial" w:cs="Arial"/>
          <w:b/>
          <w:bCs/>
          <w:sz w:val="24"/>
        </w:rPr>
        <w:t>P</w:t>
      </w:r>
      <w:r w:rsidR="0027567C">
        <w:rPr>
          <w:rFonts w:ascii="Arial" w:eastAsia="Calibri" w:hAnsi="Arial" w:cs="Arial"/>
          <w:b/>
          <w:bCs/>
          <w:sz w:val="24"/>
        </w:rPr>
        <w:t xml:space="preserve">erformance </w:t>
      </w:r>
      <w:r w:rsidR="00E314A5">
        <w:rPr>
          <w:rFonts w:ascii="Arial" w:eastAsia="Calibri" w:hAnsi="Arial" w:cs="Arial"/>
          <w:b/>
          <w:bCs/>
          <w:sz w:val="24"/>
        </w:rPr>
        <w:t>R</w:t>
      </w:r>
      <w:r w:rsidR="0027567C">
        <w:rPr>
          <w:rFonts w:ascii="Arial" w:eastAsia="Calibri" w:hAnsi="Arial" w:cs="Arial"/>
          <w:b/>
          <w:bCs/>
          <w:sz w:val="24"/>
        </w:rPr>
        <w:t>equirements</w:t>
      </w:r>
      <w:r w:rsidR="00E05BEB">
        <w:rPr>
          <w:rFonts w:ascii="Arial" w:eastAsia="Calibri" w:hAnsi="Arial" w:cs="Arial"/>
          <w:b/>
          <w:bCs/>
          <w:sz w:val="24"/>
        </w:rPr>
        <w:t xml:space="preserve"> </w:t>
      </w:r>
      <w:r w:rsidR="007268B7">
        <w:rPr>
          <w:rFonts w:ascii="Arial" w:eastAsia="Calibri" w:hAnsi="Arial" w:cs="Arial"/>
          <w:b/>
          <w:bCs/>
          <w:sz w:val="24"/>
        </w:rPr>
        <w:t xml:space="preserve">for </w:t>
      </w:r>
      <w:r w:rsidR="00D25402">
        <w:rPr>
          <w:rFonts w:ascii="Arial" w:eastAsia="Calibri" w:hAnsi="Arial" w:cs="Arial"/>
          <w:b/>
          <w:bCs/>
          <w:sz w:val="24"/>
        </w:rPr>
        <w:t xml:space="preserve">NR </w:t>
      </w:r>
      <w:proofErr w:type="spellStart"/>
      <w:r w:rsidR="00D25402">
        <w:rPr>
          <w:rFonts w:ascii="Arial" w:eastAsia="Calibri" w:hAnsi="Arial" w:cs="Arial"/>
          <w:b/>
          <w:bCs/>
          <w:sz w:val="24"/>
        </w:rPr>
        <w:t>Sidelink</w:t>
      </w:r>
      <w:proofErr w:type="spellEnd"/>
      <w:r w:rsidR="007268B7">
        <w:rPr>
          <w:rFonts w:ascii="Arial" w:eastAsia="Calibri" w:hAnsi="Arial" w:cs="Arial"/>
          <w:b/>
          <w:bCs/>
          <w:sz w:val="24"/>
        </w:rPr>
        <w:t xml:space="preserve"> </w:t>
      </w:r>
      <w:r w:rsidR="00CC368A">
        <w:rPr>
          <w:rFonts w:ascii="Arial" w:eastAsia="Calibri" w:hAnsi="Arial" w:cs="Arial"/>
          <w:b/>
          <w:bCs/>
          <w:sz w:val="24"/>
        </w:rPr>
        <w:t>evolution</w:t>
      </w:r>
    </w:p>
    <w:p w14:paraId="00ED7718" w14:textId="004DC3AC"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2773F">
        <w:rPr>
          <w:rFonts w:ascii="Arial" w:eastAsia="MS Mincho" w:hAnsi="Arial" w:cs="Arial"/>
          <w:b/>
          <w:bCs/>
          <w:sz w:val="24"/>
          <w:szCs w:val="20"/>
        </w:rPr>
        <w:t>8</w:t>
      </w:r>
      <w:r w:rsidR="00AC3452">
        <w:rPr>
          <w:rFonts w:ascii="Arial" w:eastAsia="MS Mincho" w:hAnsi="Arial" w:cs="Arial"/>
          <w:b/>
          <w:bCs/>
          <w:sz w:val="24"/>
          <w:szCs w:val="20"/>
        </w:rPr>
        <w:t>.</w:t>
      </w:r>
      <w:r w:rsidR="00701B56">
        <w:rPr>
          <w:rFonts w:ascii="Arial" w:eastAsia="MS Mincho" w:hAnsi="Arial" w:cs="Arial"/>
          <w:b/>
          <w:bCs/>
          <w:sz w:val="24"/>
          <w:szCs w:val="20"/>
        </w:rPr>
        <w:t>22</w:t>
      </w:r>
      <w:r w:rsidR="00CC368A">
        <w:rPr>
          <w:rFonts w:ascii="Arial" w:eastAsia="MS Mincho" w:hAnsi="Arial" w:cs="Arial"/>
          <w:b/>
          <w:bCs/>
          <w:sz w:val="24"/>
          <w:szCs w:val="20"/>
        </w:rPr>
        <w:t>.</w:t>
      </w:r>
      <w:r w:rsidR="00701B56">
        <w:rPr>
          <w:rFonts w:ascii="Arial" w:eastAsia="MS Mincho" w:hAnsi="Arial" w:cs="Arial"/>
          <w:b/>
          <w:bCs/>
          <w:sz w:val="24"/>
          <w:szCs w:val="20"/>
        </w:rPr>
        <w:t>3</w:t>
      </w:r>
    </w:p>
    <w:p w14:paraId="2D875281" w14:textId="1AA9B4E7"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B74F6A4" w14:textId="77777777" w:rsidR="00841BCD" w:rsidRPr="008C39F7"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31134F6D" w14:textId="1C217FB2" w:rsidR="00D92A8C" w:rsidRDefault="0061059F" w:rsidP="00D92A8C">
      <w:pPr>
        <w:jc w:val="both"/>
      </w:pPr>
      <w:r>
        <w:t xml:space="preserve">In </w:t>
      </w:r>
      <w:r w:rsidR="00D92A8C">
        <w:t>RAN4#</w:t>
      </w:r>
      <w:r>
        <w:t xml:space="preserve">109, </w:t>
      </w:r>
      <w:r w:rsidR="00D92A8C">
        <w:t>potential RRM performance requirement</w:t>
      </w:r>
      <w:r w:rsidR="00244CE2">
        <w:t>s</w:t>
      </w:r>
      <w:r>
        <w:t xml:space="preserve"> are discussed </w:t>
      </w:r>
      <w:r w:rsidR="00D92A8C">
        <w:t xml:space="preserve">to </w:t>
      </w:r>
      <w:r>
        <w:t>identify</w:t>
      </w:r>
      <w:r w:rsidR="00D92A8C">
        <w:t xml:space="preserve"> </w:t>
      </w:r>
      <w:r w:rsidR="00861963">
        <w:t xml:space="preserve">if </w:t>
      </w:r>
      <w:r w:rsidR="00D92A8C">
        <w:t>any new performance requirement is needed and – in that case - what should these be. WF [</w:t>
      </w:r>
      <w:r w:rsidR="00306E7C">
        <w:t>1</w:t>
      </w:r>
      <w:r w:rsidR="00D92A8C">
        <w:t>] from RAN4#</w:t>
      </w:r>
      <w:r>
        <w:t>109</w:t>
      </w:r>
      <w:r w:rsidR="00D92A8C">
        <w:t xml:space="preserve"> captures </w:t>
      </w:r>
      <w:r w:rsidR="00095FCF">
        <w:t xml:space="preserve">RRM </w:t>
      </w:r>
      <w:r w:rsidR="00D92A8C">
        <w:t>performance requirements</w:t>
      </w:r>
      <w:r w:rsidR="00095FCF">
        <w:t xml:space="preserve"> and test cases</w:t>
      </w:r>
      <w:r w:rsidR="00D92A8C">
        <w:t xml:space="preserve">. </w:t>
      </w:r>
    </w:p>
    <w:p w14:paraId="7DFB4ACE" w14:textId="7F0809BD" w:rsidR="00095FCF" w:rsidRPr="00B66849" w:rsidRDefault="00FE53B3" w:rsidP="005C23A4">
      <w:pPr>
        <w:rPr>
          <w:rFonts w:asciiTheme="minorBidi" w:hAnsiTheme="minorBidi"/>
          <w:sz w:val="36"/>
          <w:szCs w:val="36"/>
        </w:rPr>
      </w:pPr>
      <w:r>
        <w:t>In this paper</w:t>
      </w:r>
      <w:r w:rsidR="00AC487F">
        <w:t>,</w:t>
      </w:r>
      <w:r>
        <w:t xml:space="preserve"> we discuss potential RRM performance requirements </w:t>
      </w:r>
      <w:r w:rsidR="00095FCF">
        <w:t xml:space="preserve">and test cases </w:t>
      </w:r>
      <w:r>
        <w:t xml:space="preserve">as </w:t>
      </w:r>
      <w:r w:rsidR="00D92A8C">
        <w:t>listed in the WF from RAN4#1</w:t>
      </w:r>
      <w:r w:rsidR="008F665F">
        <w:t>09</w:t>
      </w:r>
      <w:r>
        <w:t>.</w:t>
      </w:r>
    </w:p>
    <w:p w14:paraId="14768226" w14:textId="3824D522" w:rsidR="00D041FD" w:rsidRDefault="00C632A0" w:rsidP="001B7727">
      <w:pPr>
        <w:pStyle w:val="RAN4H1"/>
        <w:rPr>
          <w:lang w:eastAsia="ko-KR"/>
        </w:rPr>
      </w:pPr>
      <w:r>
        <w:rPr>
          <w:lang w:eastAsia="ko-KR"/>
        </w:rPr>
        <w:t>Discussion</w:t>
      </w:r>
    </w:p>
    <w:p w14:paraId="2B6A3EE2" w14:textId="22A9809C" w:rsidR="003A7B74" w:rsidRDefault="006D3433" w:rsidP="003D5DE4">
      <w:pPr>
        <w:pStyle w:val="RAN4H2"/>
        <w:rPr>
          <w:rFonts w:eastAsiaTheme="minorEastAsia"/>
        </w:rPr>
      </w:pPr>
      <w:r>
        <w:rPr>
          <w:rFonts w:eastAsiaTheme="minorEastAsia"/>
        </w:rPr>
        <w:t>SL CA</w:t>
      </w:r>
    </w:p>
    <w:tbl>
      <w:tblPr>
        <w:tblStyle w:val="TableGrid"/>
        <w:tblW w:w="0" w:type="auto"/>
        <w:tblLook w:val="04A0" w:firstRow="1" w:lastRow="0" w:firstColumn="1" w:lastColumn="0" w:noHBand="0" w:noVBand="1"/>
      </w:tblPr>
      <w:tblGrid>
        <w:gridCol w:w="9617"/>
      </w:tblGrid>
      <w:tr w:rsidR="00466E61" w14:paraId="131B9683" w14:textId="77777777" w:rsidTr="00466E61">
        <w:tc>
          <w:tcPr>
            <w:tcW w:w="9617" w:type="dxa"/>
          </w:tcPr>
          <w:p w14:paraId="355F6E90" w14:textId="77777777" w:rsidR="00466E61" w:rsidRPr="00466E61" w:rsidRDefault="00466E61" w:rsidP="00466E61">
            <w:pPr>
              <w:rPr>
                <w:b/>
                <w:lang w:val="sv-SE"/>
              </w:rPr>
            </w:pPr>
            <w:proofErr w:type="spellStart"/>
            <w:r w:rsidRPr="00466E61">
              <w:rPr>
                <w:b/>
                <w:lang w:val="sv-SE"/>
              </w:rPr>
              <w:t>Sub-topic</w:t>
            </w:r>
            <w:proofErr w:type="spellEnd"/>
            <w:r w:rsidRPr="00466E61">
              <w:rPr>
                <w:b/>
                <w:lang w:val="sv-SE"/>
              </w:rPr>
              <w:t xml:space="preserve"> 2-1: Test </w:t>
            </w:r>
            <w:proofErr w:type="spellStart"/>
            <w:r w:rsidRPr="00466E61">
              <w:rPr>
                <w:b/>
                <w:lang w:val="sv-SE"/>
              </w:rPr>
              <w:t>case</w:t>
            </w:r>
            <w:proofErr w:type="spellEnd"/>
            <w:r w:rsidRPr="00466E61">
              <w:rPr>
                <w:b/>
                <w:lang w:val="sv-SE"/>
              </w:rPr>
              <w:t xml:space="preserve"> design for SL CA</w:t>
            </w:r>
          </w:p>
          <w:p w14:paraId="29214F79" w14:textId="77777777" w:rsidR="00466E61" w:rsidRPr="00466E61" w:rsidRDefault="00466E61" w:rsidP="00466E61">
            <w:pPr>
              <w:rPr>
                <w:b/>
                <w:u w:val="single"/>
                <w:lang w:val="sv-SE"/>
              </w:rPr>
            </w:pPr>
            <w:proofErr w:type="spellStart"/>
            <w:r w:rsidRPr="00466E61">
              <w:rPr>
                <w:b/>
                <w:u w:val="single"/>
                <w:lang w:val="sv-SE"/>
              </w:rPr>
              <w:t>Issue</w:t>
            </w:r>
            <w:proofErr w:type="spellEnd"/>
            <w:r w:rsidRPr="00466E61">
              <w:rPr>
                <w:b/>
                <w:u w:val="single"/>
                <w:lang w:val="sv-SE"/>
              </w:rPr>
              <w:t xml:space="preserve"> 2-1: </w:t>
            </w:r>
            <w:proofErr w:type="spellStart"/>
            <w:r w:rsidRPr="00466E61">
              <w:rPr>
                <w:b/>
                <w:u w:val="single"/>
                <w:lang w:val="sv-SE"/>
              </w:rPr>
              <w:t>Whether</w:t>
            </w:r>
            <w:proofErr w:type="spellEnd"/>
            <w:r w:rsidRPr="00466E61">
              <w:rPr>
                <w:b/>
                <w:u w:val="single"/>
                <w:lang w:val="sv-SE"/>
              </w:rPr>
              <w:t xml:space="preserve"> to test </w:t>
            </w:r>
            <w:proofErr w:type="spellStart"/>
            <w:r w:rsidRPr="00466E61">
              <w:rPr>
                <w:b/>
                <w:u w:val="single"/>
                <w:lang w:val="sv-SE"/>
              </w:rPr>
              <w:t>interruptions</w:t>
            </w:r>
            <w:proofErr w:type="spellEnd"/>
            <w:r w:rsidRPr="00466E61">
              <w:rPr>
                <w:b/>
                <w:u w:val="single"/>
                <w:lang w:val="sv-SE"/>
              </w:rPr>
              <w:t xml:space="preserve"> to WAN </w:t>
            </w:r>
            <w:proofErr w:type="spellStart"/>
            <w:r w:rsidRPr="00466E61">
              <w:rPr>
                <w:b/>
                <w:u w:val="single"/>
                <w:lang w:val="sv-SE"/>
              </w:rPr>
              <w:t>due</w:t>
            </w:r>
            <w:proofErr w:type="spellEnd"/>
            <w:r w:rsidRPr="00466E61">
              <w:rPr>
                <w:b/>
                <w:u w:val="single"/>
                <w:lang w:val="sv-SE"/>
              </w:rPr>
              <w:t xml:space="preserve"> to </w:t>
            </w:r>
            <w:proofErr w:type="spellStart"/>
            <w:r w:rsidRPr="00466E61">
              <w:rPr>
                <w:b/>
                <w:u w:val="single"/>
                <w:lang w:val="sv-SE"/>
              </w:rPr>
              <w:t>Sidelink</w:t>
            </w:r>
            <w:proofErr w:type="spellEnd"/>
            <w:r w:rsidRPr="00466E61">
              <w:rPr>
                <w:b/>
                <w:u w:val="single"/>
                <w:lang w:val="sv-SE"/>
              </w:rPr>
              <w:t xml:space="preserve"> Carrier Aggregation?</w:t>
            </w:r>
          </w:p>
          <w:p w14:paraId="7DF2A188" w14:textId="77777777" w:rsidR="00466E61" w:rsidRPr="00466E61" w:rsidRDefault="00466E61" w:rsidP="00466E61">
            <w:pPr>
              <w:numPr>
                <w:ilvl w:val="0"/>
                <w:numId w:val="40"/>
              </w:numPr>
              <w:rPr>
                <w:lang w:val="en-IN"/>
              </w:rPr>
            </w:pPr>
            <w:r w:rsidRPr="00466E61">
              <w:rPr>
                <w:lang w:val="en-IN"/>
              </w:rPr>
              <w:t>Option 1: YES</w:t>
            </w:r>
          </w:p>
          <w:p w14:paraId="602BD0AC" w14:textId="77777777" w:rsidR="00466E61" w:rsidRPr="00466E61" w:rsidRDefault="00466E61" w:rsidP="00466E61">
            <w:pPr>
              <w:numPr>
                <w:ilvl w:val="0"/>
                <w:numId w:val="40"/>
              </w:numPr>
              <w:rPr>
                <w:lang w:val="en-IN"/>
              </w:rPr>
            </w:pPr>
            <w:r w:rsidRPr="00466E61">
              <w:rPr>
                <w:lang w:val="en-IN"/>
              </w:rPr>
              <w:t>Option 2: NO</w:t>
            </w:r>
          </w:p>
          <w:p w14:paraId="0BF1307A" w14:textId="77777777" w:rsidR="00466E61" w:rsidRPr="00466E61" w:rsidRDefault="00466E61" w:rsidP="00466E61">
            <w:pPr>
              <w:rPr>
                <w:lang w:val="en-IN"/>
              </w:rPr>
            </w:pPr>
          </w:p>
          <w:p w14:paraId="3EDD7191" w14:textId="77777777" w:rsidR="00466E61" w:rsidRPr="00466E61" w:rsidRDefault="00466E61" w:rsidP="00466E61">
            <w:pPr>
              <w:rPr>
                <w:b/>
                <w:u w:val="single"/>
                <w:lang w:val="sv-SE"/>
              </w:rPr>
            </w:pPr>
            <w:proofErr w:type="spellStart"/>
            <w:r w:rsidRPr="00466E61">
              <w:rPr>
                <w:b/>
                <w:u w:val="single"/>
                <w:lang w:val="sv-SE"/>
              </w:rPr>
              <w:t>Issue</w:t>
            </w:r>
            <w:proofErr w:type="spellEnd"/>
            <w:r w:rsidRPr="00466E61">
              <w:rPr>
                <w:b/>
                <w:u w:val="single"/>
                <w:lang w:val="sv-SE"/>
              </w:rPr>
              <w:t xml:space="preserve"> 2-2: </w:t>
            </w:r>
            <w:proofErr w:type="spellStart"/>
            <w:r w:rsidRPr="00466E61">
              <w:rPr>
                <w:b/>
                <w:u w:val="single"/>
                <w:lang w:val="sv-SE"/>
              </w:rPr>
              <w:t>Whether</w:t>
            </w:r>
            <w:proofErr w:type="spellEnd"/>
            <w:r w:rsidRPr="00466E61">
              <w:rPr>
                <w:b/>
                <w:u w:val="single"/>
                <w:lang w:val="sv-SE"/>
              </w:rPr>
              <w:t xml:space="preserve"> to </w:t>
            </w:r>
            <w:proofErr w:type="spellStart"/>
            <w:r w:rsidRPr="00466E61">
              <w:rPr>
                <w:b/>
                <w:u w:val="single"/>
                <w:lang w:val="sv-SE"/>
              </w:rPr>
              <w:t>specify</w:t>
            </w:r>
            <w:proofErr w:type="spellEnd"/>
            <w:r w:rsidRPr="00466E61">
              <w:rPr>
                <w:b/>
                <w:u w:val="single"/>
                <w:lang w:val="sv-SE"/>
              </w:rPr>
              <w:t xml:space="preserve"> test for ‘V2X </w:t>
            </w:r>
            <w:proofErr w:type="spellStart"/>
            <w:r w:rsidRPr="00466E61">
              <w:rPr>
                <w:b/>
                <w:u w:val="single"/>
                <w:lang w:val="sv-SE"/>
              </w:rPr>
              <w:t>Synchronization</w:t>
            </w:r>
            <w:proofErr w:type="spellEnd"/>
            <w:r w:rsidRPr="00466E61">
              <w:rPr>
                <w:b/>
                <w:u w:val="single"/>
                <w:lang w:val="sv-SE"/>
              </w:rPr>
              <w:t xml:space="preserve"> </w:t>
            </w:r>
            <w:proofErr w:type="spellStart"/>
            <w:r w:rsidRPr="00466E61">
              <w:rPr>
                <w:b/>
                <w:u w:val="single"/>
                <w:lang w:val="sv-SE"/>
              </w:rPr>
              <w:t>Reference</w:t>
            </w:r>
            <w:proofErr w:type="spellEnd"/>
            <w:r w:rsidRPr="00466E61">
              <w:rPr>
                <w:b/>
                <w:u w:val="single"/>
                <w:lang w:val="sv-SE"/>
              </w:rPr>
              <w:t xml:space="preserve"> </w:t>
            </w:r>
            <w:proofErr w:type="spellStart"/>
            <w:r w:rsidRPr="00466E61">
              <w:rPr>
                <w:b/>
                <w:u w:val="single"/>
                <w:lang w:val="sv-SE"/>
              </w:rPr>
              <w:t>Selection</w:t>
            </w:r>
            <w:proofErr w:type="spellEnd"/>
            <w:r w:rsidRPr="00466E61">
              <w:rPr>
                <w:b/>
                <w:u w:val="single"/>
                <w:lang w:val="sv-SE"/>
              </w:rPr>
              <w:t>/</w:t>
            </w:r>
            <w:proofErr w:type="spellStart"/>
            <w:r w:rsidRPr="00466E61">
              <w:rPr>
                <w:b/>
                <w:u w:val="single"/>
                <w:lang w:val="sv-SE"/>
              </w:rPr>
              <w:t>Reselection</w:t>
            </w:r>
            <w:proofErr w:type="spellEnd"/>
            <w:r w:rsidRPr="00466E61">
              <w:rPr>
                <w:b/>
                <w:u w:val="single"/>
                <w:lang w:val="sv-SE"/>
              </w:rPr>
              <w:t xml:space="preserve"> for NR </w:t>
            </w:r>
            <w:proofErr w:type="spellStart"/>
            <w:r w:rsidRPr="00466E61">
              <w:rPr>
                <w:b/>
                <w:u w:val="single"/>
                <w:lang w:val="sv-SE"/>
              </w:rPr>
              <w:t>Sidelink</w:t>
            </w:r>
            <w:proofErr w:type="spellEnd"/>
            <w:r w:rsidRPr="00466E61">
              <w:rPr>
                <w:b/>
                <w:u w:val="single"/>
                <w:lang w:val="sv-SE"/>
              </w:rPr>
              <w:t xml:space="preserve"> Carrier Aggregation’?</w:t>
            </w:r>
          </w:p>
          <w:p w14:paraId="505A98D3" w14:textId="77777777" w:rsidR="00466E61" w:rsidRPr="00466E61" w:rsidRDefault="00466E61" w:rsidP="00466E61">
            <w:pPr>
              <w:numPr>
                <w:ilvl w:val="1"/>
                <w:numId w:val="41"/>
              </w:numPr>
            </w:pPr>
            <w:r w:rsidRPr="00466E61">
              <w:t xml:space="preserve">Option 1 (LGE, Huawei): </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580"/>
              <w:gridCol w:w="6634"/>
            </w:tblGrid>
            <w:tr w:rsidR="00466E61" w:rsidRPr="00466E61" w14:paraId="07592BA9" w14:textId="77777777" w:rsidTr="00466E61">
              <w:trPr>
                <w:trHeight w:val="62"/>
              </w:trPr>
              <w:tc>
                <w:tcPr>
                  <w:tcW w:w="2580" w:type="dxa"/>
                  <w:tcBorders>
                    <w:top w:val="single" w:sz="4" w:space="0" w:color="auto"/>
                    <w:left w:val="single" w:sz="4" w:space="0" w:color="auto"/>
                    <w:bottom w:val="single" w:sz="4" w:space="0" w:color="auto"/>
                    <w:right w:val="single" w:sz="4" w:space="0" w:color="auto"/>
                  </w:tcBorders>
                  <w:vAlign w:val="center"/>
                  <w:hideMark/>
                </w:tcPr>
                <w:p w14:paraId="3EA5A5A1" w14:textId="77777777" w:rsidR="00466E61" w:rsidRPr="00466E61" w:rsidRDefault="00466E61" w:rsidP="00466E61">
                  <w:pPr>
                    <w:spacing w:after="0" w:line="240" w:lineRule="auto"/>
                  </w:pPr>
                  <w:r w:rsidRPr="00466E61">
                    <w:rPr>
                      <w:b/>
                    </w:rPr>
                    <w:t>RRM core part</w:t>
                  </w:r>
                </w:p>
              </w:tc>
              <w:tc>
                <w:tcPr>
                  <w:tcW w:w="6634" w:type="dxa"/>
                  <w:tcBorders>
                    <w:top w:val="single" w:sz="4" w:space="0" w:color="auto"/>
                    <w:left w:val="single" w:sz="4" w:space="0" w:color="auto"/>
                    <w:bottom w:val="single" w:sz="4" w:space="0" w:color="auto"/>
                    <w:right w:val="single" w:sz="4" w:space="0" w:color="auto"/>
                  </w:tcBorders>
                  <w:noWrap/>
                  <w:vAlign w:val="center"/>
                  <w:hideMark/>
                </w:tcPr>
                <w:p w14:paraId="73CFD632" w14:textId="77777777" w:rsidR="00466E61" w:rsidRPr="00466E61" w:rsidRDefault="00466E61" w:rsidP="00466E61">
                  <w:pPr>
                    <w:spacing w:after="0" w:line="240" w:lineRule="auto"/>
                  </w:pPr>
                  <w:r w:rsidRPr="00466E61">
                    <w:rPr>
                      <w:b/>
                    </w:rPr>
                    <w:t>Test case list</w:t>
                  </w:r>
                </w:p>
              </w:tc>
            </w:tr>
            <w:tr w:rsidR="00466E61" w:rsidRPr="00466E61" w14:paraId="7C14FC38" w14:textId="77777777" w:rsidTr="00466E61">
              <w:trPr>
                <w:trHeight w:val="62"/>
              </w:trPr>
              <w:tc>
                <w:tcPr>
                  <w:tcW w:w="2580" w:type="dxa"/>
                  <w:tcBorders>
                    <w:top w:val="single" w:sz="4" w:space="0" w:color="auto"/>
                    <w:left w:val="single" w:sz="4" w:space="0" w:color="auto"/>
                    <w:bottom w:val="single" w:sz="4" w:space="0" w:color="auto"/>
                    <w:right w:val="single" w:sz="4" w:space="0" w:color="auto"/>
                  </w:tcBorders>
                  <w:vAlign w:val="center"/>
                  <w:hideMark/>
                </w:tcPr>
                <w:p w14:paraId="02ECB0AA" w14:textId="77777777" w:rsidR="00466E61" w:rsidRPr="00466E61" w:rsidRDefault="00466E61" w:rsidP="00466E61">
                  <w:pPr>
                    <w:spacing w:after="0" w:line="240" w:lineRule="auto"/>
                  </w:pPr>
                  <w:r w:rsidRPr="00466E61">
                    <w:t>Selection/Reselection of synchronization reference source under NR SL CA operation</w:t>
                  </w:r>
                </w:p>
              </w:tc>
              <w:tc>
                <w:tcPr>
                  <w:tcW w:w="6634" w:type="dxa"/>
                  <w:tcBorders>
                    <w:top w:val="single" w:sz="4" w:space="0" w:color="auto"/>
                    <w:left w:val="single" w:sz="4" w:space="0" w:color="auto"/>
                    <w:bottom w:val="single" w:sz="4" w:space="0" w:color="auto"/>
                    <w:right w:val="single" w:sz="4" w:space="0" w:color="auto"/>
                  </w:tcBorders>
                  <w:noWrap/>
                  <w:vAlign w:val="center"/>
                  <w:hideMark/>
                </w:tcPr>
                <w:p w14:paraId="4D421B0F" w14:textId="77777777" w:rsidR="00466E61" w:rsidRPr="00466E61" w:rsidRDefault="00466E61" w:rsidP="00466E61">
                  <w:pPr>
                    <w:spacing w:after="0" w:line="240" w:lineRule="auto"/>
                  </w:pPr>
                  <w:r w:rsidRPr="00466E61">
                    <w:t>Test for synchronization reference selection/reselection with GNSS configured as the highest priority for NR SL CA operation</w:t>
                  </w:r>
                </w:p>
              </w:tc>
            </w:tr>
          </w:tbl>
          <w:p w14:paraId="4C1CE528" w14:textId="77777777" w:rsidR="00466E61" w:rsidRPr="00466E61" w:rsidRDefault="00466E61" w:rsidP="00466E61">
            <w:pPr>
              <w:rPr>
                <w:lang w:val="en-GB"/>
              </w:rPr>
            </w:pPr>
          </w:p>
          <w:p w14:paraId="0B901044" w14:textId="77777777" w:rsidR="00466E61" w:rsidRPr="00466E61" w:rsidRDefault="00466E61" w:rsidP="00466E61"/>
          <w:p w14:paraId="30CCC749" w14:textId="77777777" w:rsidR="00466E61" w:rsidRPr="00466E61" w:rsidRDefault="00466E61" w:rsidP="00466E61">
            <w:pPr>
              <w:rPr>
                <w:b/>
                <w:u w:val="single"/>
                <w:lang w:val="sv-SE"/>
              </w:rPr>
            </w:pPr>
            <w:proofErr w:type="spellStart"/>
            <w:r w:rsidRPr="00466E61">
              <w:rPr>
                <w:b/>
                <w:u w:val="single"/>
                <w:lang w:val="sv-SE"/>
              </w:rPr>
              <w:t>Issue</w:t>
            </w:r>
            <w:proofErr w:type="spellEnd"/>
            <w:r w:rsidRPr="00466E61">
              <w:rPr>
                <w:b/>
                <w:u w:val="single"/>
                <w:lang w:val="sv-SE"/>
              </w:rPr>
              <w:t xml:space="preserve"> 2-3: </w:t>
            </w:r>
            <w:proofErr w:type="spellStart"/>
            <w:r w:rsidRPr="00466E61">
              <w:rPr>
                <w:b/>
                <w:u w:val="single"/>
                <w:lang w:val="sv-SE"/>
              </w:rPr>
              <w:t>Whether</w:t>
            </w:r>
            <w:proofErr w:type="spellEnd"/>
            <w:r w:rsidRPr="00466E61">
              <w:rPr>
                <w:b/>
                <w:u w:val="single"/>
                <w:lang w:val="sv-SE"/>
              </w:rPr>
              <w:t xml:space="preserve"> to </w:t>
            </w:r>
            <w:proofErr w:type="spellStart"/>
            <w:r w:rsidRPr="00466E61">
              <w:rPr>
                <w:b/>
                <w:u w:val="single"/>
                <w:lang w:val="sv-SE"/>
              </w:rPr>
              <w:t>reuse</w:t>
            </w:r>
            <w:proofErr w:type="spellEnd"/>
            <w:r w:rsidRPr="00466E61">
              <w:rPr>
                <w:b/>
                <w:u w:val="single"/>
                <w:lang w:val="sv-SE"/>
              </w:rPr>
              <w:t xml:space="preserve"> the test </w:t>
            </w:r>
            <w:proofErr w:type="spellStart"/>
            <w:r w:rsidRPr="00466E61">
              <w:rPr>
                <w:b/>
                <w:u w:val="single"/>
                <w:lang w:val="sv-SE"/>
              </w:rPr>
              <w:t>cases</w:t>
            </w:r>
            <w:proofErr w:type="spellEnd"/>
            <w:r w:rsidRPr="00466E61">
              <w:rPr>
                <w:b/>
                <w:u w:val="single"/>
                <w:lang w:val="sv-SE"/>
              </w:rPr>
              <w:t xml:space="preserve"> for L1-RSRP </w:t>
            </w:r>
            <w:proofErr w:type="spellStart"/>
            <w:r w:rsidRPr="00466E61">
              <w:rPr>
                <w:b/>
                <w:u w:val="single"/>
                <w:lang w:val="sv-SE"/>
              </w:rPr>
              <w:t>measurements</w:t>
            </w:r>
            <w:proofErr w:type="spellEnd"/>
            <w:r w:rsidRPr="00466E61">
              <w:rPr>
                <w:b/>
                <w:u w:val="single"/>
                <w:lang w:val="sv-SE"/>
              </w:rPr>
              <w:t xml:space="preserve">, </w:t>
            </w:r>
            <w:proofErr w:type="spellStart"/>
            <w:r w:rsidRPr="00466E61">
              <w:rPr>
                <w:b/>
                <w:u w:val="single"/>
                <w:lang w:val="sv-SE"/>
              </w:rPr>
              <w:t>since</w:t>
            </w:r>
            <w:proofErr w:type="spellEnd"/>
            <w:r w:rsidRPr="00466E61">
              <w:rPr>
                <w:b/>
                <w:u w:val="single"/>
                <w:lang w:val="sv-SE"/>
              </w:rPr>
              <w:t xml:space="preserve"> No </w:t>
            </w:r>
            <w:proofErr w:type="spellStart"/>
            <w:r w:rsidRPr="00466E61">
              <w:rPr>
                <w:b/>
                <w:u w:val="single"/>
                <w:lang w:val="sv-SE"/>
              </w:rPr>
              <w:t>impact</w:t>
            </w:r>
            <w:proofErr w:type="spellEnd"/>
            <w:r w:rsidRPr="00466E61">
              <w:rPr>
                <w:b/>
                <w:u w:val="single"/>
                <w:lang w:val="sv-SE"/>
              </w:rPr>
              <w:t xml:space="preserve"> is </w:t>
            </w:r>
            <w:proofErr w:type="spellStart"/>
            <w:r w:rsidRPr="00466E61">
              <w:rPr>
                <w:b/>
                <w:u w:val="single"/>
                <w:lang w:val="sv-SE"/>
              </w:rPr>
              <w:t>expected</w:t>
            </w:r>
            <w:proofErr w:type="spellEnd"/>
            <w:r w:rsidRPr="00466E61">
              <w:rPr>
                <w:b/>
                <w:u w:val="single"/>
                <w:lang w:val="sv-SE"/>
              </w:rPr>
              <w:t xml:space="preserve"> </w:t>
            </w:r>
            <w:proofErr w:type="spellStart"/>
            <w:r w:rsidRPr="00466E61">
              <w:rPr>
                <w:b/>
                <w:u w:val="single"/>
                <w:lang w:val="sv-SE"/>
              </w:rPr>
              <w:t>due</w:t>
            </w:r>
            <w:proofErr w:type="spellEnd"/>
            <w:r w:rsidRPr="00466E61">
              <w:rPr>
                <w:b/>
                <w:u w:val="single"/>
                <w:lang w:val="sv-SE"/>
              </w:rPr>
              <w:t xml:space="preserve"> to LBT operation on </w:t>
            </w:r>
            <w:proofErr w:type="spellStart"/>
            <w:r w:rsidRPr="00466E61">
              <w:rPr>
                <w:b/>
                <w:u w:val="single"/>
                <w:lang w:val="sv-SE"/>
              </w:rPr>
              <w:t>sidelink</w:t>
            </w:r>
            <w:proofErr w:type="spellEnd"/>
            <w:r w:rsidRPr="00466E61">
              <w:rPr>
                <w:b/>
                <w:u w:val="single"/>
                <w:lang w:val="sv-SE"/>
              </w:rPr>
              <w:t>?</w:t>
            </w:r>
          </w:p>
          <w:p w14:paraId="3B061968" w14:textId="77777777" w:rsidR="00466E61" w:rsidRPr="00466E61" w:rsidRDefault="00466E61" w:rsidP="00466E61">
            <w:pPr>
              <w:numPr>
                <w:ilvl w:val="0"/>
                <w:numId w:val="40"/>
              </w:numPr>
              <w:rPr>
                <w:lang w:val="en-IN"/>
              </w:rPr>
            </w:pPr>
            <w:r w:rsidRPr="00466E61">
              <w:rPr>
                <w:lang w:val="en-IN"/>
              </w:rPr>
              <w:t>Option 1: YES</w:t>
            </w:r>
          </w:p>
          <w:p w14:paraId="7409751B" w14:textId="77777777" w:rsidR="00466E61" w:rsidRPr="00466E61" w:rsidRDefault="00466E61" w:rsidP="00466E61">
            <w:pPr>
              <w:numPr>
                <w:ilvl w:val="0"/>
                <w:numId w:val="40"/>
              </w:numPr>
              <w:rPr>
                <w:lang w:val="en-IN"/>
              </w:rPr>
            </w:pPr>
            <w:r w:rsidRPr="00466E61">
              <w:rPr>
                <w:lang w:val="en-IN"/>
              </w:rPr>
              <w:t>Option 2: NO</w:t>
            </w:r>
          </w:p>
          <w:p w14:paraId="29DE9435" w14:textId="77777777" w:rsidR="00466E61" w:rsidRPr="00466E61" w:rsidRDefault="00466E61" w:rsidP="00466E61">
            <w:pPr>
              <w:rPr>
                <w:lang w:val="en-GB"/>
              </w:rPr>
            </w:pPr>
          </w:p>
          <w:p w14:paraId="5AE8716C" w14:textId="77777777" w:rsidR="00466E61" w:rsidRPr="00466E61" w:rsidRDefault="00466E61" w:rsidP="00466E61">
            <w:pPr>
              <w:rPr>
                <w:b/>
                <w:u w:val="single"/>
                <w:lang w:val="sv-SE"/>
              </w:rPr>
            </w:pPr>
            <w:proofErr w:type="spellStart"/>
            <w:r w:rsidRPr="00466E61">
              <w:rPr>
                <w:b/>
                <w:u w:val="single"/>
                <w:lang w:val="sv-SE"/>
              </w:rPr>
              <w:t>Issue</w:t>
            </w:r>
            <w:proofErr w:type="spellEnd"/>
            <w:r w:rsidRPr="00466E61">
              <w:rPr>
                <w:b/>
                <w:u w:val="single"/>
                <w:lang w:val="sv-SE"/>
              </w:rPr>
              <w:t xml:space="preserve"> 2-4: </w:t>
            </w:r>
            <w:proofErr w:type="spellStart"/>
            <w:r w:rsidRPr="00466E61">
              <w:rPr>
                <w:b/>
                <w:u w:val="single"/>
                <w:lang w:val="sv-SE"/>
              </w:rPr>
              <w:t>Others</w:t>
            </w:r>
            <w:proofErr w:type="spellEnd"/>
          </w:p>
          <w:p w14:paraId="2254109B" w14:textId="77777777" w:rsidR="00466E61" w:rsidRPr="00466E61" w:rsidRDefault="00466E61" w:rsidP="00466E61">
            <w:pPr>
              <w:numPr>
                <w:ilvl w:val="0"/>
                <w:numId w:val="40"/>
              </w:numPr>
              <w:rPr>
                <w:lang w:val="en-IN"/>
              </w:rPr>
            </w:pPr>
            <w:r w:rsidRPr="00466E61">
              <w:rPr>
                <w:lang w:val="en-IN"/>
              </w:rPr>
              <w:t xml:space="preserve">Option 1: No need to introduce a test for delay related to component carrier addition and release in NR </w:t>
            </w:r>
            <w:proofErr w:type="spellStart"/>
            <w:r w:rsidRPr="00466E61">
              <w:rPr>
                <w:lang w:val="en-IN"/>
              </w:rPr>
              <w:t>sidelink</w:t>
            </w:r>
            <w:proofErr w:type="spellEnd"/>
            <w:r w:rsidRPr="00466E61">
              <w:rPr>
                <w:lang w:val="en-IN"/>
              </w:rPr>
              <w:t xml:space="preserve"> CA. </w:t>
            </w:r>
          </w:p>
          <w:p w14:paraId="5117A4D6" w14:textId="77777777" w:rsidR="00466E61" w:rsidRDefault="00466E61" w:rsidP="00466E61"/>
        </w:tc>
      </w:tr>
    </w:tbl>
    <w:p w14:paraId="1165A253" w14:textId="77777777" w:rsidR="00466E61" w:rsidRPr="00466E61" w:rsidRDefault="00466E61" w:rsidP="00466E61"/>
    <w:p w14:paraId="02202170" w14:textId="095036AB" w:rsidR="0017267E" w:rsidRDefault="0017267E" w:rsidP="00580CAF">
      <w:r>
        <w:t>For t</w:t>
      </w:r>
      <w:r w:rsidR="00503BBA">
        <w:t>he interruption to WAN</w:t>
      </w:r>
      <w:r w:rsidR="00A423CF">
        <w:t xml:space="preserve"> </w:t>
      </w:r>
      <w:r>
        <w:t xml:space="preserve">due to </w:t>
      </w:r>
      <w:proofErr w:type="spellStart"/>
      <w:r>
        <w:t>sidelink</w:t>
      </w:r>
      <w:proofErr w:type="spellEnd"/>
      <w:r>
        <w:t xml:space="preserve"> CA, </w:t>
      </w:r>
      <w:r w:rsidR="00503BBA">
        <w:t>the corresponding tests are required</w:t>
      </w:r>
      <w:r>
        <w:t xml:space="preserve">, and </w:t>
      </w:r>
      <w:r w:rsidR="00503BBA">
        <w:t xml:space="preserve">RAN4 should discuss whether the existing requirements can be reused. </w:t>
      </w:r>
      <w:proofErr w:type="gramStart"/>
      <w:r>
        <w:t xml:space="preserve">In particular, </w:t>
      </w:r>
      <w:r w:rsidR="00A423CF">
        <w:t>C</w:t>
      </w:r>
      <w:r w:rsidR="00DE5775">
        <w:t>lause A.</w:t>
      </w:r>
      <w:proofErr w:type="gramEnd"/>
      <w:r w:rsidR="00DE5775">
        <w:t xml:space="preserve">12.8 </w:t>
      </w:r>
      <w:r w:rsidR="00A423CF">
        <w:t xml:space="preserve">of TS 36.133 </w:t>
      </w:r>
      <w:r w:rsidR="00DE5775">
        <w:t>‘Interruptions due to V2X Carrier Aggregation’ specifies the interruptions due to LTE SL</w:t>
      </w:r>
      <w:r w:rsidR="00A423CF">
        <w:t xml:space="preserve">. </w:t>
      </w:r>
      <w:r w:rsidR="00DE5775">
        <w:t xml:space="preserve">This clause can be used as </w:t>
      </w:r>
      <w:r w:rsidR="00A423CF">
        <w:t xml:space="preserve">a </w:t>
      </w:r>
      <w:r w:rsidR="00DE5775">
        <w:t xml:space="preserve">baseline </w:t>
      </w:r>
      <w:r w:rsidR="00A423CF">
        <w:t>to create</w:t>
      </w:r>
      <w:r w:rsidR="00DE5775">
        <w:t xml:space="preserve"> </w:t>
      </w:r>
      <w:r w:rsidR="00A423CF">
        <w:t xml:space="preserve">a </w:t>
      </w:r>
      <w:r w:rsidR="00DE5775">
        <w:t xml:space="preserve">similar section in TS 38.133 to capture the corresponding RRM performance requirements for interruptions due to NR </w:t>
      </w:r>
      <w:proofErr w:type="spellStart"/>
      <w:r w:rsidR="00A423CF">
        <w:t>sidelink</w:t>
      </w:r>
      <w:proofErr w:type="spellEnd"/>
      <w:r w:rsidR="00DE5775">
        <w:t xml:space="preserve"> Carrier Aggregation. </w:t>
      </w:r>
    </w:p>
    <w:p w14:paraId="41769EE0" w14:textId="7800DABC" w:rsidR="00DE5775" w:rsidRDefault="00A423CF" w:rsidP="00A423CF">
      <w:r>
        <w:t xml:space="preserve">It is observed that </w:t>
      </w:r>
      <w:r w:rsidR="00DE5775">
        <w:t xml:space="preserve">the basic test environment and procedure </w:t>
      </w:r>
      <w:r>
        <w:t xml:space="preserve">can be similarly defined to clause A.12.8 of </w:t>
      </w:r>
      <w:r w:rsidR="00DE5775">
        <w:t>TS 36.133</w:t>
      </w:r>
      <w:r>
        <w:t xml:space="preserve">. A.12.8 of TS 36.133 is based on the test parameters of LTE signal specifications. Therefore, the appropriate changes need to be made for adaptation to </w:t>
      </w:r>
      <w:r w:rsidR="00DE5775">
        <w:t xml:space="preserve">NR signals. </w:t>
      </w:r>
      <w:r>
        <w:t xml:space="preserve">For instance, the terms and values should be updated to include NR band n47, with corresponding possible bandwidth and subchannel spacing. Also, ‘SL communication configuration’ and ‘cell specific test parameters’ in the test parameter table should be specified according to NR. </w:t>
      </w:r>
      <w:r w:rsidR="0017267E">
        <w:t xml:space="preserve">Moreover, while </w:t>
      </w:r>
      <w:r w:rsidR="00DE5775">
        <w:t>the test procedure can be similar</w:t>
      </w:r>
      <w:r w:rsidR="0017267E">
        <w:t xml:space="preserve">ly reused, </w:t>
      </w:r>
      <w:r w:rsidR="00DE5775">
        <w:t xml:space="preserve">the test requirement should follow interruption lengths as agreed in SCS-based interruption length </w:t>
      </w:r>
      <w:r w:rsidR="0017267E">
        <w:t xml:space="preserve">specified </w:t>
      </w:r>
      <w:r w:rsidR="00DE5775">
        <w:t>in RRM core requirements</w:t>
      </w:r>
      <w:r w:rsidR="0017267E">
        <w:t xml:space="preserve">. In this case, the </w:t>
      </w:r>
      <w:r w:rsidR="00DE5775">
        <w:t xml:space="preserve">evaluation of interruption location </w:t>
      </w:r>
      <w:r w:rsidR="0017267E">
        <w:t xml:space="preserve">is checked considering the restrictions on location </w:t>
      </w:r>
      <w:r w:rsidR="00975532">
        <w:t xml:space="preserve">such as </w:t>
      </w:r>
      <w:r w:rsidR="0017267E">
        <w:t xml:space="preserve">paging and SIB reception. </w:t>
      </w:r>
    </w:p>
    <w:p w14:paraId="7EB9E13F" w14:textId="77777777" w:rsidR="00DE5775" w:rsidRDefault="00DE5775" w:rsidP="00DE5775">
      <w:pPr>
        <w:pStyle w:val="RAN4proposal"/>
        <w:ind w:left="0" w:firstLine="0"/>
      </w:pPr>
      <w:bookmarkStart w:id="5" w:name="_Toc149811014"/>
      <w:r>
        <w:t xml:space="preserve">Test case is needed in TS 38.133 to test interruptions to WAN due to </w:t>
      </w:r>
      <w:proofErr w:type="spellStart"/>
      <w:r>
        <w:t>Sidelink</w:t>
      </w:r>
      <w:proofErr w:type="spellEnd"/>
      <w:r>
        <w:t xml:space="preserve"> Carrier Aggregation.</w:t>
      </w:r>
      <w:bookmarkEnd w:id="5"/>
    </w:p>
    <w:p w14:paraId="55DFD920" w14:textId="1F5BF631" w:rsidR="00503BBA" w:rsidRDefault="00503BBA" w:rsidP="00503BBA">
      <w:r>
        <w:t xml:space="preserve">In RAN4, it is agreed to reuse EUTRA SL CA RRM core requirements of selection/reselection of synchronization reference source under CA operation. Therefore, the corresponding performance requirements as specified in TS 36.133 clause A.12.7, ‘V2X Synchronization Reference Selection/Reselection Tests for V2X Carrier Aggregation’ may be reused as baseline, but also new NR SL specific specification is needed with necessary adaptation to NR signal. In particular, the NR </w:t>
      </w:r>
      <w:proofErr w:type="spellStart"/>
      <w:r>
        <w:t>sidelink</w:t>
      </w:r>
      <w:proofErr w:type="spellEnd"/>
      <w:r>
        <w:t xml:space="preserve"> CA requirements can reuse Table A.12.7.1-1, Table A.12.7.1-2, and Table A.12.7.1-3 while replacing the parameters specified for LTE with the NR parameters. Therefore, the list of terms and values where changes are required for NR SL CA is provided below. </w:t>
      </w:r>
    </w:p>
    <w:p w14:paraId="07997154" w14:textId="4950A8BD" w:rsidR="00503BBA" w:rsidRDefault="00503BBA" w:rsidP="00503BBA">
      <w:pPr>
        <w:pStyle w:val="ListParagraph"/>
        <w:numPr>
          <w:ilvl w:val="0"/>
          <w:numId w:val="44"/>
        </w:numPr>
      </w:pPr>
      <w:r>
        <w:t xml:space="preserve">Active </w:t>
      </w:r>
      <w:proofErr w:type="spellStart"/>
      <w:r>
        <w:t>SyncRef</w:t>
      </w:r>
      <w:proofErr w:type="spellEnd"/>
      <w:r>
        <w:t xml:space="preserve"> UE 1 Transmitting SLSS+MIB-SL on RF channel number 1 (TDD carrier in Band </w:t>
      </w:r>
      <w:r w:rsidRPr="00800DFD">
        <w:t>n47</w:t>
      </w:r>
      <w:r>
        <w:t>)</w:t>
      </w:r>
    </w:p>
    <w:p w14:paraId="249D48AF" w14:textId="77777777" w:rsidR="00503BBA" w:rsidRDefault="00503BBA" w:rsidP="00503BBA">
      <w:pPr>
        <w:pStyle w:val="ListParagraph"/>
        <w:numPr>
          <w:ilvl w:val="0"/>
          <w:numId w:val="44"/>
        </w:numPr>
      </w:pPr>
      <w:r>
        <w:t>Active cell (</w:t>
      </w:r>
      <w:proofErr w:type="spellStart"/>
      <w:r>
        <w:t>PCell</w:t>
      </w:r>
      <w:proofErr w:type="spellEnd"/>
      <w:r>
        <w:t xml:space="preserve">), Cell 1, is an </w:t>
      </w:r>
      <w:r w:rsidRPr="00800DFD">
        <w:t>NR cell</w:t>
      </w:r>
      <w:r>
        <w:t xml:space="preserve"> on RF channel number 3.</w:t>
      </w:r>
    </w:p>
    <w:p w14:paraId="40FA18A6" w14:textId="77777777" w:rsidR="00503BBA" w:rsidRDefault="00503BBA" w:rsidP="00503BBA">
      <w:pPr>
        <w:pStyle w:val="ListParagraph"/>
        <w:numPr>
          <w:ilvl w:val="0"/>
          <w:numId w:val="44"/>
        </w:numPr>
      </w:pPr>
      <w:r>
        <w:t xml:space="preserve">Table containing NR </w:t>
      </w:r>
      <w:proofErr w:type="spellStart"/>
      <w:r>
        <w:t>sidelink</w:t>
      </w:r>
      <w:proofErr w:type="spellEnd"/>
      <w:r>
        <w:t xml:space="preserve"> communication for NR should be generated (replace reference to </w:t>
      </w:r>
      <w:r w:rsidRPr="000C404D">
        <w:t>Table A.3.24.2-2</w:t>
      </w:r>
      <w:r>
        <w:t>)</w:t>
      </w:r>
    </w:p>
    <w:p w14:paraId="55905F30" w14:textId="0C9F45A8" w:rsidR="00503BBA" w:rsidRDefault="00503BBA" w:rsidP="00503BBA">
      <w:pPr>
        <w:pStyle w:val="ListParagraph"/>
        <w:numPr>
          <w:ilvl w:val="0"/>
          <w:numId w:val="44"/>
        </w:numPr>
      </w:pPr>
      <w:r>
        <w:t xml:space="preserve">Table containing Pre-configuration for NR </w:t>
      </w:r>
      <w:proofErr w:type="spellStart"/>
      <w:r>
        <w:t>sidelink</w:t>
      </w:r>
      <w:proofErr w:type="spellEnd"/>
      <w:r>
        <w:t xml:space="preserve"> Communication (replace reference to </w:t>
      </w:r>
      <w:r w:rsidRPr="000C404D">
        <w:t>Table A.3.24.2-</w:t>
      </w:r>
      <w:r>
        <w:t>1)</w:t>
      </w:r>
    </w:p>
    <w:p w14:paraId="1EA087D6" w14:textId="0596FC2A" w:rsidR="00503BBA" w:rsidRDefault="00503BBA" w:rsidP="00503BBA">
      <w:r>
        <w:t>TS 38.133 clause A.9.1.3</w:t>
      </w:r>
      <w:r w:rsidR="00DE5775">
        <w:t xml:space="preserve"> in Rel-17</w:t>
      </w:r>
      <w:r>
        <w:t xml:space="preserve"> specifies ‘Test for V2X Synchronization Reference Selection/Reselection’. A new section, A.9.1.Y </w:t>
      </w:r>
      <w:r w:rsidR="00DE5775">
        <w:t>can</w:t>
      </w:r>
      <w:r>
        <w:t xml:space="preserve"> be added to capture ‘Test for V2X Synchronization Reference Selection/Reselection for SNR Carrier Aggregation’. This section can reuse TS 36.133 clause A.12.7 with the necessary changes as explained above to adopt to NR band n47 and the agreed NR SCSs.</w:t>
      </w:r>
    </w:p>
    <w:p w14:paraId="0F87D697" w14:textId="77777777" w:rsidR="00503BBA" w:rsidRDefault="00503BBA" w:rsidP="00503BBA">
      <w:pPr>
        <w:pStyle w:val="RAN4proposal"/>
        <w:ind w:left="0" w:firstLine="0"/>
      </w:pPr>
      <w:bookmarkStart w:id="6" w:name="_Toc146725080"/>
      <w:bookmarkStart w:id="7" w:name="_Toc149811016"/>
      <w:r>
        <w:t xml:space="preserve">Test case is needed in TS 38.133 to specify test for ‘V2X Synchronization Reference Selection/Reselection for NR </w:t>
      </w:r>
      <w:proofErr w:type="spellStart"/>
      <w:r>
        <w:t>Sidelink</w:t>
      </w:r>
      <w:proofErr w:type="spellEnd"/>
      <w:r>
        <w:t xml:space="preserve"> Carrier Aggregation’.</w:t>
      </w:r>
      <w:bookmarkEnd w:id="6"/>
      <w:bookmarkEnd w:id="7"/>
    </w:p>
    <w:p w14:paraId="2985B00F" w14:textId="77777777" w:rsidR="00503BBA" w:rsidRDefault="00503BBA" w:rsidP="00466E61"/>
    <w:p w14:paraId="61B8EC09" w14:textId="77777777" w:rsidR="00701B56" w:rsidRPr="00466E61" w:rsidRDefault="00701B56" w:rsidP="00466E61"/>
    <w:p w14:paraId="7FFA318F" w14:textId="72B29196" w:rsidR="00847264" w:rsidRDefault="006D3433" w:rsidP="000632C7">
      <w:pPr>
        <w:pStyle w:val="RAN4H2"/>
      </w:pPr>
      <w:bookmarkStart w:id="8" w:name="_Hlk145597851"/>
      <w:r>
        <w:t>SL-U</w:t>
      </w:r>
    </w:p>
    <w:tbl>
      <w:tblPr>
        <w:tblStyle w:val="TableGrid"/>
        <w:tblW w:w="0" w:type="auto"/>
        <w:tblLook w:val="04A0" w:firstRow="1" w:lastRow="0" w:firstColumn="1" w:lastColumn="0" w:noHBand="0" w:noVBand="1"/>
      </w:tblPr>
      <w:tblGrid>
        <w:gridCol w:w="9617"/>
      </w:tblGrid>
      <w:tr w:rsidR="009A349E" w14:paraId="5EE557F0" w14:textId="77777777" w:rsidTr="009A349E">
        <w:tc>
          <w:tcPr>
            <w:tcW w:w="9617" w:type="dxa"/>
          </w:tcPr>
          <w:p w14:paraId="29FFB803" w14:textId="77777777" w:rsidR="009A349E" w:rsidRPr="009A349E" w:rsidRDefault="009A349E" w:rsidP="009A349E">
            <w:pPr>
              <w:rPr>
                <w:b/>
                <w:u w:val="single"/>
                <w:lang w:val="sv-SE"/>
              </w:rPr>
            </w:pPr>
            <w:proofErr w:type="spellStart"/>
            <w:r w:rsidRPr="009A349E">
              <w:rPr>
                <w:b/>
                <w:u w:val="single"/>
                <w:lang w:val="sv-SE"/>
              </w:rPr>
              <w:t>Issue</w:t>
            </w:r>
            <w:proofErr w:type="spellEnd"/>
            <w:r w:rsidRPr="009A349E">
              <w:rPr>
                <w:b/>
                <w:u w:val="single"/>
                <w:lang w:val="sv-SE"/>
              </w:rPr>
              <w:t xml:space="preserve"> 2-6: </w:t>
            </w:r>
            <w:proofErr w:type="spellStart"/>
            <w:r w:rsidRPr="009A349E">
              <w:rPr>
                <w:b/>
                <w:u w:val="single"/>
                <w:lang w:val="sv-SE"/>
              </w:rPr>
              <w:t>Whether</w:t>
            </w:r>
            <w:proofErr w:type="spellEnd"/>
            <w:r w:rsidRPr="009A349E">
              <w:rPr>
                <w:b/>
                <w:u w:val="single"/>
                <w:lang w:val="sv-SE"/>
              </w:rPr>
              <w:t xml:space="preserve"> the </w:t>
            </w:r>
            <w:proofErr w:type="spellStart"/>
            <w:r w:rsidRPr="009A349E">
              <w:rPr>
                <w:b/>
                <w:u w:val="single"/>
                <w:lang w:val="sv-SE"/>
              </w:rPr>
              <w:t>accuracy</w:t>
            </w:r>
            <w:proofErr w:type="spellEnd"/>
            <w:r w:rsidRPr="009A349E">
              <w:rPr>
                <w:b/>
                <w:u w:val="single"/>
                <w:lang w:val="sv-SE"/>
              </w:rPr>
              <w:t xml:space="preserve"> </w:t>
            </w:r>
            <w:proofErr w:type="spellStart"/>
            <w:r w:rsidRPr="009A349E">
              <w:rPr>
                <w:b/>
                <w:u w:val="single"/>
                <w:lang w:val="sv-SE"/>
              </w:rPr>
              <w:t>requirements</w:t>
            </w:r>
            <w:proofErr w:type="spellEnd"/>
            <w:r w:rsidRPr="009A349E">
              <w:rPr>
                <w:b/>
                <w:u w:val="single"/>
                <w:lang w:val="sv-SE"/>
              </w:rPr>
              <w:t xml:space="preserve"> for NR-U </w:t>
            </w:r>
            <w:proofErr w:type="spellStart"/>
            <w:r w:rsidRPr="009A349E">
              <w:rPr>
                <w:b/>
                <w:u w:val="single"/>
                <w:lang w:val="sv-SE"/>
              </w:rPr>
              <w:t>could</w:t>
            </w:r>
            <w:proofErr w:type="spellEnd"/>
            <w:r w:rsidRPr="009A349E">
              <w:rPr>
                <w:b/>
                <w:u w:val="single"/>
                <w:lang w:val="sv-SE"/>
              </w:rPr>
              <w:t xml:space="preserve"> be </w:t>
            </w:r>
            <w:proofErr w:type="spellStart"/>
            <w:r w:rsidRPr="009A349E">
              <w:rPr>
                <w:b/>
                <w:u w:val="single"/>
                <w:lang w:val="sv-SE"/>
              </w:rPr>
              <w:t>reused</w:t>
            </w:r>
            <w:proofErr w:type="spellEnd"/>
            <w:r w:rsidRPr="009A349E">
              <w:rPr>
                <w:b/>
                <w:u w:val="single"/>
                <w:lang w:val="sv-SE"/>
              </w:rPr>
              <w:t xml:space="preserve"> for SL-U?</w:t>
            </w:r>
          </w:p>
          <w:p w14:paraId="52431485" w14:textId="77777777" w:rsidR="009A349E" w:rsidRPr="009A349E" w:rsidRDefault="009A349E" w:rsidP="009A349E">
            <w:pPr>
              <w:numPr>
                <w:ilvl w:val="0"/>
                <w:numId w:val="40"/>
              </w:numPr>
              <w:rPr>
                <w:lang w:val="en-IN"/>
              </w:rPr>
            </w:pPr>
            <w:r w:rsidRPr="009A349E">
              <w:rPr>
                <w:lang w:val="en-IN"/>
              </w:rPr>
              <w:t>Option 1: YES</w:t>
            </w:r>
          </w:p>
          <w:p w14:paraId="72770C74" w14:textId="77777777" w:rsidR="009A349E" w:rsidRPr="009A349E" w:rsidRDefault="009A349E" w:rsidP="009A349E">
            <w:pPr>
              <w:numPr>
                <w:ilvl w:val="0"/>
                <w:numId w:val="40"/>
              </w:numPr>
              <w:rPr>
                <w:lang w:val="en-IN"/>
              </w:rPr>
            </w:pPr>
            <w:r w:rsidRPr="009A349E">
              <w:rPr>
                <w:lang w:val="en-IN"/>
              </w:rPr>
              <w:t>Option 2: NO</w:t>
            </w:r>
          </w:p>
          <w:p w14:paraId="5C25ABAF" w14:textId="77777777" w:rsidR="009A349E" w:rsidRPr="009A349E" w:rsidRDefault="009A349E" w:rsidP="009A349E">
            <w:pPr>
              <w:rPr>
                <w:lang w:val="sv-SE"/>
              </w:rPr>
            </w:pPr>
          </w:p>
          <w:p w14:paraId="2C3847FE" w14:textId="77777777" w:rsidR="009A349E" w:rsidRPr="009A349E" w:rsidRDefault="009A349E" w:rsidP="009A349E">
            <w:pPr>
              <w:rPr>
                <w:b/>
                <w:u w:val="single"/>
                <w:lang w:val="sv-SE"/>
              </w:rPr>
            </w:pPr>
            <w:proofErr w:type="spellStart"/>
            <w:r w:rsidRPr="009A349E">
              <w:rPr>
                <w:b/>
                <w:u w:val="single"/>
                <w:lang w:val="sv-SE"/>
              </w:rPr>
              <w:t>Issue</w:t>
            </w:r>
            <w:proofErr w:type="spellEnd"/>
            <w:r w:rsidRPr="009A349E">
              <w:rPr>
                <w:b/>
                <w:u w:val="single"/>
                <w:lang w:val="sv-SE"/>
              </w:rPr>
              <w:t xml:space="preserve"> 2-7: </w:t>
            </w:r>
            <w:proofErr w:type="spellStart"/>
            <w:r w:rsidRPr="009A349E">
              <w:rPr>
                <w:b/>
                <w:u w:val="single"/>
                <w:lang w:val="sv-SE"/>
              </w:rPr>
              <w:t>Whether</w:t>
            </w:r>
            <w:proofErr w:type="spellEnd"/>
            <w:r w:rsidRPr="009A349E">
              <w:rPr>
                <w:b/>
                <w:u w:val="single"/>
                <w:lang w:val="sv-SE"/>
              </w:rPr>
              <w:t xml:space="preserve"> new </w:t>
            </w:r>
            <w:proofErr w:type="spellStart"/>
            <w:r w:rsidRPr="009A349E">
              <w:rPr>
                <w:b/>
                <w:u w:val="single"/>
                <w:lang w:val="sv-SE"/>
              </w:rPr>
              <w:t>accuracy</w:t>
            </w:r>
            <w:proofErr w:type="spellEnd"/>
            <w:r w:rsidRPr="009A349E">
              <w:rPr>
                <w:b/>
                <w:u w:val="single"/>
                <w:lang w:val="sv-SE"/>
              </w:rPr>
              <w:t xml:space="preserve"> </w:t>
            </w:r>
            <w:proofErr w:type="spellStart"/>
            <w:r w:rsidRPr="009A349E">
              <w:rPr>
                <w:b/>
                <w:u w:val="single"/>
                <w:lang w:val="sv-SE"/>
              </w:rPr>
              <w:t>requirement</w:t>
            </w:r>
            <w:proofErr w:type="spellEnd"/>
            <w:r w:rsidRPr="009A349E">
              <w:rPr>
                <w:b/>
                <w:u w:val="single"/>
                <w:lang w:val="sv-SE"/>
              </w:rPr>
              <w:t xml:space="preserve"> for Channel </w:t>
            </w:r>
            <w:proofErr w:type="spellStart"/>
            <w:r w:rsidRPr="009A349E">
              <w:rPr>
                <w:b/>
                <w:u w:val="single"/>
                <w:lang w:val="sv-SE"/>
              </w:rPr>
              <w:t>occupancy</w:t>
            </w:r>
            <w:proofErr w:type="spellEnd"/>
            <w:r w:rsidRPr="009A349E">
              <w:rPr>
                <w:b/>
                <w:u w:val="single"/>
                <w:lang w:val="sv-SE"/>
              </w:rPr>
              <w:t xml:space="preserve"> </w:t>
            </w:r>
            <w:proofErr w:type="spellStart"/>
            <w:r w:rsidRPr="009A349E">
              <w:rPr>
                <w:b/>
                <w:u w:val="single"/>
                <w:lang w:val="sv-SE"/>
              </w:rPr>
              <w:t>measurements</w:t>
            </w:r>
            <w:proofErr w:type="spellEnd"/>
            <w:r w:rsidRPr="009A349E">
              <w:rPr>
                <w:b/>
                <w:u w:val="single"/>
                <w:lang w:val="sv-SE"/>
              </w:rPr>
              <w:t xml:space="preserve"> under CCA to be </w:t>
            </w:r>
            <w:proofErr w:type="spellStart"/>
            <w:r w:rsidRPr="009A349E">
              <w:rPr>
                <w:b/>
                <w:u w:val="single"/>
                <w:lang w:val="sv-SE"/>
              </w:rPr>
              <w:t>defined</w:t>
            </w:r>
            <w:proofErr w:type="spellEnd"/>
            <w:r w:rsidRPr="009A349E">
              <w:rPr>
                <w:b/>
                <w:u w:val="single"/>
                <w:lang w:val="sv-SE"/>
              </w:rPr>
              <w:t xml:space="preserve"> </w:t>
            </w:r>
            <w:proofErr w:type="spellStart"/>
            <w:r w:rsidRPr="009A349E">
              <w:rPr>
                <w:b/>
                <w:u w:val="single"/>
                <w:lang w:val="sv-SE"/>
              </w:rPr>
              <w:t>similar</w:t>
            </w:r>
            <w:proofErr w:type="spellEnd"/>
            <w:r w:rsidRPr="009A349E">
              <w:rPr>
                <w:b/>
                <w:u w:val="single"/>
                <w:lang w:val="sv-SE"/>
              </w:rPr>
              <w:t xml:space="preserve"> to NR-U in </w:t>
            </w:r>
            <w:proofErr w:type="spellStart"/>
            <w:r w:rsidRPr="009A349E">
              <w:rPr>
                <w:b/>
                <w:u w:val="single"/>
                <w:lang w:val="sv-SE"/>
              </w:rPr>
              <w:t>clause</w:t>
            </w:r>
            <w:proofErr w:type="spellEnd"/>
            <w:r w:rsidRPr="009A349E">
              <w:rPr>
                <w:b/>
                <w:u w:val="single"/>
                <w:lang w:val="sv-SE"/>
              </w:rPr>
              <w:t xml:space="preserve"> 10.1.35?</w:t>
            </w:r>
          </w:p>
          <w:p w14:paraId="062EB8F0" w14:textId="77777777" w:rsidR="009A349E" w:rsidRPr="009A349E" w:rsidRDefault="009A349E" w:rsidP="009A349E">
            <w:pPr>
              <w:numPr>
                <w:ilvl w:val="0"/>
                <w:numId w:val="40"/>
              </w:numPr>
              <w:rPr>
                <w:lang w:val="en-IN"/>
              </w:rPr>
            </w:pPr>
            <w:r w:rsidRPr="009A349E">
              <w:rPr>
                <w:lang w:val="en-IN"/>
              </w:rPr>
              <w:t>Option 1: YES</w:t>
            </w:r>
          </w:p>
          <w:p w14:paraId="4979849C" w14:textId="77777777" w:rsidR="009A349E" w:rsidRPr="009A349E" w:rsidRDefault="009A349E" w:rsidP="009A349E">
            <w:pPr>
              <w:numPr>
                <w:ilvl w:val="0"/>
                <w:numId w:val="40"/>
              </w:numPr>
              <w:rPr>
                <w:lang w:val="en-IN"/>
              </w:rPr>
            </w:pPr>
            <w:r w:rsidRPr="009A349E">
              <w:rPr>
                <w:lang w:val="en-IN"/>
              </w:rPr>
              <w:t>Option 2: NO</w:t>
            </w:r>
          </w:p>
          <w:p w14:paraId="55E14211" w14:textId="77777777" w:rsidR="009A349E" w:rsidRPr="009A349E" w:rsidRDefault="009A349E" w:rsidP="009A349E">
            <w:pPr>
              <w:rPr>
                <w:lang w:val="en-IN"/>
              </w:rPr>
            </w:pPr>
          </w:p>
          <w:p w14:paraId="3DB06782" w14:textId="77777777" w:rsidR="009A349E" w:rsidRPr="009A349E" w:rsidRDefault="009A349E" w:rsidP="009A349E">
            <w:pPr>
              <w:rPr>
                <w:b/>
                <w:u w:val="single"/>
                <w:lang w:val="sv-SE"/>
              </w:rPr>
            </w:pPr>
            <w:proofErr w:type="spellStart"/>
            <w:r w:rsidRPr="009A349E">
              <w:rPr>
                <w:b/>
                <w:u w:val="single"/>
                <w:lang w:val="sv-SE"/>
              </w:rPr>
              <w:t>Issue</w:t>
            </w:r>
            <w:proofErr w:type="spellEnd"/>
            <w:r w:rsidRPr="009A349E">
              <w:rPr>
                <w:b/>
                <w:u w:val="single"/>
                <w:lang w:val="sv-SE"/>
              </w:rPr>
              <w:t xml:space="preserve"> 2-8: </w:t>
            </w:r>
            <w:proofErr w:type="spellStart"/>
            <w:r w:rsidRPr="009A349E">
              <w:rPr>
                <w:b/>
                <w:u w:val="single"/>
                <w:lang w:val="sv-SE"/>
              </w:rPr>
              <w:t>Whether</w:t>
            </w:r>
            <w:proofErr w:type="spellEnd"/>
            <w:r w:rsidRPr="009A349E">
              <w:rPr>
                <w:b/>
                <w:u w:val="single"/>
                <w:lang w:val="sv-SE"/>
              </w:rPr>
              <w:t xml:space="preserve"> to </w:t>
            </w:r>
            <w:proofErr w:type="spellStart"/>
            <w:r w:rsidRPr="009A349E">
              <w:rPr>
                <w:b/>
                <w:u w:val="single"/>
                <w:lang w:val="sv-SE"/>
              </w:rPr>
              <w:t>reuse</w:t>
            </w:r>
            <w:proofErr w:type="spellEnd"/>
            <w:r w:rsidRPr="009A349E">
              <w:rPr>
                <w:b/>
                <w:u w:val="single"/>
                <w:lang w:val="sv-SE"/>
              </w:rPr>
              <w:t xml:space="preserve"> the </w:t>
            </w:r>
            <w:proofErr w:type="spellStart"/>
            <w:r w:rsidRPr="009A349E">
              <w:rPr>
                <w:b/>
                <w:u w:val="single"/>
                <w:lang w:val="sv-SE"/>
              </w:rPr>
              <w:t>existing</w:t>
            </w:r>
            <w:proofErr w:type="spellEnd"/>
            <w:r w:rsidRPr="009A349E">
              <w:rPr>
                <w:b/>
                <w:u w:val="single"/>
                <w:lang w:val="sv-SE"/>
              </w:rPr>
              <w:t xml:space="preserve"> Te </w:t>
            </w:r>
            <w:proofErr w:type="spellStart"/>
            <w:r w:rsidRPr="009A349E">
              <w:rPr>
                <w:b/>
                <w:u w:val="single"/>
                <w:lang w:val="sv-SE"/>
              </w:rPr>
              <w:t>requirements</w:t>
            </w:r>
            <w:proofErr w:type="spellEnd"/>
            <w:r w:rsidRPr="009A349E">
              <w:rPr>
                <w:b/>
                <w:u w:val="single"/>
                <w:lang w:val="sv-SE"/>
              </w:rPr>
              <w:t xml:space="preserve"> </w:t>
            </w:r>
            <w:proofErr w:type="spellStart"/>
            <w:r w:rsidRPr="009A349E">
              <w:rPr>
                <w:b/>
                <w:u w:val="single"/>
                <w:lang w:val="sv-SE"/>
              </w:rPr>
              <w:t>of</w:t>
            </w:r>
            <w:proofErr w:type="spellEnd"/>
            <w:r w:rsidRPr="009A349E">
              <w:rPr>
                <w:b/>
                <w:u w:val="single"/>
                <w:lang w:val="sv-SE"/>
              </w:rPr>
              <w:t xml:space="preserve"> UE </w:t>
            </w:r>
            <w:proofErr w:type="spellStart"/>
            <w:r w:rsidRPr="009A349E">
              <w:rPr>
                <w:b/>
                <w:u w:val="single"/>
                <w:lang w:val="sv-SE"/>
              </w:rPr>
              <w:t>transmit</w:t>
            </w:r>
            <w:proofErr w:type="spellEnd"/>
            <w:r w:rsidRPr="009A349E">
              <w:rPr>
                <w:b/>
                <w:u w:val="single"/>
                <w:lang w:val="sv-SE"/>
              </w:rPr>
              <w:t xml:space="preserve"> timing </w:t>
            </w:r>
            <w:proofErr w:type="spellStart"/>
            <w:r w:rsidRPr="009A349E">
              <w:rPr>
                <w:b/>
                <w:u w:val="single"/>
                <w:lang w:val="sv-SE"/>
              </w:rPr>
              <w:t>of</w:t>
            </w:r>
            <w:proofErr w:type="spellEnd"/>
            <w:r w:rsidRPr="009A349E">
              <w:rPr>
                <w:b/>
                <w:u w:val="single"/>
                <w:lang w:val="sv-SE"/>
              </w:rPr>
              <w:t xml:space="preserve"> </w:t>
            </w:r>
            <w:proofErr w:type="spellStart"/>
            <w:r w:rsidRPr="009A349E">
              <w:rPr>
                <w:b/>
                <w:u w:val="single"/>
                <w:lang w:val="sv-SE"/>
              </w:rPr>
              <w:t>SyncRef</w:t>
            </w:r>
            <w:proofErr w:type="spellEnd"/>
            <w:r w:rsidRPr="009A349E">
              <w:rPr>
                <w:b/>
                <w:u w:val="single"/>
                <w:lang w:val="sv-SE"/>
              </w:rPr>
              <w:t xml:space="preserve"> UE</w:t>
            </w:r>
          </w:p>
          <w:p w14:paraId="337FBE32" w14:textId="77777777" w:rsidR="009A349E" w:rsidRPr="009A349E" w:rsidRDefault="009A349E" w:rsidP="009A349E">
            <w:pPr>
              <w:numPr>
                <w:ilvl w:val="0"/>
                <w:numId w:val="40"/>
              </w:numPr>
              <w:rPr>
                <w:lang w:val="en-IN"/>
              </w:rPr>
            </w:pPr>
            <w:r w:rsidRPr="009A349E">
              <w:rPr>
                <w:lang w:val="en-IN"/>
              </w:rPr>
              <w:t>Option 1: YES</w:t>
            </w:r>
          </w:p>
          <w:p w14:paraId="46B04115" w14:textId="77777777" w:rsidR="009A349E" w:rsidRPr="009A349E" w:rsidRDefault="009A349E" w:rsidP="009A349E">
            <w:pPr>
              <w:numPr>
                <w:ilvl w:val="0"/>
                <w:numId w:val="40"/>
              </w:numPr>
              <w:rPr>
                <w:lang w:val="en-IN"/>
              </w:rPr>
            </w:pPr>
            <w:r w:rsidRPr="009A349E">
              <w:rPr>
                <w:lang w:val="en-IN"/>
              </w:rPr>
              <w:t>Option 2: NO,</w:t>
            </w:r>
          </w:p>
          <w:p w14:paraId="72BD8FF4" w14:textId="77777777" w:rsidR="009A349E" w:rsidRPr="009A349E" w:rsidRDefault="009A349E" w:rsidP="009A349E">
            <w:pPr>
              <w:numPr>
                <w:ilvl w:val="1"/>
                <w:numId w:val="42"/>
              </w:numPr>
              <w:rPr>
                <w:lang w:val="en-IN"/>
              </w:rPr>
            </w:pPr>
            <w:r w:rsidRPr="009A349E">
              <w:rPr>
                <w:lang w:val="en-IN"/>
              </w:rPr>
              <w:t xml:space="preserve">TC1: Test for V2X UE transmit timing with </w:t>
            </w:r>
            <w:proofErr w:type="spellStart"/>
            <w:r w:rsidRPr="009A349E">
              <w:rPr>
                <w:lang w:val="en-IN"/>
              </w:rPr>
              <w:t>SyncRef</w:t>
            </w:r>
            <w:proofErr w:type="spellEnd"/>
            <w:r w:rsidRPr="009A349E">
              <w:rPr>
                <w:lang w:val="en-IN"/>
              </w:rPr>
              <w:t xml:space="preserve"> UE as synchronization reference source under SL-U</w:t>
            </w:r>
          </w:p>
          <w:p w14:paraId="6D486EDC" w14:textId="77777777" w:rsidR="009A349E" w:rsidRPr="009A349E" w:rsidRDefault="009A349E" w:rsidP="009A349E">
            <w:pPr>
              <w:rPr>
                <w:lang w:val="en-IN"/>
              </w:rPr>
            </w:pPr>
          </w:p>
          <w:p w14:paraId="0ED1EB6E" w14:textId="77777777" w:rsidR="009A349E" w:rsidRPr="009A349E" w:rsidRDefault="009A349E" w:rsidP="009A349E">
            <w:pPr>
              <w:rPr>
                <w:b/>
                <w:u w:val="single"/>
                <w:lang w:val="sv-SE"/>
              </w:rPr>
            </w:pPr>
            <w:proofErr w:type="spellStart"/>
            <w:r w:rsidRPr="009A349E">
              <w:rPr>
                <w:b/>
                <w:u w:val="single"/>
                <w:lang w:val="sv-SE"/>
              </w:rPr>
              <w:t>Issue</w:t>
            </w:r>
            <w:proofErr w:type="spellEnd"/>
            <w:r w:rsidRPr="009A349E">
              <w:rPr>
                <w:b/>
                <w:u w:val="single"/>
                <w:lang w:val="sv-SE"/>
              </w:rPr>
              <w:t xml:space="preserve"> 2-9: </w:t>
            </w:r>
            <w:proofErr w:type="spellStart"/>
            <w:r w:rsidRPr="009A349E">
              <w:rPr>
                <w:b/>
                <w:u w:val="single"/>
                <w:lang w:val="sv-SE"/>
              </w:rPr>
              <w:t>Whether</w:t>
            </w:r>
            <w:proofErr w:type="spellEnd"/>
            <w:r w:rsidRPr="009A349E">
              <w:rPr>
                <w:b/>
                <w:u w:val="single"/>
                <w:lang w:val="sv-SE"/>
              </w:rPr>
              <w:t xml:space="preserve"> to test initiation/</w:t>
            </w:r>
            <w:proofErr w:type="spellStart"/>
            <w:r w:rsidRPr="009A349E">
              <w:rPr>
                <w:b/>
                <w:u w:val="single"/>
                <w:lang w:val="sv-SE"/>
              </w:rPr>
              <w:t>cease</w:t>
            </w:r>
            <w:proofErr w:type="spellEnd"/>
            <w:r w:rsidRPr="009A349E">
              <w:rPr>
                <w:b/>
                <w:u w:val="single"/>
                <w:lang w:val="sv-SE"/>
              </w:rPr>
              <w:t xml:space="preserve"> </w:t>
            </w:r>
            <w:proofErr w:type="spellStart"/>
            <w:r w:rsidRPr="009A349E">
              <w:rPr>
                <w:b/>
                <w:u w:val="single"/>
                <w:lang w:val="sv-SE"/>
              </w:rPr>
              <w:t>of</w:t>
            </w:r>
            <w:proofErr w:type="spellEnd"/>
            <w:r w:rsidRPr="009A349E">
              <w:rPr>
                <w:b/>
                <w:u w:val="single"/>
                <w:lang w:val="sv-SE"/>
              </w:rPr>
              <w:t xml:space="preserve"> SLSS transmission</w:t>
            </w:r>
          </w:p>
          <w:p w14:paraId="26419808" w14:textId="77777777" w:rsidR="009A349E" w:rsidRPr="009A349E" w:rsidRDefault="009A349E" w:rsidP="009A349E">
            <w:pPr>
              <w:numPr>
                <w:ilvl w:val="0"/>
                <w:numId w:val="40"/>
              </w:numPr>
              <w:rPr>
                <w:lang w:val="en-IN"/>
              </w:rPr>
            </w:pPr>
            <w:r w:rsidRPr="009A349E">
              <w:rPr>
                <w:lang w:val="en-IN"/>
              </w:rPr>
              <w:t xml:space="preserve">Option 1: </w:t>
            </w:r>
          </w:p>
          <w:p w14:paraId="3D721FCE" w14:textId="77777777" w:rsidR="009A349E" w:rsidRPr="009A349E" w:rsidRDefault="009A349E" w:rsidP="009A349E">
            <w:pPr>
              <w:numPr>
                <w:ilvl w:val="1"/>
                <w:numId w:val="42"/>
              </w:numPr>
              <w:rPr>
                <w:lang w:val="en-IN"/>
              </w:rPr>
            </w:pPr>
            <w:r w:rsidRPr="009A349E">
              <w:rPr>
                <w:lang w:val="en-IN"/>
              </w:rPr>
              <w:t xml:space="preserve">TC2: Test for initiation/cease of SLSS transmission with </w:t>
            </w:r>
            <w:proofErr w:type="spellStart"/>
            <w:r w:rsidRPr="009A349E">
              <w:rPr>
                <w:lang w:val="en-IN"/>
              </w:rPr>
              <w:t>SyncRef</w:t>
            </w:r>
            <w:proofErr w:type="spellEnd"/>
            <w:r w:rsidRPr="009A349E">
              <w:rPr>
                <w:lang w:val="en-IN"/>
              </w:rPr>
              <w:t xml:space="preserve"> UE as synchronization reference source under SL-U</w:t>
            </w:r>
          </w:p>
          <w:p w14:paraId="5E3B04D1" w14:textId="77777777" w:rsidR="009A349E" w:rsidRPr="009A349E" w:rsidRDefault="009A349E" w:rsidP="009A349E">
            <w:pPr>
              <w:numPr>
                <w:ilvl w:val="0"/>
                <w:numId w:val="40"/>
              </w:numPr>
              <w:rPr>
                <w:lang w:val="en-IN"/>
              </w:rPr>
            </w:pPr>
            <w:r w:rsidRPr="009A349E">
              <w:rPr>
                <w:lang w:val="en-IN"/>
              </w:rPr>
              <w:t>Option 1a: One test on initiation/cease of SLSS transmission is sufficient to verify the behaviour:</w:t>
            </w:r>
          </w:p>
          <w:p w14:paraId="19349DBF" w14:textId="77777777" w:rsidR="009A349E" w:rsidRPr="009A349E" w:rsidRDefault="009A349E" w:rsidP="009A349E">
            <w:pPr>
              <w:numPr>
                <w:ilvl w:val="1"/>
                <w:numId w:val="42"/>
              </w:numPr>
              <w:rPr>
                <w:lang w:val="en-IN"/>
              </w:rPr>
            </w:pPr>
            <w:r w:rsidRPr="009A349E">
              <w:rPr>
                <w:lang w:val="en-IN"/>
              </w:rPr>
              <w:t>Whether the DUT monitors the additional S-SSB locations</w:t>
            </w:r>
          </w:p>
          <w:p w14:paraId="1294575F" w14:textId="77777777" w:rsidR="009A349E" w:rsidRPr="009A349E" w:rsidRDefault="009A349E" w:rsidP="009A349E">
            <w:pPr>
              <w:numPr>
                <w:ilvl w:val="1"/>
                <w:numId w:val="42"/>
              </w:numPr>
              <w:rPr>
                <w:lang w:val="en-IN"/>
              </w:rPr>
            </w:pPr>
            <w:r w:rsidRPr="009A349E">
              <w:rPr>
                <w:lang w:val="en-IN"/>
              </w:rPr>
              <w:t>Whether the DUT extends the evaluation period after its measurement target experiences LBT failures</w:t>
            </w:r>
          </w:p>
          <w:p w14:paraId="5FE886B7" w14:textId="77777777" w:rsidR="009A349E" w:rsidRPr="009A349E" w:rsidRDefault="009A349E" w:rsidP="009A349E">
            <w:pPr>
              <w:rPr>
                <w:lang w:val="en-IN"/>
              </w:rPr>
            </w:pPr>
          </w:p>
          <w:p w14:paraId="768504F3" w14:textId="77777777" w:rsidR="009A349E" w:rsidRPr="009A349E" w:rsidRDefault="009A349E" w:rsidP="009A349E">
            <w:pPr>
              <w:rPr>
                <w:b/>
                <w:u w:val="single"/>
                <w:lang w:val="sv-SE"/>
              </w:rPr>
            </w:pPr>
            <w:proofErr w:type="spellStart"/>
            <w:r w:rsidRPr="009A349E">
              <w:rPr>
                <w:b/>
                <w:u w:val="single"/>
                <w:lang w:val="sv-SE"/>
              </w:rPr>
              <w:t>Issue</w:t>
            </w:r>
            <w:proofErr w:type="spellEnd"/>
            <w:r w:rsidRPr="009A349E">
              <w:rPr>
                <w:b/>
                <w:u w:val="single"/>
                <w:lang w:val="sv-SE"/>
              </w:rPr>
              <w:t xml:space="preserve"> 2-9: </w:t>
            </w:r>
            <w:proofErr w:type="spellStart"/>
            <w:r w:rsidRPr="009A349E">
              <w:rPr>
                <w:b/>
                <w:u w:val="single"/>
                <w:lang w:val="sv-SE"/>
              </w:rPr>
              <w:t>Whether</w:t>
            </w:r>
            <w:proofErr w:type="spellEnd"/>
            <w:r w:rsidRPr="009A349E">
              <w:rPr>
                <w:b/>
                <w:u w:val="single"/>
                <w:lang w:val="sv-SE"/>
              </w:rPr>
              <w:t xml:space="preserve"> to test </w:t>
            </w:r>
            <w:proofErr w:type="spellStart"/>
            <w:r w:rsidRPr="009A349E">
              <w:rPr>
                <w:b/>
                <w:u w:val="single"/>
                <w:lang w:val="sv-SE"/>
              </w:rPr>
              <w:t>Selection</w:t>
            </w:r>
            <w:proofErr w:type="spellEnd"/>
            <w:r w:rsidRPr="009A349E">
              <w:rPr>
                <w:b/>
                <w:u w:val="single"/>
                <w:lang w:val="sv-SE"/>
              </w:rPr>
              <w:t>/</w:t>
            </w:r>
            <w:proofErr w:type="spellStart"/>
            <w:r w:rsidRPr="009A349E">
              <w:rPr>
                <w:b/>
                <w:u w:val="single"/>
                <w:lang w:val="sv-SE"/>
              </w:rPr>
              <w:t>Reselection</w:t>
            </w:r>
            <w:proofErr w:type="spellEnd"/>
            <w:r w:rsidRPr="009A349E">
              <w:rPr>
                <w:b/>
                <w:u w:val="single"/>
                <w:lang w:val="sv-SE"/>
              </w:rPr>
              <w:t xml:space="preserve"> </w:t>
            </w:r>
            <w:proofErr w:type="spellStart"/>
            <w:r w:rsidRPr="009A349E">
              <w:rPr>
                <w:b/>
                <w:u w:val="single"/>
                <w:lang w:val="sv-SE"/>
              </w:rPr>
              <w:t>of</w:t>
            </w:r>
            <w:proofErr w:type="spellEnd"/>
            <w:r w:rsidRPr="009A349E">
              <w:rPr>
                <w:b/>
                <w:u w:val="single"/>
                <w:lang w:val="sv-SE"/>
              </w:rPr>
              <w:t xml:space="preserve"> V2X </w:t>
            </w:r>
            <w:proofErr w:type="spellStart"/>
            <w:r w:rsidRPr="009A349E">
              <w:rPr>
                <w:b/>
                <w:u w:val="single"/>
                <w:lang w:val="sv-SE"/>
              </w:rPr>
              <w:t>synchronization</w:t>
            </w:r>
            <w:proofErr w:type="spellEnd"/>
            <w:r w:rsidRPr="009A349E">
              <w:rPr>
                <w:b/>
                <w:u w:val="single"/>
                <w:lang w:val="sv-SE"/>
              </w:rPr>
              <w:t xml:space="preserve"> </w:t>
            </w:r>
            <w:proofErr w:type="spellStart"/>
            <w:r w:rsidRPr="009A349E">
              <w:rPr>
                <w:b/>
                <w:u w:val="single"/>
                <w:lang w:val="sv-SE"/>
              </w:rPr>
              <w:t>Reference</w:t>
            </w:r>
            <w:proofErr w:type="spellEnd"/>
            <w:r w:rsidRPr="009A349E">
              <w:rPr>
                <w:b/>
                <w:u w:val="single"/>
                <w:lang w:val="sv-SE"/>
              </w:rPr>
              <w:t xml:space="preserve"> source</w:t>
            </w:r>
          </w:p>
          <w:p w14:paraId="681BE2C0" w14:textId="77777777" w:rsidR="009A349E" w:rsidRPr="009A349E" w:rsidRDefault="009A349E" w:rsidP="009A349E">
            <w:pPr>
              <w:numPr>
                <w:ilvl w:val="0"/>
                <w:numId w:val="40"/>
              </w:numPr>
              <w:rPr>
                <w:lang w:val="en-GB"/>
              </w:rPr>
            </w:pPr>
            <w:r w:rsidRPr="009A349E">
              <w:rPr>
                <w:lang w:val="en-IN"/>
              </w:rPr>
              <w:t xml:space="preserve">Option 1: </w:t>
            </w:r>
          </w:p>
          <w:p w14:paraId="10D6BEFD" w14:textId="77777777" w:rsidR="009A349E" w:rsidRPr="009A349E" w:rsidRDefault="009A349E" w:rsidP="009A349E">
            <w:pPr>
              <w:numPr>
                <w:ilvl w:val="1"/>
                <w:numId w:val="42"/>
              </w:numPr>
              <w:rPr>
                <w:lang w:val="en-IN"/>
              </w:rPr>
            </w:pPr>
            <w:r w:rsidRPr="009A349E">
              <w:rPr>
                <w:lang w:val="en-IN"/>
              </w:rPr>
              <w:t>TC3: Test for V2X synchronization reference selection/reselection with GNSS as the highest priority under SL-U</w:t>
            </w:r>
          </w:p>
          <w:p w14:paraId="19699E38" w14:textId="77777777" w:rsidR="009A349E" w:rsidRPr="009A349E" w:rsidRDefault="009A349E" w:rsidP="009A349E">
            <w:pPr>
              <w:numPr>
                <w:ilvl w:val="1"/>
                <w:numId w:val="42"/>
              </w:numPr>
              <w:rPr>
                <w:lang w:val="en-IN"/>
              </w:rPr>
            </w:pPr>
            <w:r w:rsidRPr="009A349E">
              <w:rPr>
                <w:lang w:val="en-IN"/>
              </w:rPr>
              <w:t xml:space="preserve">TC4: Test for V2X synchronization reference selection/reselection with </w:t>
            </w:r>
            <w:proofErr w:type="spellStart"/>
            <w:r w:rsidRPr="009A349E">
              <w:rPr>
                <w:lang w:val="en-IN"/>
              </w:rPr>
              <w:t>gNB</w:t>
            </w:r>
            <w:proofErr w:type="spellEnd"/>
            <w:r w:rsidRPr="009A349E">
              <w:rPr>
                <w:lang w:val="en-IN"/>
              </w:rPr>
              <w:t xml:space="preserve"> as the highest priority under SL-U</w:t>
            </w:r>
          </w:p>
          <w:p w14:paraId="03E78790" w14:textId="77777777" w:rsidR="009A349E" w:rsidRPr="009A349E" w:rsidRDefault="009A349E" w:rsidP="009A349E">
            <w:pPr>
              <w:rPr>
                <w:lang w:val="en-IN"/>
              </w:rPr>
            </w:pPr>
          </w:p>
          <w:p w14:paraId="64486226" w14:textId="77777777" w:rsidR="009A349E" w:rsidRPr="009A349E" w:rsidRDefault="009A349E" w:rsidP="009A349E">
            <w:pPr>
              <w:rPr>
                <w:b/>
                <w:u w:val="single"/>
                <w:lang w:val="sv-SE"/>
              </w:rPr>
            </w:pPr>
            <w:proofErr w:type="spellStart"/>
            <w:r w:rsidRPr="009A349E">
              <w:rPr>
                <w:b/>
                <w:u w:val="single"/>
                <w:lang w:val="sv-SE"/>
              </w:rPr>
              <w:t>Issue</w:t>
            </w:r>
            <w:proofErr w:type="spellEnd"/>
            <w:r w:rsidRPr="009A349E">
              <w:rPr>
                <w:b/>
                <w:u w:val="single"/>
                <w:lang w:val="sv-SE"/>
              </w:rPr>
              <w:t xml:space="preserve"> 2-10: </w:t>
            </w:r>
            <w:proofErr w:type="spellStart"/>
            <w:r w:rsidRPr="009A349E">
              <w:rPr>
                <w:b/>
                <w:u w:val="single"/>
                <w:lang w:val="sv-SE"/>
              </w:rPr>
              <w:t>Whether</w:t>
            </w:r>
            <w:proofErr w:type="spellEnd"/>
            <w:r w:rsidRPr="009A349E">
              <w:rPr>
                <w:b/>
                <w:u w:val="single"/>
                <w:lang w:val="sv-SE"/>
              </w:rPr>
              <w:t xml:space="preserve"> New CCA </w:t>
            </w:r>
            <w:proofErr w:type="spellStart"/>
            <w:r w:rsidRPr="009A349E">
              <w:rPr>
                <w:b/>
                <w:u w:val="single"/>
                <w:lang w:val="sv-SE"/>
              </w:rPr>
              <w:t>models</w:t>
            </w:r>
            <w:proofErr w:type="spellEnd"/>
            <w:r w:rsidRPr="009A349E">
              <w:rPr>
                <w:b/>
                <w:u w:val="single"/>
                <w:lang w:val="sv-SE"/>
              </w:rPr>
              <w:t xml:space="preserve"> to be </w:t>
            </w:r>
            <w:proofErr w:type="spellStart"/>
            <w:r w:rsidRPr="009A349E">
              <w:rPr>
                <w:b/>
                <w:u w:val="single"/>
                <w:lang w:val="sv-SE"/>
              </w:rPr>
              <w:t>defined</w:t>
            </w:r>
            <w:proofErr w:type="spellEnd"/>
            <w:r w:rsidRPr="009A349E">
              <w:rPr>
                <w:b/>
                <w:u w:val="single"/>
                <w:lang w:val="sv-SE"/>
              </w:rPr>
              <w:t xml:space="preserve"> for </w:t>
            </w:r>
            <w:proofErr w:type="spellStart"/>
            <w:r w:rsidRPr="009A349E">
              <w:rPr>
                <w:b/>
                <w:u w:val="single"/>
                <w:lang w:val="sv-SE"/>
              </w:rPr>
              <w:t>sidelink</w:t>
            </w:r>
            <w:proofErr w:type="spellEnd"/>
            <w:r w:rsidRPr="009A349E">
              <w:rPr>
                <w:b/>
                <w:u w:val="single"/>
                <w:lang w:val="sv-SE"/>
              </w:rPr>
              <w:t xml:space="preserve"> test </w:t>
            </w:r>
            <w:proofErr w:type="spellStart"/>
            <w:r w:rsidRPr="009A349E">
              <w:rPr>
                <w:b/>
                <w:u w:val="single"/>
                <w:lang w:val="sv-SE"/>
              </w:rPr>
              <w:t>cases</w:t>
            </w:r>
            <w:proofErr w:type="spellEnd"/>
            <w:r w:rsidRPr="009A349E">
              <w:rPr>
                <w:b/>
                <w:u w:val="single"/>
                <w:lang w:val="sv-SE"/>
              </w:rPr>
              <w:t xml:space="preserve"> on </w:t>
            </w:r>
            <w:proofErr w:type="spellStart"/>
            <w:r w:rsidRPr="009A349E">
              <w:rPr>
                <w:b/>
                <w:u w:val="single"/>
                <w:lang w:val="sv-SE"/>
              </w:rPr>
              <w:t>unlicensed</w:t>
            </w:r>
            <w:proofErr w:type="spellEnd"/>
            <w:r w:rsidRPr="009A349E">
              <w:rPr>
                <w:b/>
                <w:u w:val="single"/>
                <w:lang w:val="sv-SE"/>
              </w:rPr>
              <w:t xml:space="preserve"> </w:t>
            </w:r>
            <w:proofErr w:type="spellStart"/>
            <w:r w:rsidRPr="009A349E">
              <w:rPr>
                <w:b/>
                <w:u w:val="single"/>
                <w:lang w:val="sv-SE"/>
              </w:rPr>
              <w:t>spectrum</w:t>
            </w:r>
            <w:proofErr w:type="spellEnd"/>
            <w:r w:rsidRPr="009A349E">
              <w:rPr>
                <w:b/>
                <w:u w:val="single"/>
                <w:lang w:val="sv-SE"/>
              </w:rPr>
              <w:t>.</w:t>
            </w:r>
          </w:p>
          <w:p w14:paraId="47EA268B" w14:textId="77777777" w:rsidR="009A349E" w:rsidRPr="009A349E" w:rsidRDefault="009A349E" w:rsidP="009A349E">
            <w:pPr>
              <w:numPr>
                <w:ilvl w:val="0"/>
                <w:numId w:val="40"/>
              </w:numPr>
              <w:rPr>
                <w:lang w:val="en-IN"/>
              </w:rPr>
            </w:pPr>
            <w:r w:rsidRPr="009A349E">
              <w:rPr>
                <w:lang w:val="en-IN"/>
              </w:rPr>
              <w:t>Option 1: YES</w:t>
            </w:r>
          </w:p>
          <w:p w14:paraId="7CD57B0F" w14:textId="77777777" w:rsidR="009A349E" w:rsidRPr="009A349E" w:rsidRDefault="009A349E" w:rsidP="009A349E">
            <w:pPr>
              <w:numPr>
                <w:ilvl w:val="0"/>
                <w:numId w:val="40"/>
              </w:numPr>
              <w:rPr>
                <w:lang w:val="en-IN"/>
              </w:rPr>
            </w:pPr>
            <w:r w:rsidRPr="009A349E">
              <w:rPr>
                <w:lang w:val="en-IN"/>
              </w:rPr>
              <w:t>Option 2: NO</w:t>
            </w:r>
          </w:p>
          <w:p w14:paraId="24DEE31D" w14:textId="77777777" w:rsidR="009A349E" w:rsidRPr="009A349E" w:rsidRDefault="009A349E" w:rsidP="009A349E">
            <w:pPr>
              <w:rPr>
                <w:lang w:val="sv-SE"/>
              </w:rPr>
            </w:pPr>
          </w:p>
          <w:p w14:paraId="15BBA255" w14:textId="77777777" w:rsidR="009A349E" w:rsidRPr="009A349E" w:rsidRDefault="009A349E" w:rsidP="009A349E">
            <w:pPr>
              <w:rPr>
                <w:b/>
                <w:u w:val="single"/>
                <w:lang w:val="sv-SE"/>
              </w:rPr>
            </w:pPr>
            <w:proofErr w:type="spellStart"/>
            <w:r w:rsidRPr="009A349E">
              <w:rPr>
                <w:b/>
                <w:u w:val="single"/>
                <w:lang w:val="sv-SE"/>
              </w:rPr>
              <w:t>Issue</w:t>
            </w:r>
            <w:proofErr w:type="spellEnd"/>
            <w:r w:rsidRPr="009A349E">
              <w:rPr>
                <w:b/>
                <w:u w:val="single"/>
                <w:lang w:val="sv-SE"/>
              </w:rPr>
              <w:t xml:space="preserve"> 2-11: </w:t>
            </w:r>
            <w:proofErr w:type="spellStart"/>
            <w:r w:rsidRPr="009A349E">
              <w:rPr>
                <w:b/>
                <w:u w:val="single"/>
                <w:lang w:val="sv-SE"/>
              </w:rPr>
              <w:t>Whether</w:t>
            </w:r>
            <w:proofErr w:type="spellEnd"/>
            <w:r w:rsidRPr="009A349E">
              <w:rPr>
                <w:b/>
                <w:u w:val="single"/>
                <w:lang w:val="sv-SE"/>
              </w:rPr>
              <w:t xml:space="preserve"> to </w:t>
            </w:r>
            <w:proofErr w:type="spellStart"/>
            <w:r w:rsidRPr="009A349E">
              <w:rPr>
                <w:b/>
                <w:u w:val="single"/>
                <w:lang w:val="sv-SE"/>
              </w:rPr>
              <w:t>define</w:t>
            </w:r>
            <w:proofErr w:type="spellEnd"/>
            <w:r w:rsidRPr="009A349E">
              <w:rPr>
                <w:b/>
                <w:u w:val="single"/>
                <w:lang w:val="sv-SE"/>
              </w:rPr>
              <w:t xml:space="preserve"> new RMCs for PSCCH and PSSCH </w:t>
            </w:r>
            <w:proofErr w:type="spellStart"/>
            <w:r w:rsidRPr="009A349E">
              <w:rPr>
                <w:b/>
                <w:u w:val="single"/>
                <w:lang w:val="sv-SE"/>
              </w:rPr>
              <w:t>due</w:t>
            </w:r>
            <w:proofErr w:type="spellEnd"/>
            <w:r w:rsidRPr="009A349E">
              <w:rPr>
                <w:b/>
                <w:u w:val="single"/>
                <w:lang w:val="sv-SE"/>
              </w:rPr>
              <w:t xml:space="preserve"> to CCA. </w:t>
            </w:r>
          </w:p>
          <w:p w14:paraId="5A4F65B4" w14:textId="77777777" w:rsidR="009A349E" w:rsidRPr="009A349E" w:rsidRDefault="009A349E" w:rsidP="009A349E">
            <w:pPr>
              <w:numPr>
                <w:ilvl w:val="0"/>
                <w:numId w:val="40"/>
              </w:numPr>
              <w:rPr>
                <w:lang w:val="en-IN"/>
              </w:rPr>
            </w:pPr>
            <w:r w:rsidRPr="009A349E">
              <w:rPr>
                <w:lang w:val="en-IN"/>
              </w:rPr>
              <w:t>Option 1: YES</w:t>
            </w:r>
          </w:p>
          <w:p w14:paraId="32FD8787" w14:textId="77777777" w:rsidR="009A349E" w:rsidRPr="009A349E" w:rsidRDefault="009A349E" w:rsidP="009A349E">
            <w:pPr>
              <w:numPr>
                <w:ilvl w:val="0"/>
                <w:numId w:val="40"/>
              </w:numPr>
              <w:rPr>
                <w:lang w:val="en-IN"/>
              </w:rPr>
            </w:pPr>
            <w:r w:rsidRPr="009A349E">
              <w:rPr>
                <w:lang w:val="en-IN"/>
              </w:rPr>
              <w:t>Option 2: NO</w:t>
            </w:r>
          </w:p>
          <w:p w14:paraId="4345176A" w14:textId="77777777" w:rsidR="009A349E" w:rsidRPr="009A349E" w:rsidRDefault="009A349E" w:rsidP="009A349E">
            <w:pPr>
              <w:rPr>
                <w:lang w:val="sv-SE"/>
              </w:rPr>
            </w:pPr>
          </w:p>
          <w:p w14:paraId="4CA02163" w14:textId="77777777" w:rsidR="009A349E" w:rsidRPr="009A349E" w:rsidRDefault="009A349E" w:rsidP="009A349E">
            <w:pPr>
              <w:rPr>
                <w:b/>
                <w:u w:val="single"/>
                <w:lang w:val="sv-SE"/>
              </w:rPr>
            </w:pPr>
            <w:proofErr w:type="spellStart"/>
            <w:r w:rsidRPr="009A349E">
              <w:rPr>
                <w:b/>
                <w:u w:val="single"/>
                <w:lang w:val="sv-SE"/>
              </w:rPr>
              <w:t>Issue</w:t>
            </w:r>
            <w:proofErr w:type="spellEnd"/>
            <w:r w:rsidRPr="009A349E">
              <w:rPr>
                <w:b/>
                <w:u w:val="single"/>
                <w:lang w:val="sv-SE"/>
              </w:rPr>
              <w:t xml:space="preserve"> 2-12: </w:t>
            </w:r>
            <w:proofErr w:type="spellStart"/>
            <w:r w:rsidRPr="009A349E">
              <w:rPr>
                <w:b/>
                <w:u w:val="single"/>
                <w:lang w:val="sv-SE"/>
              </w:rPr>
              <w:t>Others</w:t>
            </w:r>
            <w:proofErr w:type="spellEnd"/>
          </w:p>
          <w:p w14:paraId="362DB1AD" w14:textId="77777777" w:rsidR="009A349E" w:rsidRPr="009A349E" w:rsidRDefault="009A349E" w:rsidP="009A349E">
            <w:pPr>
              <w:numPr>
                <w:ilvl w:val="0"/>
                <w:numId w:val="40"/>
              </w:numPr>
              <w:rPr>
                <w:lang w:val="en-IN"/>
              </w:rPr>
            </w:pPr>
            <w:r w:rsidRPr="009A349E">
              <w:rPr>
                <w:lang w:val="en-IN"/>
              </w:rPr>
              <w:t xml:space="preserve">P1: interruption to ACK/NACK on the NR </w:t>
            </w:r>
            <w:proofErr w:type="spellStart"/>
            <w:r w:rsidRPr="009A349E">
              <w:rPr>
                <w:lang w:val="en-IN"/>
              </w:rPr>
              <w:t>PCell</w:t>
            </w:r>
            <w:proofErr w:type="spellEnd"/>
            <w:r w:rsidRPr="009A349E">
              <w:rPr>
                <w:lang w:val="en-IN"/>
              </w:rPr>
              <w:t xml:space="preserve"> to be updated based on the agreements on RRM core requirements.</w:t>
            </w:r>
          </w:p>
          <w:p w14:paraId="1206041B" w14:textId="77777777" w:rsidR="009A349E" w:rsidRPr="009A349E" w:rsidRDefault="009A349E" w:rsidP="009A349E">
            <w:pPr>
              <w:numPr>
                <w:ilvl w:val="0"/>
                <w:numId w:val="40"/>
              </w:numPr>
              <w:rPr>
                <w:lang w:val="en-IN"/>
              </w:rPr>
            </w:pPr>
            <w:r w:rsidRPr="009A349E">
              <w:rPr>
                <w:lang w:val="en-IN"/>
              </w:rPr>
              <w:t>P2: The UE channel occupancy while performing congestion control measurement has no impact due to the LBT failure.</w:t>
            </w:r>
          </w:p>
          <w:p w14:paraId="0BD83383" w14:textId="77777777" w:rsidR="009A349E" w:rsidRPr="009A349E" w:rsidRDefault="009A349E" w:rsidP="009A349E">
            <w:pPr>
              <w:numPr>
                <w:ilvl w:val="0"/>
                <w:numId w:val="40"/>
              </w:numPr>
              <w:rPr>
                <w:lang w:val="en-IN"/>
              </w:rPr>
            </w:pPr>
            <w:r w:rsidRPr="009A349E">
              <w:rPr>
                <w:lang w:val="en-IN"/>
              </w:rPr>
              <w:t>P3: No impact due to LBT operation on SL Selection / Reselection of relay UE.</w:t>
            </w:r>
          </w:p>
          <w:p w14:paraId="003CE8CF" w14:textId="77777777" w:rsidR="009A349E" w:rsidRPr="009A349E" w:rsidRDefault="009A349E" w:rsidP="009A349E">
            <w:pPr>
              <w:rPr>
                <w:lang w:val="en-IN"/>
              </w:rPr>
            </w:pPr>
            <w:r w:rsidRPr="009A349E">
              <w:rPr>
                <w:lang w:val="en-IN"/>
              </w:rPr>
              <w:t>Way forward:</w:t>
            </w:r>
          </w:p>
          <w:p w14:paraId="3BBBF3DD" w14:textId="77777777" w:rsidR="009A349E" w:rsidRPr="009A349E" w:rsidRDefault="009A349E" w:rsidP="009A349E">
            <w:pPr>
              <w:numPr>
                <w:ilvl w:val="0"/>
                <w:numId w:val="40"/>
              </w:numPr>
              <w:rPr>
                <w:lang w:val="en-IN"/>
              </w:rPr>
            </w:pPr>
            <w:r w:rsidRPr="009A349E">
              <w:rPr>
                <w:lang w:val="en-GB"/>
              </w:rPr>
              <w:t xml:space="preserve">Come back in next </w:t>
            </w:r>
            <w:proofErr w:type="gramStart"/>
            <w:r w:rsidRPr="009A349E">
              <w:rPr>
                <w:lang w:val="en-GB"/>
              </w:rPr>
              <w:t>meeting</w:t>
            </w:r>
            <w:proofErr w:type="gramEnd"/>
          </w:p>
          <w:p w14:paraId="233C646C" w14:textId="77777777" w:rsidR="009A349E" w:rsidRDefault="009A349E" w:rsidP="00466E61"/>
        </w:tc>
      </w:tr>
    </w:tbl>
    <w:p w14:paraId="4114AF9A" w14:textId="77777777" w:rsidR="00466E61" w:rsidRPr="00466E61" w:rsidRDefault="00466E61" w:rsidP="00466E61"/>
    <w:p w14:paraId="75BB8347" w14:textId="581E5786" w:rsidR="004A3EF4" w:rsidRDefault="004A3EF4" w:rsidP="004A3EF4">
      <w:r>
        <w:t xml:space="preserve">For the UE Transmit timing it was agreed that the existing </w:t>
      </w:r>
      <w:r w:rsidR="00552D4A" w:rsidRPr="00552D4A">
        <w:t>Transmit timing error</w:t>
      </w:r>
      <w:r w:rsidR="00552D4A">
        <w:t xml:space="preserve"> (</w:t>
      </w:r>
      <w:r>
        <w:t>T</w:t>
      </w:r>
      <w:r w:rsidRPr="002D1DFF">
        <w:rPr>
          <w:vertAlign w:val="subscript"/>
        </w:rPr>
        <w:t>e</w:t>
      </w:r>
      <w:r w:rsidR="00552D4A">
        <w:t xml:space="preserve">) </w:t>
      </w:r>
      <w:r>
        <w:t xml:space="preserve">requirements shall apply provided for </w:t>
      </w:r>
      <w:proofErr w:type="spellStart"/>
      <w:r>
        <w:t>sidelink</w:t>
      </w:r>
      <w:proofErr w:type="spellEnd"/>
      <w:r>
        <w:t xml:space="preserve"> operation on unlicensed </w:t>
      </w:r>
      <w:r w:rsidR="00BD6724">
        <w:t>w</w:t>
      </w:r>
      <w:r w:rsidR="00E979D7" w:rsidRPr="00E979D7">
        <w:t xml:space="preserve">hen using </w:t>
      </w:r>
      <w:proofErr w:type="spellStart"/>
      <w:r w:rsidR="00E979D7" w:rsidRPr="00E979D7">
        <w:t>SyncRefUE</w:t>
      </w:r>
      <w:proofErr w:type="spellEnd"/>
      <w:r w:rsidR="00E979D7" w:rsidRPr="00E979D7">
        <w:t xml:space="preserve"> as the synchronization reference source, the transmission timing error for </w:t>
      </w:r>
      <w:proofErr w:type="spellStart"/>
      <w:r w:rsidR="00E979D7" w:rsidRPr="00E979D7">
        <w:t>sidelink</w:t>
      </w:r>
      <w:proofErr w:type="spellEnd"/>
      <w:r w:rsidR="00E979D7" w:rsidRPr="00E979D7">
        <w:t xml:space="preserve"> transmissions shall be less than or equal to ±T</w:t>
      </w:r>
      <w:r w:rsidR="00E979D7" w:rsidRPr="005D65EB">
        <w:rPr>
          <w:vertAlign w:val="subscript"/>
        </w:rPr>
        <w:t>e</w:t>
      </w:r>
      <w:r w:rsidR="00E979D7" w:rsidRPr="00E979D7">
        <w:t xml:space="preserve"> where the timing error limit value T</w:t>
      </w:r>
      <w:r w:rsidR="00E979D7" w:rsidRPr="005D65EB">
        <w:rPr>
          <w:vertAlign w:val="subscript"/>
        </w:rPr>
        <w:t>e</w:t>
      </w:r>
      <w:r w:rsidR="00E979D7" w:rsidRPr="00E979D7">
        <w:t xml:space="preserve"> is defined in Table 12.2.5-1 in TS 38.133</w:t>
      </w:r>
      <w:r w:rsidR="00BD6724">
        <w:t xml:space="preserve"> </w:t>
      </w:r>
      <w:r w:rsidR="00E979D7" w:rsidRPr="00E979D7">
        <w:t xml:space="preserve">provided that at least one S-SSB is available at the UE during the last 160 </w:t>
      </w:r>
      <w:proofErr w:type="spellStart"/>
      <w:r w:rsidR="00E979D7" w:rsidRPr="00E979D7">
        <w:t>ms.</w:t>
      </w:r>
      <w:proofErr w:type="spellEnd"/>
      <w:r w:rsidR="002B7E04">
        <w:t xml:space="preserve"> So</w:t>
      </w:r>
      <w:r>
        <w:t xml:space="preserve"> </w:t>
      </w:r>
      <w:r w:rsidR="002B7E04">
        <w:t>n</w:t>
      </w:r>
      <w:r>
        <w:t xml:space="preserve">ew test needs to be defined to for </w:t>
      </w:r>
      <w:proofErr w:type="spellStart"/>
      <w:r>
        <w:t>SynRef</w:t>
      </w:r>
      <w:proofErr w:type="spellEnd"/>
      <w:r>
        <w:t xml:space="preserve"> UE as synchronization reference source when subject to CCA.</w:t>
      </w:r>
    </w:p>
    <w:p w14:paraId="08C1B154" w14:textId="7A90E2FB" w:rsidR="00450F56" w:rsidRDefault="00450F56" w:rsidP="00450F56">
      <w:pPr>
        <w:pStyle w:val="RAN4proposal"/>
      </w:pPr>
      <w:r>
        <w:t xml:space="preserve">Test needs to be defined to for </w:t>
      </w:r>
      <w:proofErr w:type="spellStart"/>
      <w:r>
        <w:t>SynRef</w:t>
      </w:r>
      <w:proofErr w:type="spellEnd"/>
      <w:r>
        <w:t xml:space="preserve"> UE as synchronization reference source when subject to CCA.</w:t>
      </w:r>
    </w:p>
    <w:p w14:paraId="5F7C9822" w14:textId="71167AAE" w:rsidR="006E7001" w:rsidRDefault="000A07D8" w:rsidP="004A3EF4">
      <w:pPr>
        <w:rPr>
          <w:color w:val="000000" w:themeColor="text1"/>
          <w:lang w:val="en-GB" w:eastAsia="zh-CN"/>
        </w:rPr>
      </w:pPr>
      <w:r>
        <w:rPr>
          <w:color w:val="000000" w:themeColor="text1"/>
          <w:lang w:val="en-GB" w:eastAsia="zh-CN"/>
        </w:rPr>
        <w:t>In RAN4 i</w:t>
      </w:r>
      <w:r w:rsidR="006E7001">
        <w:rPr>
          <w:color w:val="000000" w:themeColor="text1"/>
          <w:lang w:val="en-GB" w:eastAsia="zh-CN"/>
        </w:rPr>
        <w:t xml:space="preserve">t was agreed to extend the </w:t>
      </w:r>
      <w:proofErr w:type="spellStart"/>
      <w:r w:rsidR="003E5F3E" w:rsidRPr="003E5F3E">
        <w:rPr>
          <w:color w:val="000000" w:themeColor="text1"/>
          <w:lang w:val="en-GB" w:eastAsia="zh-CN"/>
        </w:rPr>
        <w:t>the</w:t>
      </w:r>
      <w:proofErr w:type="spellEnd"/>
      <w:r w:rsidR="003E5F3E" w:rsidRPr="003E5F3E">
        <w:rPr>
          <w:color w:val="000000" w:themeColor="text1"/>
          <w:lang w:val="en-GB" w:eastAsia="zh-CN"/>
        </w:rPr>
        <w:t xml:space="preserve"> </w:t>
      </w:r>
      <w:proofErr w:type="spellStart"/>
      <w:proofErr w:type="gramStart"/>
      <w:r w:rsidR="003E5F3E" w:rsidRPr="003E5F3E">
        <w:rPr>
          <w:color w:val="000000" w:themeColor="text1"/>
          <w:lang w:val="en-GB" w:eastAsia="zh-CN"/>
        </w:rPr>
        <w:t>T</w:t>
      </w:r>
      <w:r w:rsidR="003E5F3E" w:rsidRPr="002E69F0">
        <w:rPr>
          <w:color w:val="000000" w:themeColor="text1"/>
          <w:vertAlign w:val="subscript"/>
          <w:lang w:val="en-GB" w:eastAsia="zh-CN"/>
        </w:rPr>
        <w:t>evaluate,SLSS</w:t>
      </w:r>
      <w:proofErr w:type="gramEnd"/>
      <w:r w:rsidR="003E5F3E" w:rsidRPr="002E69F0">
        <w:rPr>
          <w:color w:val="000000" w:themeColor="text1"/>
          <w:vertAlign w:val="subscript"/>
          <w:lang w:val="en-GB" w:eastAsia="zh-CN"/>
        </w:rPr>
        <w:t>_CCA</w:t>
      </w:r>
      <w:proofErr w:type="spellEnd"/>
      <w:r w:rsidR="003E5F3E" w:rsidRPr="003E5F3E">
        <w:rPr>
          <w:color w:val="000000" w:themeColor="text1"/>
          <w:lang w:val="en-GB" w:eastAsia="zh-CN"/>
        </w:rPr>
        <w:t xml:space="preserve"> measurement period to 4+L</w:t>
      </w:r>
      <w:r w:rsidR="003E5F3E" w:rsidRPr="002E69F0">
        <w:rPr>
          <w:color w:val="000000" w:themeColor="text1"/>
          <w:vertAlign w:val="subscript"/>
          <w:lang w:val="en-GB" w:eastAsia="zh-CN"/>
        </w:rPr>
        <w:t>SLSS</w:t>
      </w:r>
      <w:r w:rsidR="003E5F3E" w:rsidRPr="003E5F3E">
        <w:rPr>
          <w:color w:val="000000" w:themeColor="text1"/>
          <w:lang w:val="en-GB" w:eastAsia="zh-CN"/>
        </w:rPr>
        <w:t>, L</w:t>
      </w:r>
      <w:r w:rsidR="003E5F3E" w:rsidRPr="002E69F0">
        <w:rPr>
          <w:color w:val="000000" w:themeColor="text1"/>
          <w:vertAlign w:val="subscript"/>
          <w:lang w:val="en-GB" w:eastAsia="zh-CN"/>
        </w:rPr>
        <w:t>SLSS</w:t>
      </w:r>
      <w:r w:rsidR="003E5F3E" w:rsidRPr="003E5F3E">
        <w:rPr>
          <w:color w:val="000000" w:themeColor="text1"/>
          <w:lang w:val="en-GB" w:eastAsia="zh-CN"/>
        </w:rPr>
        <w:t xml:space="preserve"> is the number of unavailable S-SSB period during </w:t>
      </w:r>
      <w:proofErr w:type="spellStart"/>
      <w:r w:rsidR="003E5F3E" w:rsidRPr="003E5F3E">
        <w:rPr>
          <w:color w:val="000000" w:themeColor="text1"/>
          <w:lang w:val="en-GB" w:eastAsia="zh-CN"/>
        </w:rPr>
        <w:t>T</w:t>
      </w:r>
      <w:r w:rsidR="003E5F3E" w:rsidRPr="001A53D6">
        <w:rPr>
          <w:color w:val="000000" w:themeColor="text1"/>
          <w:vertAlign w:val="subscript"/>
          <w:lang w:val="en-GB" w:eastAsia="zh-CN"/>
        </w:rPr>
        <w:t>evaluate,SLSS_CCA</w:t>
      </w:r>
      <w:proofErr w:type="spellEnd"/>
      <w:r w:rsidR="003E5F3E" w:rsidRPr="001A53D6">
        <w:rPr>
          <w:color w:val="000000" w:themeColor="text1"/>
          <w:vertAlign w:val="subscript"/>
          <w:lang w:val="en-GB" w:eastAsia="zh-CN"/>
        </w:rPr>
        <w:t xml:space="preserve"> </w:t>
      </w:r>
      <w:r w:rsidR="003E5F3E" w:rsidRPr="003E5F3E">
        <w:rPr>
          <w:color w:val="000000" w:themeColor="text1"/>
          <w:lang w:val="en-GB" w:eastAsia="zh-CN"/>
        </w:rPr>
        <w:t>due to the CCA failures; where L</w:t>
      </w:r>
      <w:r w:rsidR="003E5F3E" w:rsidRPr="001A53D6">
        <w:rPr>
          <w:color w:val="000000" w:themeColor="text1"/>
          <w:vertAlign w:val="subscript"/>
          <w:lang w:val="en-GB" w:eastAsia="zh-CN"/>
        </w:rPr>
        <w:t>SLSS</w:t>
      </w:r>
      <w:r w:rsidR="003E5F3E" w:rsidRPr="003E5F3E">
        <w:rPr>
          <w:color w:val="000000" w:themeColor="text1"/>
          <w:lang w:val="en-GB" w:eastAsia="zh-CN"/>
        </w:rPr>
        <w:t xml:space="preserve"> ≤ L</w:t>
      </w:r>
      <w:r w:rsidR="003E5F3E" w:rsidRPr="001A53D6">
        <w:rPr>
          <w:color w:val="000000" w:themeColor="text1"/>
          <w:vertAlign w:val="subscript"/>
          <w:lang w:val="en-GB" w:eastAsia="zh-CN"/>
        </w:rPr>
        <w:t xml:space="preserve">SLSS , max </w:t>
      </w:r>
      <w:r w:rsidR="003E5F3E" w:rsidRPr="003E5F3E">
        <w:rPr>
          <w:color w:val="000000" w:themeColor="text1"/>
          <w:lang w:val="en-GB" w:eastAsia="zh-CN"/>
        </w:rPr>
        <w:t>and L</w:t>
      </w:r>
      <w:r w:rsidR="003E5F3E" w:rsidRPr="001A53D6">
        <w:rPr>
          <w:color w:val="000000" w:themeColor="text1"/>
          <w:vertAlign w:val="subscript"/>
          <w:lang w:val="en-GB" w:eastAsia="zh-CN"/>
        </w:rPr>
        <w:t xml:space="preserve">SLSS , max </w:t>
      </w:r>
      <w:r w:rsidR="003E5F3E" w:rsidRPr="003E5F3E">
        <w:rPr>
          <w:color w:val="000000" w:themeColor="text1"/>
          <w:lang w:val="en-GB" w:eastAsia="zh-CN"/>
        </w:rPr>
        <w:t>= 4.​</w:t>
      </w:r>
      <w:r w:rsidR="006E7001">
        <w:rPr>
          <w:color w:val="000000" w:themeColor="text1"/>
          <w:lang w:val="en-GB" w:eastAsia="zh-CN"/>
        </w:rPr>
        <w:t xml:space="preserve"> used for deciding whether to initiate/cease SLSS transmissions when subject to CCA.</w:t>
      </w:r>
      <w:r w:rsidR="009D1A04">
        <w:rPr>
          <w:color w:val="000000" w:themeColor="text1"/>
          <w:lang w:val="en-GB" w:eastAsia="zh-CN"/>
        </w:rPr>
        <w:t xml:space="preserve"> </w:t>
      </w:r>
      <w:proofErr w:type="gramStart"/>
      <w:r w:rsidR="009D1A04">
        <w:rPr>
          <w:color w:val="000000" w:themeColor="text1"/>
          <w:lang w:val="en-GB" w:eastAsia="zh-CN"/>
        </w:rPr>
        <w:t>So</w:t>
      </w:r>
      <w:proofErr w:type="gramEnd"/>
      <w:r w:rsidR="009D1A04">
        <w:rPr>
          <w:color w:val="000000" w:themeColor="text1"/>
          <w:lang w:val="en-GB" w:eastAsia="zh-CN"/>
        </w:rPr>
        <w:t xml:space="preserve"> test needed to verify the correct behaviour of initiation/cease of S-SSB transmissions when subject to CCA</w:t>
      </w:r>
      <w:r w:rsidR="00823775">
        <w:rPr>
          <w:color w:val="000000" w:themeColor="text1"/>
          <w:lang w:val="en-GB" w:eastAsia="zh-CN"/>
        </w:rPr>
        <w:t>.</w:t>
      </w:r>
    </w:p>
    <w:p w14:paraId="4A54F3A9" w14:textId="3A9FAF23" w:rsidR="009D1A04" w:rsidRDefault="00E354A0" w:rsidP="009D1A04">
      <w:pPr>
        <w:pStyle w:val="RAN4proposal"/>
      </w:pPr>
      <w:r>
        <w:rPr>
          <w:color w:val="000000"/>
          <w:sz w:val="18"/>
          <w:lang w:val="sv-SE" w:eastAsia="sv-SE"/>
        </w:rPr>
        <w:t xml:space="preserve">Test </w:t>
      </w:r>
      <w:proofErr w:type="spellStart"/>
      <w:r>
        <w:rPr>
          <w:color w:val="000000"/>
          <w:sz w:val="18"/>
          <w:lang w:val="sv-SE" w:eastAsia="sv-SE"/>
        </w:rPr>
        <w:t>needed</w:t>
      </w:r>
      <w:proofErr w:type="spellEnd"/>
      <w:r>
        <w:rPr>
          <w:color w:val="000000"/>
          <w:sz w:val="18"/>
          <w:lang w:val="sv-SE" w:eastAsia="sv-SE"/>
        </w:rPr>
        <w:t xml:space="preserve"> to </w:t>
      </w:r>
      <w:proofErr w:type="spellStart"/>
      <w:r>
        <w:rPr>
          <w:color w:val="000000"/>
          <w:sz w:val="18"/>
          <w:lang w:val="sv-SE" w:eastAsia="sv-SE"/>
        </w:rPr>
        <w:t>verify</w:t>
      </w:r>
      <w:proofErr w:type="spellEnd"/>
      <w:r>
        <w:rPr>
          <w:color w:val="000000"/>
          <w:sz w:val="18"/>
          <w:lang w:val="sv-SE" w:eastAsia="sv-SE"/>
        </w:rPr>
        <w:t xml:space="preserve"> the </w:t>
      </w:r>
      <w:proofErr w:type="spellStart"/>
      <w:r>
        <w:rPr>
          <w:color w:val="000000"/>
          <w:sz w:val="18"/>
          <w:lang w:val="sv-SE" w:eastAsia="sv-SE"/>
        </w:rPr>
        <w:t>correct</w:t>
      </w:r>
      <w:proofErr w:type="spellEnd"/>
      <w:r>
        <w:rPr>
          <w:color w:val="000000"/>
          <w:sz w:val="18"/>
          <w:lang w:val="sv-SE" w:eastAsia="sv-SE"/>
        </w:rPr>
        <w:t xml:space="preserve"> </w:t>
      </w:r>
      <w:proofErr w:type="spellStart"/>
      <w:r>
        <w:rPr>
          <w:color w:val="000000"/>
          <w:sz w:val="18"/>
          <w:lang w:val="sv-SE" w:eastAsia="sv-SE"/>
        </w:rPr>
        <w:t>behaviour</w:t>
      </w:r>
      <w:proofErr w:type="spellEnd"/>
      <w:r>
        <w:rPr>
          <w:color w:val="000000"/>
          <w:sz w:val="18"/>
          <w:lang w:val="sv-SE" w:eastAsia="sv-SE"/>
        </w:rPr>
        <w:t xml:space="preserve"> </w:t>
      </w:r>
      <w:proofErr w:type="spellStart"/>
      <w:r>
        <w:rPr>
          <w:color w:val="000000"/>
          <w:sz w:val="18"/>
          <w:lang w:val="sv-SE" w:eastAsia="sv-SE"/>
        </w:rPr>
        <w:t>of</w:t>
      </w:r>
      <w:proofErr w:type="spellEnd"/>
      <w:r>
        <w:rPr>
          <w:color w:val="000000"/>
          <w:sz w:val="18"/>
          <w:lang w:val="sv-SE" w:eastAsia="sv-SE"/>
        </w:rPr>
        <w:t xml:space="preserve"> initiation/</w:t>
      </w:r>
      <w:proofErr w:type="spellStart"/>
      <w:r>
        <w:rPr>
          <w:color w:val="000000"/>
          <w:sz w:val="18"/>
          <w:lang w:val="sv-SE" w:eastAsia="sv-SE"/>
        </w:rPr>
        <w:t>cease</w:t>
      </w:r>
      <w:proofErr w:type="spellEnd"/>
      <w:r>
        <w:rPr>
          <w:color w:val="000000"/>
          <w:sz w:val="18"/>
          <w:lang w:val="sv-SE" w:eastAsia="sv-SE"/>
        </w:rPr>
        <w:t xml:space="preserve"> </w:t>
      </w:r>
      <w:proofErr w:type="spellStart"/>
      <w:r>
        <w:rPr>
          <w:color w:val="000000"/>
          <w:sz w:val="18"/>
          <w:lang w:val="sv-SE" w:eastAsia="sv-SE"/>
        </w:rPr>
        <w:t>of</w:t>
      </w:r>
      <w:proofErr w:type="spellEnd"/>
      <w:r>
        <w:rPr>
          <w:color w:val="000000"/>
          <w:sz w:val="18"/>
          <w:lang w:val="sv-SE" w:eastAsia="sv-SE"/>
        </w:rPr>
        <w:t xml:space="preserve"> S-SSB transmissions </w:t>
      </w:r>
      <w:proofErr w:type="spellStart"/>
      <w:r>
        <w:rPr>
          <w:color w:val="000000"/>
          <w:sz w:val="18"/>
          <w:lang w:val="sv-SE" w:eastAsia="sv-SE"/>
        </w:rPr>
        <w:t>when</w:t>
      </w:r>
      <w:proofErr w:type="spellEnd"/>
      <w:r>
        <w:rPr>
          <w:color w:val="000000"/>
          <w:sz w:val="18"/>
          <w:lang w:val="sv-SE" w:eastAsia="sv-SE"/>
        </w:rPr>
        <w:t xml:space="preserve"> </w:t>
      </w:r>
      <w:proofErr w:type="spellStart"/>
      <w:r>
        <w:rPr>
          <w:color w:val="000000"/>
          <w:sz w:val="18"/>
          <w:lang w:val="sv-SE" w:eastAsia="sv-SE"/>
        </w:rPr>
        <w:t>subject</w:t>
      </w:r>
      <w:proofErr w:type="spellEnd"/>
      <w:r>
        <w:rPr>
          <w:color w:val="000000"/>
          <w:sz w:val="18"/>
          <w:lang w:val="sv-SE" w:eastAsia="sv-SE"/>
        </w:rPr>
        <w:t xml:space="preserve"> to CCA</w:t>
      </w:r>
    </w:p>
    <w:p w14:paraId="4E2D0150" w14:textId="3F082064" w:rsidR="00701B56" w:rsidRDefault="00F06244" w:rsidP="00AD2D0E">
      <w:r>
        <w:t xml:space="preserve">For the </w:t>
      </w:r>
      <w:r w:rsidR="004A3EF4">
        <w:t>Selection/reselection of V2X synchronization reference source</w:t>
      </w:r>
      <w:r w:rsidR="00AD2D0E">
        <w:t xml:space="preserve"> the condition to meet sync detection requirements for selection/reselection sync reference source in SL-U ​</w:t>
      </w:r>
      <w:r w:rsidR="00EC66BC">
        <w:t>(a</w:t>
      </w:r>
      <w:r w:rsidR="00AD2D0E">
        <w:t xml:space="preserve">ll S-SSB periods selected for selection/reselection to </w:t>
      </w:r>
      <w:proofErr w:type="spellStart"/>
      <w:r w:rsidR="00AD2D0E">
        <w:t>SyncRefUE</w:t>
      </w:r>
      <w:proofErr w:type="spellEnd"/>
      <w:r w:rsidR="00AD2D0E">
        <w:t xml:space="preserve"> are available during the </w:t>
      </w:r>
      <w:proofErr w:type="spellStart"/>
      <w:proofErr w:type="gramStart"/>
      <w:r w:rsidR="00AD2D0E">
        <w:t>T</w:t>
      </w:r>
      <w:r w:rsidR="00AD2D0E" w:rsidRPr="00EC66BC">
        <w:rPr>
          <w:vertAlign w:val="subscript"/>
        </w:rPr>
        <w:t>detect,SyncRef</w:t>
      </w:r>
      <w:proofErr w:type="spellEnd"/>
      <w:proofErr w:type="gramEnd"/>
      <w:r w:rsidR="00AD2D0E" w:rsidRPr="00EC66BC">
        <w:rPr>
          <w:vertAlign w:val="subscript"/>
        </w:rPr>
        <w:t xml:space="preserve"> UE_V2X</w:t>
      </w:r>
      <w:r w:rsidR="00AD2D0E" w:rsidRPr="00EC66BC">
        <w:t xml:space="preserve"> </w:t>
      </w:r>
      <w:r w:rsidR="00AD2D0E">
        <w:t>seconds</w:t>
      </w:r>
      <w:r w:rsidR="00EC66BC">
        <w:t xml:space="preserve">) </w:t>
      </w:r>
      <w:r w:rsidR="00AD2D0E">
        <w:t xml:space="preserve"> ​</w:t>
      </w:r>
      <w:r w:rsidR="004A3EF4">
        <w:t>as well as the dropping rate might be impacted</w:t>
      </w:r>
      <w:r w:rsidR="000D66FF">
        <w:t xml:space="preserve"> </w:t>
      </w:r>
      <w:r w:rsidR="00664C09">
        <w:t>w</w:t>
      </w:r>
      <w:r w:rsidR="000D66FF">
        <w:t>hen GNSS is configured as the highest priority</w:t>
      </w:r>
      <w:r w:rsidR="002F10C8">
        <w:t xml:space="preserve">. </w:t>
      </w:r>
      <w:proofErr w:type="gramStart"/>
      <w:r w:rsidR="004A3EF4">
        <w:t>Therefore</w:t>
      </w:r>
      <w:proofErr w:type="gramEnd"/>
      <w:r w:rsidR="004A3EF4">
        <w:t xml:space="preserve"> new </w:t>
      </w:r>
      <w:bookmarkStart w:id="9" w:name="_Hlk158881733"/>
      <w:r w:rsidR="004A3EF4">
        <w:t xml:space="preserve">test cases are needed to verify the correct </w:t>
      </w:r>
      <w:r w:rsidR="00692499">
        <w:t>behavior</w:t>
      </w:r>
      <w:r w:rsidR="004A3EF4">
        <w:t xml:space="preserve"> of selection/reselection of </w:t>
      </w:r>
      <w:proofErr w:type="spellStart"/>
      <w:r w:rsidR="004A3EF4">
        <w:t>SyncRef</w:t>
      </w:r>
      <w:proofErr w:type="spellEnd"/>
      <w:r w:rsidR="004A3EF4">
        <w:t xml:space="preserve"> UE when subject to CCA.</w:t>
      </w:r>
      <w:bookmarkEnd w:id="9"/>
    </w:p>
    <w:p w14:paraId="68FB77C0" w14:textId="77777777" w:rsidR="0071609E" w:rsidRDefault="0071609E" w:rsidP="0071609E">
      <w:pPr>
        <w:pStyle w:val="RAN4proposal"/>
        <w:rPr>
          <w:lang w:val="sv-SE" w:eastAsia="sv-SE"/>
        </w:rPr>
      </w:pPr>
      <w:r>
        <w:rPr>
          <w:lang w:val="sv-SE" w:eastAsia="sv-SE"/>
        </w:rPr>
        <w:t xml:space="preserve">Test for V2X </w:t>
      </w:r>
      <w:proofErr w:type="spellStart"/>
      <w:r>
        <w:rPr>
          <w:lang w:val="sv-SE" w:eastAsia="sv-SE"/>
        </w:rPr>
        <w:t>synchronization</w:t>
      </w:r>
      <w:proofErr w:type="spellEnd"/>
      <w:r>
        <w:rPr>
          <w:lang w:val="sv-SE" w:eastAsia="sv-SE"/>
        </w:rPr>
        <w:t xml:space="preserve"> </w:t>
      </w:r>
      <w:proofErr w:type="spellStart"/>
      <w:r>
        <w:rPr>
          <w:lang w:val="sv-SE" w:eastAsia="sv-SE"/>
        </w:rPr>
        <w:t>reference</w:t>
      </w:r>
      <w:proofErr w:type="spellEnd"/>
      <w:r>
        <w:rPr>
          <w:lang w:val="sv-SE" w:eastAsia="sv-SE"/>
        </w:rPr>
        <w:t xml:space="preserve"> </w:t>
      </w:r>
      <w:proofErr w:type="spellStart"/>
      <w:r>
        <w:rPr>
          <w:lang w:val="sv-SE" w:eastAsia="sv-SE"/>
        </w:rPr>
        <w:t>selection</w:t>
      </w:r>
      <w:proofErr w:type="spellEnd"/>
      <w:r>
        <w:rPr>
          <w:lang w:val="sv-SE" w:eastAsia="sv-SE"/>
        </w:rPr>
        <w:t>/</w:t>
      </w:r>
      <w:proofErr w:type="spellStart"/>
      <w:r>
        <w:rPr>
          <w:lang w:val="sv-SE" w:eastAsia="sv-SE"/>
        </w:rPr>
        <w:t>reselection</w:t>
      </w:r>
      <w:proofErr w:type="spellEnd"/>
      <w:r>
        <w:rPr>
          <w:lang w:val="sv-SE" w:eastAsia="sv-SE"/>
        </w:rPr>
        <w:t xml:space="preserve"> </w:t>
      </w:r>
      <w:proofErr w:type="spellStart"/>
      <w:r>
        <w:rPr>
          <w:lang w:val="sv-SE" w:eastAsia="sv-SE"/>
        </w:rPr>
        <w:t>with</w:t>
      </w:r>
      <w:proofErr w:type="spellEnd"/>
      <w:r>
        <w:rPr>
          <w:lang w:val="sv-SE" w:eastAsia="sv-SE"/>
        </w:rPr>
        <w:t xml:space="preserve"> GNSS as the </w:t>
      </w:r>
      <w:proofErr w:type="spellStart"/>
      <w:r>
        <w:rPr>
          <w:lang w:val="sv-SE" w:eastAsia="sv-SE"/>
        </w:rPr>
        <w:t>highest</w:t>
      </w:r>
      <w:proofErr w:type="spellEnd"/>
      <w:r>
        <w:rPr>
          <w:lang w:val="sv-SE" w:eastAsia="sv-SE"/>
        </w:rPr>
        <w:t xml:space="preserve"> </w:t>
      </w:r>
      <w:proofErr w:type="spellStart"/>
      <w:r>
        <w:rPr>
          <w:lang w:val="sv-SE" w:eastAsia="sv-SE"/>
        </w:rPr>
        <w:t>priority</w:t>
      </w:r>
      <w:proofErr w:type="spellEnd"/>
      <w:r>
        <w:rPr>
          <w:lang w:val="sv-SE" w:eastAsia="sv-SE"/>
        </w:rPr>
        <w:t xml:space="preserve"> under SL-U</w:t>
      </w:r>
    </w:p>
    <w:p w14:paraId="58C279D6" w14:textId="69CB4BB2" w:rsidR="00CD7492" w:rsidRPr="008C39F7" w:rsidRDefault="00CD7492" w:rsidP="00B92267">
      <w:pPr>
        <w:pStyle w:val="RAN4H1"/>
        <w:rPr>
          <w:lang w:eastAsia="ko-KR"/>
        </w:rPr>
      </w:pPr>
      <w:bookmarkStart w:id="10" w:name="_Toc116995848"/>
      <w:bookmarkEnd w:id="8"/>
      <w:r w:rsidRPr="008C39F7">
        <w:rPr>
          <w:lang w:eastAsia="ko-KR"/>
        </w:rPr>
        <w:t>Conclusion</w:t>
      </w:r>
      <w:bookmarkEnd w:id="10"/>
    </w:p>
    <w:p w14:paraId="3D71D1AB" w14:textId="297AD436" w:rsidR="00D5270B" w:rsidRDefault="00BA2E96" w:rsidP="008B6A22">
      <w:r>
        <w:t xml:space="preserve">This paper has discussed the RRM </w:t>
      </w:r>
      <w:r w:rsidR="00A74207">
        <w:t xml:space="preserve">performance </w:t>
      </w:r>
      <w:r w:rsidRPr="002D11D9">
        <w:rPr>
          <w:lang w:val="en-GB"/>
        </w:rPr>
        <w:t xml:space="preserve">requirements </w:t>
      </w:r>
      <w:r w:rsidR="00A74207">
        <w:rPr>
          <w:lang w:val="en-GB"/>
        </w:rPr>
        <w:t xml:space="preserve">and test cases </w:t>
      </w:r>
      <w:r w:rsidRPr="002D11D9">
        <w:rPr>
          <w:lang w:val="en-GB"/>
        </w:rPr>
        <w:t xml:space="preserve">for the </w:t>
      </w:r>
      <w:r w:rsidR="009A349E">
        <w:rPr>
          <w:lang w:val="en-GB"/>
        </w:rPr>
        <w:t>NR SL evolution</w:t>
      </w:r>
      <w:r w:rsidR="00843B60">
        <w:rPr>
          <w:lang w:val="en-GB"/>
        </w:rPr>
        <w:t>.</w:t>
      </w:r>
      <w:r>
        <w:rPr>
          <w:lang w:val="en-GB"/>
        </w:rPr>
        <w:t xml:space="preserve"> </w:t>
      </w:r>
      <w:r w:rsidR="008B0961" w:rsidRPr="008C39F7">
        <w:t>In th</w:t>
      </w:r>
      <w:r w:rsidR="00F1670E">
        <w:t>is</w:t>
      </w:r>
      <w:r w:rsidR="008B0961" w:rsidRPr="008C39F7">
        <w:t xml:space="preserve"> paper, t</w:t>
      </w:r>
      <w:r w:rsidR="005B4801" w:rsidRPr="008C39F7">
        <w:t xml:space="preserve">he following </w:t>
      </w:r>
      <w:r w:rsidR="0059043D">
        <w:t>p</w:t>
      </w:r>
      <w:r w:rsidR="005B4801" w:rsidRPr="008C39F7">
        <w:t>roposals were made</w:t>
      </w:r>
      <w:r w:rsidR="007A030D">
        <w:t xml:space="preserve">. </w:t>
      </w:r>
    </w:p>
    <w:p w14:paraId="314FE446" w14:textId="77777777" w:rsidR="002D6CCC" w:rsidRDefault="002D6CCC" w:rsidP="00800DFD">
      <w:pPr>
        <w:pStyle w:val="RAN4proposal"/>
        <w:numPr>
          <w:ilvl w:val="0"/>
          <w:numId w:val="8"/>
        </w:numPr>
      </w:pPr>
      <w:r>
        <w:t xml:space="preserve">Test case is needed in TS 38.133 to test interruptions to WAN due to </w:t>
      </w:r>
      <w:proofErr w:type="spellStart"/>
      <w:r>
        <w:t>Sidelink</w:t>
      </w:r>
      <w:proofErr w:type="spellEnd"/>
      <w:r>
        <w:t xml:space="preserve"> Carrier Aggregation.</w:t>
      </w:r>
    </w:p>
    <w:p w14:paraId="390532A9" w14:textId="77777777" w:rsidR="002D6CCC" w:rsidRDefault="002D6CCC" w:rsidP="00800DFD">
      <w:pPr>
        <w:pStyle w:val="RAN4proposal"/>
      </w:pPr>
      <w:r>
        <w:t xml:space="preserve">Test case is needed in TS 38.133 to specify test for ‘V2X Synchronization Reference Selection/Reselection for NR </w:t>
      </w:r>
      <w:proofErr w:type="spellStart"/>
      <w:r>
        <w:t>Sidelink</w:t>
      </w:r>
      <w:proofErr w:type="spellEnd"/>
      <w:r>
        <w:t xml:space="preserve"> Carrier Aggregation’.</w:t>
      </w:r>
    </w:p>
    <w:p w14:paraId="76E61C17" w14:textId="77777777" w:rsidR="002D6CCC" w:rsidRDefault="002D6CCC" w:rsidP="00800DFD">
      <w:pPr>
        <w:pStyle w:val="RAN4proposal"/>
      </w:pPr>
      <w:r>
        <w:t xml:space="preserve">Test needs to be defined to for </w:t>
      </w:r>
      <w:proofErr w:type="spellStart"/>
      <w:r>
        <w:t>SynRef</w:t>
      </w:r>
      <w:proofErr w:type="spellEnd"/>
      <w:r>
        <w:t xml:space="preserve"> UE as synchronization reference source when subject to CCA.</w:t>
      </w:r>
    </w:p>
    <w:p w14:paraId="17629B08" w14:textId="77777777" w:rsidR="002D6CCC" w:rsidRDefault="002D6CCC" w:rsidP="00800DFD">
      <w:pPr>
        <w:pStyle w:val="RAN4proposal"/>
      </w:pPr>
      <w:r w:rsidRPr="002D6CCC">
        <w:rPr>
          <w:color w:val="000000"/>
          <w:sz w:val="18"/>
          <w:lang w:val="sv-SE" w:eastAsia="sv-SE"/>
        </w:rPr>
        <w:t xml:space="preserve">Test </w:t>
      </w:r>
      <w:proofErr w:type="spellStart"/>
      <w:r w:rsidRPr="002D6CCC">
        <w:rPr>
          <w:color w:val="000000"/>
          <w:sz w:val="18"/>
          <w:lang w:val="sv-SE" w:eastAsia="sv-SE"/>
        </w:rPr>
        <w:t>needed</w:t>
      </w:r>
      <w:proofErr w:type="spellEnd"/>
      <w:r w:rsidRPr="002D6CCC">
        <w:rPr>
          <w:color w:val="000000"/>
          <w:sz w:val="18"/>
          <w:lang w:val="sv-SE" w:eastAsia="sv-SE"/>
        </w:rPr>
        <w:t xml:space="preserve"> to </w:t>
      </w:r>
      <w:proofErr w:type="spellStart"/>
      <w:r w:rsidRPr="002D6CCC">
        <w:rPr>
          <w:color w:val="000000"/>
          <w:sz w:val="18"/>
          <w:lang w:val="sv-SE" w:eastAsia="sv-SE"/>
        </w:rPr>
        <w:t>verify</w:t>
      </w:r>
      <w:proofErr w:type="spellEnd"/>
      <w:r w:rsidRPr="002D6CCC">
        <w:rPr>
          <w:color w:val="000000"/>
          <w:sz w:val="18"/>
          <w:lang w:val="sv-SE" w:eastAsia="sv-SE"/>
        </w:rPr>
        <w:t xml:space="preserve"> the </w:t>
      </w:r>
      <w:proofErr w:type="spellStart"/>
      <w:r w:rsidRPr="002D6CCC">
        <w:rPr>
          <w:color w:val="000000"/>
          <w:sz w:val="18"/>
          <w:lang w:val="sv-SE" w:eastAsia="sv-SE"/>
        </w:rPr>
        <w:t>correct</w:t>
      </w:r>
      <w:proofErr w:type="spellEnd"/>
      <w:r w:rsidRPr="002D6CCC">
        <w:rPr>
          <w:color w:val="000000"/>
          <w:sz w:val="18"/>
          <w:lang w:val="sv-SE" w:eastAsia="sv-SE"/>
        </w:rPr>
        <w:t xml:space="preserve"> </w:t>
      </w:r>
      <w:proofErr w:type="spellStart"/>
      <w:r w:rsidRPr="002D6CCC">
        <w:rPr>
          <w:color w:val="000000"/>
          <w:sz w:val="18"/>
          <w:lang w:val="sv-SE" w:eastAsia="sv-SE"/>
        </w:rPr>
        <w:t>behaviour</w:t>
      </w:r>
      <w:proofErr w:type="spellEnd"/>
      <w:r w:rsidRPr="002D6CCC">
        <w:rPr>
          <w:color w:val="000000"/>
          <w:sz w:val="18"/>
          <w:lang w:val="sv-SE" w:eastAsia="sv-SE"/>
        </w:rPr>
        <w:t xml:space="preserve"> </w:t>
      </w:r>
      <w:proofErr w:type="spellStart"/>
      <w:r w:rsidRPr="002D6CCC">
        <w:rPr>
          <w:color w:val="000000"/>
          <w:sz w:val="18"/>
          <w:lang w:val="sv-SE" w:eastAsia="sv-SE"/>
        </w:rPr>
        <w:t>of</w:t>
      </w:r>
      <w:proofErr w:type="spellEnd"/>
      <w:r w:rsidRPr="002D6CCC">
        <w:rPr>
          <w:color w:val="000000"/>
          <w:sz w:val="18"/>
          <w:lang w:val="sv-SE" w:eastAsia="sv-SE"/>
        </w:rPr>
        <w:t xml:space="preserve"> initiation/</w:t>
      </w:r>
      <w:proofErr w:type="spellStart"/>
      <w:r w:rsidRPr="002D6CCC">
        <w:rPr>
          <w:color w:val="000000"/>
          <w:sz w:val="18"/>
          <w:lang w:val="sv-SE" w:eastAsia="sv-SE"/>
        </w:rPr>
        <w:t>cease</w:t>
      </w:r>
      <w:proofErr w:type="spellEnd"/>
      <w:r w:rsidRPr="002D6CCC">
        <w:rPr>
          <w:color w:val="000000"/>
          <w:sz w:val="18"/>
          <w:lang w:val="sv-SE" w:eastAsia="sv-SE"/>
        </w:rPr>
        <w:t xml:space="preserve"> </w:t>
      </w:r>
      <w:proofErr w:type="spellStart"/>
      <w:r w:rsidRPr="002D6CCC">
        <w:rPr>
          <w:color w:val="000000"/>
          <w:sz w:val="18"/>
          <w:lang w:val="sv-SE" w:eastAsia="sv-SE"/>
        </w:rPr>
        <w:t>of</w:t>
      </w:r>
      <w:proofErr w:type="spellEnd"/>
      <w:r w:rsidRPr="002D6CCC">
        <w:rPr>
          <w:color w:val="000000"/>
          <w:sz w:val="18"/>
          <w:lang w:val="sv-SE" w:eastAsia="sv-SE"/>
        </w:rPr>
        <w:t xml:space="preserve"> S-SSB transmissions </w:t>
      </w:r>
      <w:proofErr w:type="spellStart"/>
      <w:r w:rsidRPr="002D6CCC">
        <w:rPr>
          <w:color w:val="000000"/>
          <w:sz w:val="18"/>
          <w:lang w:val="sv-SE" w:eastAsia="sv-SE"/>
        </w:rPr>
        <w:t>when</w:t>
      </w:r>
      <w:proofErr w:type="spellEnd"/>
      <w:r w:rsidRPr="002D6CCC">
        <w:rPr>
          <w:color w:val="000000"/>
          <w:sz w:val="18"/>
          <w:lang w:val="sv-SE" w:eastAsia="sv-SE"/>
        </w:rPr>
        <w:t xml:space="preserve"> </w:t>
      </w:r>
      <w:proofErr w:type="spellStart"/>
      <w:r w:rsidRPr="002D6CCC">
        <w:rPr>
          <w:color w:val="000000"/>
          <w:sz w:val="18"/>
          <w:lang w:val="sv-SE" w:eastAsia="sv-SE"/>
        </w:rPr>
        <w:t>subject</w:t>
      </w:r>
      <w:proofErr w:type="spellEnd"/>
      <w:r w:rsidRPr="002D6CCC">
        <w:rPr>
          <w:color w:val="000000"/>
          <w:sz w:val="18"/>
          <w:lang w:val="sv-SE" w:eastAsia="sv-SE"/>
        </w:rPr>
        <w:t xml:space="preserve"> to CCA</w:t>
      </w:r>
    </w:p>
    <w:p w14:paraId="28FB56C8" w14:textId="03F1C52E" w:rsidR="002D6CCC" w:rsidRPr="002D6CCC" w:rsidRDefault="002D6CCC" w:rsidP="00800DFD">
      <w:pPr>
        <w:pStyle w:val="RAN4proposal"/>
      </w:pPr>
      <w:r w:rsidRPr="002D6CCC">
        <w:rPr>
          <w:lang w:val="sv-SE" w:eastAsia="sv-SE"/>
        </w:rPr>
        <w:t xml:space="preserve">Test for V2X </w:t>
      </w:r>
      <w:proofErr w:type="spellStart"/>
      <w:r w:rsidRPr="002D6CCC">
        <w:rPr>
          <w:lang w:val="sv-SE" w:eastAsia="sv-SE"/>
        </w:rPr>
        <w:t>synchronization</w:t>
      </w:r>
      <w:proofErr w:type="spellEnd"/>
      <w:r w:rsidRPr="002D6CCC">
        <w:rPr>
          <w:lang w:val="sv-SE" w:eastAsia="sv-SE"/>
        </w:rPr>
        <w:t xml:space="preserve"> </w:t>
      </w:r>
      <w:proofErr w:type="spellStart"/>
      <w:r w:rsidRPr="002D6CCC">
        <w:rPr>
          <w:lang w:val="sv-SE" w:eastAsia="sv-SE"/>
        </w:rPr>
        <w:t>reference</w:t>
      </w:r>
      <w:proofErr w:type="spellEnd"/>
      <w:r w:rsidRPr="002D6CCC">
        <w:rPr>
          <w:lang w:val="sv-SE" w:eastAsia="sv-SE"/>
        </w:rPr>
        <w:t xml:space="preserve"> </w:t>
      </w:r>
      <w:proofErr w:type="spellStart"/>
      <w:r w:rsidRPr="002D6CCC">
        <w:rPr>
          <w:lang w:val="sv-SE" w:eastAsia="sv-SE"/>
        </w:rPr>
        <w:t>selection</w:t>
      </w:r>
      <w:proofErr w:type="spellEnd"/>
      <w:r w:rsidRPr="002D6CCC">
        <w:rPr>
          <w:lang w:val="sv-SE" w:eastAsia="sv-SE"/>
        </w:rPr>
        <w:t>/</w:t>
      </w:r>
      <w:proofErr w:type="spellStart"/>
      <w:r w:rsidRPr="002D6CCC">
        <w:rPr>
          <w:lang w:val="sv-SE" w:eastAsia="sv-SE"/>
        </w:rPr>
        <w:t>reselection</w:t>
      </w:r>
      <w:proofErr w:type="spellEnd"/>
      <w:r w:rsidRPr="002D6CCC">
        <w:rPr>
          <w:lang w:val="sv-SE" w:eastAsia="sv-SE"/>
        </w:rPr>
        <w:t xml:space="preserve"> </w:t>
      </w:r>
      <w:proofErr w:type="spellStart"/>
      <w:r w:rsidRPr="002D6CCC">
        <w:rPr>
          <w:lang w:val="sv-SE" w:eastAsia="sv-SE"/>
        </w:rPr>
        <w:t>with</w:t>
      </w:r>
      <w:proofErr w:type="spellEnd"/>
      <w:r w:rsidRPr="002D6CCC">
        <w:rPr>
          <w:lang w:val="sv-SE" w:eastAsia="sv-SE"/>
        </w:rPr>
        <w:t xml:space="preserve"> GNSS as the </w:t>
      </w:r>
      <w:proofErr w:type="spellStart"/>
      <w:r w:rsidRPr="002D6CCC">
        <w:rPr>
          <w:lang w:val="sv-SE" w:eastAsia="sv-SE"/>
        </w:rPr>
        <w:t>highest</w:t>
      </w:r>
      <w:proofErr w:type="spellEnd"/>
      <w:r w:rsidRPr="002D6CCC">
        <w:rPr>
          <w:lang w:val="sv-SE" w:eastAsia="sv-SE"/>
        </w:rPr>
        <w:t xml:space="preserve"> </w:t>
      </w:r>
      <w:proofErr w:type="spellStart"/>
      <w:r w:rsidRPr="002D6CCC">
        <w:rPr>
          <w:lang w:val="sv-SE" w:eastAsia="sv-SE"/>
        </w:rPr>
        <w:t>priority</w:t>
      </w:r>
      <w:proofErr w:type="spellEnd"/>
      <w:r w:rsidRPr="002D6CCC">
        <w:rPr>
          <w:lang w:val="sv-SE" w:eastAsia="sv-SE"/>
        </w:rPr>
        <w:t xml:space="preserve"> under SL-U</w:t>
      </w:r>
    </w:p>
    <w:p w14:paraId="7A2EBD6D" w14:textId="77777777" w:rsidR="005D65EB" w:rsidRPr="005D65EB" w:rsidRDefault="005D65EB" w:rsidP="005D65EB">
      <w:bookmarkStart w:id="11" w:name="_Toc116995849"/>
    </w:p>
    <w:p w14:paraId="6C7F004D" w14:textId="77777777" w:rsidR="003B659E" w:rsidRPr="008C39F7" w:rsidRDefault="003B659E" w:rsidP="0060543D">
      <w:pPr>
        <w:pStyle w:val="RAN4H1"/>
        <w:numPr>
          <w:ilvl w:val="0"/>
          <w:numId w:val="0"/>
        </w:numPr>
        <w:ind w:left="360" w:hanging="360"/>
      </w:pPr>
      <w:r w:rsidRPr="008C39F7">
        <w:t>References</w:t>
      </w:r>
      <w:bookmarkEnd w:id="11"/>
    </w:p>
    <w:p w14:paraId="578EEEDE" w14:textId="13743505" w:rsidR="00C61F38" w:rsidRPr="005D65EB" w:rsidRDefault="00E05C22" w:rsidP="00114F2B">
      <w:pPr>
        <w:pStyle w:val="ListParagraph"/>
        <w:numPr>
          <w:ilvl w:val="0"/>
          <w:numId w:val="21"/>
        </w:numPr>
        <w:ind w:right="-22"/>
        <w:rPr>
          <w:rFonts w:cs="Times New Roman"/>
        </w:rPr>
      </w:pPr>
      <w:bookmarkStart w:id="12" w:name="_Ref114500673"/>
      <w:bookmarkEnd w:id="12"/>
      <w:r w:rsidRPr="00E55E54">
        <w:rPr>
          <w:rFonts w:cs="Times New Roman"/>
        </w:rPr>
        <w:t>R4-</w:t>
      </w:r>
      <w:r w:rsidR="00E01E17" w:rsidRPr="00E01E17">
        <w:t xml:space="preserve"> </w:t>
      </w:r>
      <w:r w:rsidR="00E01E17" w:rsidRPr="00E01E17">
        <w:rPr>
          <w:rFonts w:cs="Times New Roman"/>
        </w:rPr>
        <w:t>2321585</w:t>
      </w:r>
      <w:r w:rsidRPr="00E55E54">
        <w:rPr>
          <w:rFonts w:cs="Times New Roman"/>
        </w:rPr>
        <w:t>, “</w:t>
      </w:r>
      <w:r w:rsidR="00843B60" w:rsidRPr="00843B60">
        <w:rPr>
          <w:rFonts w:cs="Times New Roman"/>
        </w:rPr>
        <w:t>WF on R18 NR SL RRM requirements (part 2)</w:t>
      </w:r>
      <w:r w:rsidR="003D641F" w:rsidRPr="00E55E54">
        <w:rPr>
          <w:rFonts w:cs="Times New Roman"/>
        </w:rPr>
        <w:t>,</w:t>
      </w:r>
      <w:r w:rsidRPr="00E55E54">
        <w:rPr>
          <w:rFonts w:cs="Times New Roman"/>
        </w:rPr>
        <w:t>”</w:t>
      </w:r>
      <w:r w:rsidR="003D641F" w:rsidRPr="00E55E54">
        <w:rPr>
          <w:rFonts w:cs="Times New Roman"/>
        </w:rPr>
        <w:t xml:space="preserve"> </w:t>
      </w:r>
      <w:r w:rsidR="00843B60">
        <w:t>OPPO</w:t>
      </w:r>
      <w:r w:rsidR="003D641F">
        <w:t>, RAN4#10</w:t>
      </w:r>
      <w:r w:rsidR="0061059F">
        <w:t>9</w:t>
      </w:r>
      <w:r w:rsidR="003D641F">
        <w:t>.</w:t>
      </w:r>
    </w:p>
    <w:p w14:paraId="0F32F0B2" w14:textId="7BC5C69E" w:rsidR="005D65EB" w:rsidRPr="00D8692F" w:rsidRDefault="005D65EB" w:rsidP="005D65EB">
      <w:pPr>
        <w:pStyle w:val="ListParagraph"/>
        <w:ind w:right="-22"/>
        <w:rPr>
          <w:rFonts w:cs="Times New Roman"/>
        </w:rPr>
      </w:pPr>
    </w:p>
    <w:sectPr w:rsidR="005D65EB" w:rsidRPr="00D8692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F5AE2" w14:textId="77777777" w:rsidR="003101F9" w:rsidRDefault="003101F9" w:rsidP="00001C9B">
      <w:pPr>
        <w:spacing w:after="0" w:line="240" w:lineRule="auto"/>
      </w:pPr>
      <w:r>
        <w:separator/>
      </w:r>
    </w:p>
  </w:endnote>
  <w:endnote w:type="continuationSeparator" w:id="0">
    <w:p w14:paraId="00681306" w14:textId="77777777" w:rsidR="003101F9" w:rsidRDefault="003101F9" w:rsidP="00001C9B">
      <w:pPr>
        <w:spacing w:after="0" w:line="240" w:lineRule="auto"/>
      </w:pPr>
      <w:r>
        <w:continuationSeparator/>
      </w:r>
    </w:p>
  </w:endnote>
  <w:endnote w:type="continuationNotice" w:id="1">
    <w:p w14:paraId="46FAF0AE" w14:textId="77777777" w:rsidR="003101F9" w:rsidRDefault="003101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86517" w14:textId="77777777" w:rsidR="003101F9" w:rsidRDefault="003101F9" w:rsidP="00001C9B">
      <w:pPr>
        <w:spacing w:after="0" w:line="240" w:lineRule="auto"/>
      </w:pPr>
      <w:r>
        <w:separator/>
      </w:r>
    </w:p>
  </w:footnote>
  <w:footnote w:type="continuationSeparator" w:id="0">
    <w:p w14:paraId="7D936553" w14:textId="77777777" w:rsidR="003101F9" w:rsidRDefault="003101F9" w:rsidP="00001C9B">
      <w:pPr>
        <w:spacing w:after="0" w:line="240" w:lineRule="auto"/>
      </w:pPr>
      <w:r>
        <w:continuationSeparator/>
      </w:r>
    </w:p>
  </w:footnote>
  <w:footnote w:type="continuationNotice" w:id="1">
    <w:p w14:paraId="7C9FF01E" w14:textId="77777777" w:rsidR="003101F9" w:rsidRDefault="003101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CB6EB6"/>
    <w:multiLevelType w:val="hybridMultilevel"/>
    <w:tmpl w:val="62A265E0"/>
    <w:lvl w:ilvl="0" w:tplc="BA805C74">
      <w:start w:val="1"/>
      <w:numFmt w:val="bullet"/>
      <w:lvlText w:val="•"/>
      <w:lvlJc w:val="left"/>
      <w:pPr>
        <w:ind w:left="880" w:hanging="440"/>
      </w:pPr>
      <w:rPr>
        <w:rFonts w:ascii="Arial" w:hAnsi="Arial"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 w15:restartNumberingAfterBreak="0">
    <w:nsid w:val="1F566489"/>
    <w:multiLevelType w:val="hybridMultilevel"/>
    <w:tmpl w:val="B7BAD86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BBD8E93A">
      <w:numFmt w:val="bullet"/>
      <w:lvlText w:val="-"/>
      <w:lvlJc w:val="left"/>
      <w:pPr>
        <w:ind w:left="3240" w:hanging="360"/>
      </w:pPr>
      <w:rPr>
        <w:rFonts w:ascii="Times New Roman" w:eastAsia="MS Mincho" w:hAnsi="Times New Roman" w:cs="Times New Roman"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F0E7A"/>
    <w:multiLevelType w:val="hybridMultilevel"/>
    <w:tmpl w:val="11542CEA"/>
    <w:lvl w:ilvl="0" w:tplc="20000017">
      <w:start w:val="1"/>
      <w:numFmt w:val="lowerLetter"/>
      <w:lvlText w:val="%1)"/>
      <w:lvlJc w:val="left"/>
      <w:pPr>
        <w:ind w:left="1080" w:hanging="360"/>
      </w:pPr>
    </w:lvl>
    <w:lvl w:ilvl="1" w:tplc="FFFFFFFF">
      <w:start w:val="1"/>
      <w:numFmt w:val="lowerLetter"/>
      <w:lvlText w:val="%2."/>
      <w:lvlJc w:val="left"/>
      <w:pPr>
        <w:ind w:left="1800" w:hanging="360"/>
      </w:pPr>
    </w:lvl>
    <w:lvl w:ilvl="2" w:tplc="20000017">
      <w:start w:val="1"/>
      <w:numFmt w:val="lowerLetter"/>
      <w:lvlText w:val="%3)"/>
      <w:lvlJc w:val="lef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cs="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267C66"/>
    <w:multiLevelType w:val="hybridMultilevel"/>
    <w:tmpl w:val="C22A4F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3223020"/>
    <w:multiLevelType w:val="hybridMultilevel"/>
    <w:tmpl w:val="EE78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C5B84"/>
    <w:multiLevelType w:val="hybridMultilevel"/>
    <w:tmpl w:val="8990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21946"/>
    <w:multiLevelType w:val="hybridMultilevel"/>
    <w:tmpl w:val="A26E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2171DD"/>
    <w:multiLevelType w:val="hybridMultilevel"/>
    <w:tmpl w:val="14CE9696"/>
    <w:lvl w:ilvl="0" w:tplc="D2A4837A">
      <w:start w:val="1"/>
      <w:numFmt w:val="decimal"/>
      <w:lvlText w:val="%1."/>
      <w:lvlJc w:val="left"/>
      <w:pPr>
        <w:ind w:left="720" w:hanging="360"/>
      </w:p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4"/>
  </w:num>
  <w:num w:numId="4" w16cid:durableId="517735681">
    <w:abstractNumId w:val="6"/>
  </w:num>
  <w:num w:numId="5" w16cid:durableId="1142041724">
    <w:abstractNumId w:val="19"/>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4"/>
  </w:num>
  <w:num w:numId="16" w16cid:durableId="516113510">
    <w:abstractNumId w:val="3"/>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316805113">
    <w:abstractNumId w:val="10"/>
  </w:num>
  <w:num w:numId="28" w16cid:durableId="385373821">
    <w:abstractNumId w:val="4"/>
  </w:num>
  <w:num w:numId="29" w16cid:durableId="810102219">
    <w:abstractNumId w:val="22"/>
  </w:num>
  <w:num w:numId="30" w16cid:durableId="1528369869">
    <w:abstractNumId w:val="15"/>
  </w:num>
  <w:num w:numId="31" w16cid:durableId="278414098">
    <w:abstractNumId w:val="5"/>
  </w:num>
  <w:num w:numId="32" w16cid:durableId="1310225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8249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635272">
    <w:abstractNumId w:val="15"/>
  </w:num>
  <w:num w:numId="35" w16cid:durableId="602349515">
    <w:abstractNumId w:val="5"/>
  </w:num>
  <w:num w:numId="36" w16cid:durableId="834414705">
    <w:abstractNumId w:val="17"/>
    <w:lvlOverride w:ilvl="0">
      <w:startOverride w:val="3"/>
    </w:lvlOverride>
  </w:num>
  <w:num w:numId="37" w16cid:durableId="1322540314">
    <w:abstractNumId w:val="13"/>
    <w:lvlOverride w:ilvl="0">
      <w:startOverride w:val="1"/>
    </w:lvlOverride>
  </w:num>
  <w:num w:numId="38" w16cid:durableId="2113016621">
    <w:abstractNumId w:val="13"/>
  </w:num>
  <w:num w:numId="39" w16cid:durableId="645859100">
    <w:abstractNumId w:val="23"/>
  </w:num>
  <w:num w:numId="40" w16cid:durableId="1690640149">
    <w:abstractNumId w:val="20"/>
    <w:lvlOverride w:ilvl="0"/>
    <w:lvlOverride w:ilvl="1"/>
    <w:lvlOverride w:ilvl="2"/>
    <w:lvlOverride w:ilvl="3"/>
    <w:lvlOverride w:ilvl="4"/>
    <w:lvlOverride w:ilvl="5"/>
    <w:lvlOverride w:ilvl="6"/>
    <w:lvlOverride w:ilvl="7"/>
    <w:lvlOverride w:ilvl="8"/>
  </w:num>
  <w:num w:numId="41" w16cid:durableId="1849562509">
    <w:abstractNumId w:val="15"/>
    <w:lvlOverride w:ilvl="0"/>
    <w:lvlOverride w:ilvl="1"/>
    <w:lvlOverride w:ilvl="2"/>
    <w:lvlOverride w:ilvl="3"/>
    <w:lvlOverride w:ilvl="4"/>
    <w:lvlOverride w:ilvl="5"/>
    <w:lvlOverride w:ilvl="6"/>
    <w:lvlOverride w:ilvl="7"/>
    <w:lvlOverride w:ilvl="8"/>
  </w:num>
  <w:num w:numId="42" w16cid:durableId="1642732564">
    <w:abstractNumId w:val="9"/>
    <w:lvlOverride w:ilvl="0"/>
    <w:lvlOverride w:ilvl="1"/>
    <w:lvlOverride w:ilvl="2"/>
    <w:lvlOverride w:ilvl="3"/>
    <w:lvlOverride w:ilvl="4"/>
    <w:lvlOverride w:ilvl="5"/>
    <w:lvlOverride w:ilvl="6"/>
    <w:lvlOverride w:ilvl="7"/>
    <w:lvlOverride w:ilvl="8"/>
  </w:num>
  <w:num w:numId="43" w16cid:durableId="733965690">
    <w:abstractNumId w:val="18"/>
  </w:num>
  <w:num w:numId="44" w16cid:durableId="3504492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315B"/>
    <w:rsid w:val="00001C9B"/>
    <w:rsid w:val="0000246E"/>
    <w:rsid w:val="000028EB"/>
    <w:rsid w:val="000040DC"/>
    <w:rsid w:val="00006332"/>
    <w:rsid w:val="000103D5"/>
    <w:rsid w:val="00011784"/>
    <w:rsid w:val="00012E2E"/>
    <w:rsid w:val="000139FC"/>
    <w:rsid w:val="000151EF"/>
    <w:rsid w:val="00016BCF"/>
    <w:rsid w:val="000239F5"/>
    <w:rsid w:val="00027729"/>
    <w:rsid w:val="00031303"/>
    <w:rsid w:val="000408FE"/>
    <w:rsid w:val="00042A70"/>
    <w:rsid w:val="000433E0"/>
    <w:rsid w:val="0004507F"/>
    <w:rsid w:val="00051238"/>
    <w:rsid w:val="000518E0"/>
    <w:rsid w:val="000532BF"/>
    <w:rsid w:val="00053498"/>
    <w:rsid w:val="000558A6"/>
    <w:rsid w:val="0005783D"/>
    <w:rsid w:val="00057F7A"/>
    <w:rsid w:val="000625A2"/>
    <w:rsid w:val="000632C7"/>
    <w:rsid w:val="000643FA"/>
    <w:rsid w:val="00070085"/>
    <w:rsid w:val="00070C1D"/>
    <w:rsid w:val="0008612A"/>
    <w:rsid w:val="00090E18"/>
    <w:rsid w:val="00095FCF"/>
    <w:rsid w:val="00097FAA"/>
    <w:rsid w:val="000A07D8"/>
    <w:rsid w:val="000A10BC"/>
    <w:rsid w:val="000B0056"/>
    <w:rsid w:val="000B0499"/>
    <w:rsid w:val="000B0E3D"/>
    <w:rsid w:val="000B1730"/>
    <w:rsid w:val="000B47B7"/>
    <w:rsid w:val="000C17BF"/>
    <w:rsid w:val="000C3C7B"/>
    <w:rsid w:val="000C5620"/>
    <w:rsid w:val="000D0F93"/>
    <w:rsid w:val="000D2CCC"/>
    <w:rsid w:val="000D2D6D"/>
    <w:rsid w:val="000D4458"/>
    <w:rsid w:val="000D66FF"/>
    <w:rsid w:val="000E2AF4"/>
    <w:rsid w:val="000E3E99"/>
    <w:rsid w:val="000E4A70"/>
    <w:rsid w:val="000E652C"/>
    <w:rsid w:val="00103CCD"/>
    <w:rsid w:val="00106416"/>
    <w:rsid w:val="00107DBF"/>
    <w:rsid w:val="00110481"/>
    <w:rsid w:val="001127C9"/>
    <w:rsid w:val="00114498"/>
    <w:rsid w:val="001144DB"/>
    <w:rsid w:val="00114F2B"/>
    <w:rsid w:val="00115259"/>
    <w:rsid w:val="00115B88"/>
    <w:rsid w:val="00116327"/>
    <w:rsid w:val="0011706B"/>
    <w:rsid w:val="001218AC"/>
    <w:rsid w:val="00127A96"/>
    <w:rsid w:val="00132F6A"/>
    <w:rsid w:val="00133913"/>
    <w:rsid w:val="00140221"/>
    <w:rsid w:val="00150ED2"/>
    <w:rsid w:val="0015175A"/>
    <w:rsid w:val="00154367"/>
    <w:rsid w:val="00154ACD"/>
    <w:rsid w:val="001551C7"/>
    <w:rsid w:val="00156FBA"/>
    <w:rsid w:val="00161A02"/>
    <w:rsid w:val="001642FC"/>
    <w:rsid w:val="0016496B"/>
    <w:rsid w:val="0017267E"/>
    <w:rsid w:val="001743E2"/>
    <w:rsid w:val="001745F8"/>
    <w:rsid w:val="0018110A"/>
    <w:rsid w:val="0018197E"/>
    <w:rsid w:val="001838CF"/>
    <w:rsid w:val="001868EE"/>
    <w:rsid w:val="001A33EC"/>
    <w:rsid w:val="001A3BA4"/>
    <w:rsid w:val="001A53D6"/>
    <w:rsid w:val="001A6D1F"/>
    <w:rsid w:val="001B0D66"/>
    <w:rsid w:val="001B1140"/>
    <w:rsid w:val="001B5FC3"/>
    <w:rsid w:val="001B7727"/>
    <w:rsid w:val="001B7DC7"/>
    <w:rsid w:val="001C386A"/>
    <w:rsid w:val="001D066C"/>
    <w:rsid w:val="001D2FD7"/>
    <w:rsid w:val="001D663D"/>
    <w:rsid w:val="001E048D"/>
    <w:rsid w:val="001E0EC5"/>
    <w:rsid w:val="001E30F6"/>
    <w:rsid w:val="001F0668"/>
    <w:rsid w:val="001F245F"/>
    <w:rsid w:val="00200296"/>
    <w:rsid w:val="00201471"/>
    <w:rsid w:val="0021633E"/>
    <w:rsid w:val="00217EE5"/>
    <w:rsid w:val="00226CCF"/>
    <w:rsid w:val="00235F5C"/>
    <w:rsid w:val="002364B2"/>
    <w:rsid w:val="00241841"/>
    <w:rsid w:val="00242E0F"/>
    <w:rsid w:val="00244CE2"/>
    <w:rsid w:val="00252346"/>
    <w:rsid w:val="00257FA3"/>
    <w:rsid w:val="002642BA"/>
    <w:rsid w:val="00266D82"/>
    <w:rsid w:val="0027177D"/>
    <w:rsid w:val="0027567C"/>
    <w:rsid w:val="00277B56"/>
    <w:rsid w:val="00283ACF"/>
    <w:rsid w:val="00286F10"/>
    <w:rsid w:val="002907AE"/>
    <w:rsid w:val="00292601"/>
    <w:rsid w:val="002A0899"/>
    <w:rsid w:val="002A19F5"/>
    <w:rsid w:val="002A5FFB"/>
    <w:rsid w:val="002A7382"/>
    <w:rsid w:val="002A7E81"/>
    <w:rsid w:val="002B4922"/>
    <w:rsid w:val="002B5A51"/>
    <w:rsid w:val="002B642D"/>
    <w:rsid w:val="002B69F3"/>
    <w:rsid w:val="002B6B86"/>
    <w:rsid w:val="002B7E04"/>
    <w:rsid w:val="002C22C3"/>
    <w:rsid w:val="002C2D19"/>
    <w:rsid w:val="002D10FA"/>
    <w:rsid w:val="002D11D9"/>
    <w:rsid w:val="002D1DFF"/>
    <w:rsid w:val="002D4C55"/>
    <w:rsid w:val="002D6B02"/>
    <w:rsid w:val="002D6CCC"/>
    <w:rsid w:val="002E02E4"/>
    <w:rsid w:val="002E1D07"/>
    <w:rsid w:val="002E481A"/>
    <w:rsid w:val="002E606E"/>
    <w:rsid w:val="002E69F0"/>
    <w:rsid w:val="002E6DED"/>
    <w:rsid w:val="002F10C8"/>
    <w:rsid w:val="00300956"/>
    <w:rsid w:val="0030470C"/>
    <w:rsid w:val="00305981"/>
    <w:rsid w:val="00306E7C"/>
    <w:rsid w:val="003101F9"/>
    <w:rsid w:val="003108C4"/>
    <w:rsid w:val="00310E8F"/>
    <w:rsid w:val="00311765"/>
    <w:rsid w:val="003122C0"/>
    <w:rsid w:val="003126F1"/>
    <w:rsid w:val="0031587C"/>
    <w:rsid w:val="00317187"/>
    <w:rsid w:val="00322CB6"/>
    <w:rsid w:val="0032320F"/>
    <w:rsid w:val="0032499A"/>
    <w:rsid w:val="00325469"/>
    <w:rsid w:val="00333362"/>
    <w:rsid w:val="003341F7"/>
    <w:rsid w:val="00335C15"/>
    <w:rsid w:val="00341274"/>
    <w:rsid w:val="00342144"/>
    <w:rsid w:val="00343508"/>
    <w:rsid w:val="003455F3"/>
    <w:rsid w:val="00345AE8"/>
    <w:rsid w:val="00347FEC"/>
    <w:rsid w:val="0035052A"/>
    <w:rsid w:val="003509DF"/>
    <w:rsid w:val="00356F45"/>
    <w:rsid w:val="00362326"/>
    <w:rsid w:val="00364001"/>
    <w:rsid w:val="00366B74"/>
    <w:rsid w:val="00370920"/>
    <w:rsid w:val="0037361F"/>
    <w:rsid w:val="0037497B"/>
    <w:rsid w:val="00377DA0"/>
    <w:rsid w:val="00381672"/>
    <w:rsid w:val="00386D28"/>
    <w:rsid w:val="00392F47"/>
    <w:rsid w:val="00395985"/>
    <w:rsid w:val="003A2D6E"/>
    <w:rsid w:val="003A59DD"/>
    <w:rsid w:val="003A701A"/>
    <w:rsid w:val="003A710A"/>
    <w:rsid w:val="003A7B74"/>
    <w:rsid w:val="003B0DF2"/>
    <w:rsid w:val="003B2AA8"/>
    <w:rsid w:val="003B2DD4"/>
    <w:rsid w:val="003B659E"/>
    <w:rsid w:val="003B68B2"/>
    <w:rsid w:val="003B722B"/>
    <w:rsid w:val="003B72CA"/>
    <w:rsid w:val="003B7C39"/>
    <w:rsid w:val="003C1A82"/>
    <w:rsid w:val="003C275E"/>
    <w:rsid w:val="003C4685"/>
    <w:rsid w:val="003C4FDE"/>
    <w:rsid w:val="003D1193"/>
    <w:rsid w:val="003D5DE4"/>
    <w:rsid w:val="003D641F"/>
    <w:rsid w:val="003D65BE"/>
    <w:rsid w:val="003E1029"/>
    <w:rsid w:val="003E177F"/>
    <w:rsid w:val="003E3AC3"/>
    <w:rsid w:val="003E4413"/>
    <w:rsid w:val="003E58DF"/>
    <w:rsid w:val="003E5F3E"/>
    <w:rsid w:val="003E66F4"/>
    <w:rsid w:val="003F3DC2"/>
    <w:rsid w:val="00400764"/>
    <w:rsid w:val="00400C0A"/>
    <w:rsid w:val="00401EAD"/>
    <w:rsid w:val="0040276D"/>
    <w:rsid w:val="00403CAE"/>
    <w:rsid w:val="00404C4C"/>
    <w:rsid w:val="00411518"/>
    <w:rsid w:val="00413585"/>
    <w:rsid w:val="0041423F"/>
    <w:rsid w:val="00414F81"/>
    <w:rsid w:val="00423175"/>
    <w:rsid w:val="004234C9"/>
    <w:rsid w:val="00436A0F"/>
    <w:rsid w:val="00437150"/>
    <w:rsid w:val="0043750A"/>
    <w:rsid w:val="004400FA"/>
    <w:rsid w:val="004402F6"/>
    <w:rsid w:val="00447577"/>
    <w:rsid w:val="00447760"/>
    <w:rsid w:val="00450F56"/>
    <w:rsid w:val="00460F87"/>
    <w:rsid w:val="0046475E"/>
    <w:rsid w:val="00465817"/>
    <w:rsid w:val="00466E61"/>
    <w:rsid w:val="00472A85"/>
    <w:rsid w:val="004732E9"/>
    <w:rsid w:val="00477F16"/>
    <w:rsid w:val="0048467C"/>
    <w:rsid w:val="004848CC"/>
    <w:rsid w:val="004854BB"/>
    <w:rsid w:val="00487A42"/>
    <w:rsid w:val="00492C07"/>
    <w:rsid w:val="00494493"/>
    <w:rsid w:val="00494C92"/>
    <w:rsid w:val="004953E2"/>
    <w:rsid w:val="00496606"/>
    <w:rsid w:val="004A3EF4"/>
    <w:rsid w:val="004A648C"/>
    <w:rsid w:val="004B2ED6"/>
    <w:rsid w:val="004B4052"/>
    <w:rsid w:val="004B72F8"/>
    <w:rsid w:val="004D0218"/>
    <w:rsid w:val="004D0741"/>
    <w:rsid w:val="004D0E99"/>
    <w:rsid w:val="004D18F9"/>
    <w:rsid w:val="004D289D"/>
    <w:rsid w:val="004D3328"/>
    <w:rsid w:val="004D421B"/>
    <w:rsid w:val="004E1562"/>
    <w:rsid w:val="004E2EBA"/>
    <w:rsid w:val="004E5856"/>
    <w:rsid w:val="004E5E66"/>
    <w:rsid w:val="004E63D5"/>
    <w:rsid w:val="004E7ADB"/>
    <w:rsid w:val="004F1430"/>
    <w:rsid w:val="004F19D1"/>
    <w:rsid w:val="004F611D"/>
    <w:rsid w:val="0050130F"/>
    <w:rsid w:val="00501B6B"/>
    <w:rsid w:val="00503B4D"/>
    <w:rsid w:val="00503BBA"/>
    <w:rsid w:val="00504EE9"/>
    <w:rsid w:val="00514739"/>
    <w:rsid w:val="00514D4D"/>
    <w:rsid w:val="005201EE"/>
    <w:rsid w:val="00521576"/>
    <w:rsid w:val="005250E6"/>
    <w:rsid w:val="0053181A"/>
    <w:rsid w:val="00542D23"/>
    <w:rsid w:val="0054442C"/>
    <w:rsid w:val="00545D3F"/>
    <w:rsid w:val="00550285"/>
    <w:rsid w:val="00552D4A"/>
    <w:rsid w:val="00553CDD"/>
    <w:rsid w:val="00556E2C"/>
    <w:rsid w:val="00562492"/>
    <w:rsid w:val="0056315B"/>
    <w:rsid w:val="00572A20"/>
    <w:rsid w:val="00580CAF"/>
    <w:rsid w:val="005812A4"/>
    <w:rsid w:val="005836F8"/>
    <w:rsid w:val="005875B4"/>
    <w:rsid w:val="00587A81"/>
    <w:rsid w:val="0059043D"/>
    <w:rsid w:val="005918FA"/>
    <w:rsid w:val="005920BF"/>
    <w:rsid w:val="00592A86"/>
    <w:rsid w:val="005963EC"/>
    <w:rsid w:val="00597478"/>
    <w:rsid w:val="005975F4"/>
    <w:rsid w:val="005A453A"/>
    <w:rsid w:val="005B3029"/>
    <w:rsid w:val="005B4801"/>
    <w:rsid w:val="005B5423"/>
    <w:rsid w:val="005B5B63"/>
    <w:rsid w:val="005C0890"/>
    <w:rsid w:val="005C1893"/>
    <w:rsid w:val="005C23A4"/>
    <w:rsid w:val="005C66E3"/>
    <w:rsid w:val="005D0532"/>
    <w:rsid w:val="005D1CDF"/>
    <w:rsid w:val="005D2BB7"/>
    <w:rsid w:val="005D6377"/>
    <w:rsid w:val="005D65EB"/>
    <w:rsid w:val="005E1575"/>
    <w:rsid w:val="005E1840"/>
    <w:rsid w:val="005E605C"/>
    <w:rsid w:val="005E61A8"/>
    <w:rsid w:val="005F1CCD"/>
    <w:rsid w:val="005F3369"/>
    <w:rsid w:val="005F4C59"/>
    <w:rsid w:val="005F4ED5"/>
    <w:rsid w:val="005F6419"/>
    <w:rsid w:val="0060543D"/>
    <w:rsid w:val="00605AB4"/>
    <w:rsid w:val="006104DD"/>
    <w:rsid w:val="0061059F"/>
    <w:rsid w:val="00610A01"/>
    <w:rsid w:val="006130B5"/>
    <w:rsid w:val="00614CD4"/>
    <w:rsid w:val="006162E5"/>
    <w:rsid w:val="00617400"/>
    <w:rsid w:val="00617938"/>
    <w:rsid w:val="00617C0F"/>
    <w:rsid w:val="00624918"/>
    <w:rsid w:val="0062777C"/>
    <w:rsid w:val="00630AA2"/>
    <w:rsid w:val="00632D29"/>
    <w:rsid w:val="0063387E"/>
    <w:rsid w:val="00634E74"/>
    <w:rsid w:val="00641C7A"/>
    <w:rsid w:val="006430D0"/>
    <w:rsid w:val="00643AAE"/>
    <w:rsid w:val="0065272D"/>
    <w:rsid w:val="00662DE6"/>
    <w:rsid w:val="00664950"/>
    <w:rsid w:val="00664C09"/>
    <w:rsid w:val="00665205"/>
    <w:rsid w:val="00666BF9"/>
    <w:rsid w:val="00667CF9"/>
    <w:rsid w:val="00670E74"/>
    <w:rsid w:val="00677955"/>
    <w:rsid w:val="00682149"/>
    <w:rsid w:val="00683220"/>
    <w:rsid w:val="00684A36"/>
    <w:rsid w:val="00687FA0"/>
    <w:rsid w:val="00692499"/>
    <w:rsid w:val="006930AE"/>
    <w:rsid w:val="00693781"/>
    <w:rsid w:val="00694467"/>
    <w:rsid w:val="0069760A"/>
    <w:rsid w:val="006A0BDF"/>
    <w:rsid w:val="006A3C11"/>
    <w:rsid w:val="006A42DA"/>
    <w:rsid w:val="006A7002"/>
    <w:rsid w:val="006A73F4"/>
    <w:rsid w:val="006B1422"/>
    <w:rsid w:val="006B34F8"/>
    <w:rsid w:val="006B7010"/>
    <w:rsid w:val="006C3095"/>
    <w:rsid w:val="006C420B"/>
    <w:rsid w:val="006C4328"/>
    <w:rsid w:val="006D3433"/>
    <w:rsid w:val="006D6A53"/>
    <w:rsid w:val="006E1151"/>
    <w:rsid w:val="006E21F3"/>
    <w:rsid w:val="006E6311"/>
    <w:rsid w:val="006E7001"/>
    <w:rsid w:val="006F37B7"/>
    <w:rsid w:val="006F6C50"/>
    <w:rsid w:val="00701B56"/>
    <w:rsid w:val="00705CDF"/>
    <w:rsid w:val="00707C3A"/>
    <w:rsid w:val="0071305D"/>
    <w:rsid w:val="007145FF"/>
    <w:rsid w:val="00715B2A"/>
    <w:rsid w:val="0071609E"/>
    <w:rsid w:val="007165FF"/>
    <w:rsid w:val="00724CC1"/>
    <w:rsid w:val="00725D83"/>
    <w:rsid w:val="007268B7"/>
    <w:rsid w:val="00731E3C"/>
    <w:rsid w:val="00743CBE"/>
    <w:rsid w:val="007450F1"/>
    <w:rsid w:val="00750B6F"/>
    <w:rsid w:val="00751515"/>
    <w:rsid w:val="00760615"/>
    <w:rsid w:val="00761838"/>
    <w:rsid w:val="007626B7"/>
    <w:rsid w:val="007637D8"/>
    <w:rsid w:val="007742AF"/>
    <w:rsid w:val="00774F6E"/>
    <w:rsid w:val="0078212B"/>
    <w:rsid w:val="00782F06"/>
    <w:rsid w:val="007837EA"/>
    <w:rsid w:val="007849D5"/>
    <w:rsid w:val="00784DF6"/>
    <w:rsid w:val="00785232"/>
    <w:rsid w:val="00793DED"/>
    <w:rsid w:val="0079412D"/>
    <w:rsid w:val="007979EF"/>
    <w:rsid w:val="007A030D"/>
    <w:rsid w:val="007A0665"/>
    <w:rsid w:val="007A678C"/>
    <w:rsid w:val="007B186C"/>
    <w:rsid w:val="007B35AE"/>
    <w:rsid w:val="007B5689"/>
    <w:rsid w:val="007B5E3C"/>
    <w:rsid w:val="007C1696"/>
    <w:rsid w:val="007C3ED0"/>
    <w:rsid w:val="007C48B9"/>
    <w:rsid w:val="007C5971"/>
    <w:rsid w:val="007D2263"/>
    <w:rsid w:val="007D2D0F"/>
    <w:rsid w:val="007D3580"/>
    <w:rsid w:val="007E0722"/>
    <w:rsid w:val="007E1F69"/>
    <w:rsid w:val="007E42DC"/>
    <w:rsid w:val="007E4AF0"/>
    <w:rsid w:val="007F1BDB"/>
    <w:rsid w:val="007F385C"/>
    <w:rsid w:val="007F51AC"/>
    <w:rsid w:val="007F54B9"/>
    <w:rsid w:val="00800DFD"/>
    <w:rsid w:val="00803879"/>
    <w:rsid w:val="00803DE6"/>
    <w:rsid w:val="008069F9"/>
    <w:rsid w:val="00806A76"/>
    <w:rsid w:val="00807F4D"/>
    <w:rsid w:val="00811C9D"/>
    <w:rsid w:val="00816C80"/>
    <w:rsid w:val="008217F3"/>
    <w:rsid w:val="008227B7"/>
    <w:rsid w:val="00823775"/>
    <w:rsid w:val="00834445"/>
    <w:rsid w:val="008359B2"/>
    <w:rsid w:val="00841805"/>
    <w:rsid w:val="00841BCD"/>
    <w:rsid w:val="00843AC1"/>
    <w:rsid w:val="00843B60"/>
    <w:rsid w:val="00845E56"/>
    <w:rsid w:val="00846DED"/>
    <w:rsid w:val="00847264"/>
    <w:rsid w:val="00850C86"/>
    <w:rsid w:val="00851A8E"/>
    <w:rsid w:val="008520EA"/>
    <w:rsid w:val="0085365B"/>
    <w:rsid w:val="008546AD"/>
    <w:rsid w:val="0085715F"/>
    <w:rsid w:val="00861963"/>
    <w:rsid w:val="00863853"/>
    <w:rsid w:val="00864D30"/>
    <w:rsid w:val="00864E3E"/>
    <w:rsid w:val="008652AA"/>
    <w:rsid w:val="0086635A"/>
    <w:rsid w:val="00866E87"/>
    <w:rsid w:val="00875373"/>
    <w:rsid w:val="0087709D"/>
    <w:rsid w:val="008809F6"/>
    <w:rsid w:val="00880EF1"/>
    <w:rsid w:val="0088161E"/>
    <w:rsid w:val="008826C1"/>
    <w:rsid w:val="00883DFD"/>
    <w:rsid w:val="0088713F"/>
    <w:rsid w:val="00887781"/>
    <w:rsid w:val="00896224"/>
    <w:rsid w:val="008A0E53"/>
    <w:rsid w:val="008A1BF7"/>
    <w:rsid w:val="008A1F02"/>
    <w:rsid w:val="008A5B0E"/>
    <w:rsid w:val="008A658B"/>
    <w:rsid w:val="008B0961"/>
    <w:rsid w:val="008B2F3D"/>
    <w:rsid w:val="008B6A22"/>
    <w:rsid w:val="008C39F7"/>
    <w:rsid w:val="008D1661"/>
    <w:rsid w:val="008D29B4"/>
    <w:rsid w:val="008D4CDF"/>
    <w:rsid w:val="008D7B9F"/>
    <w:rsid w:val="008E3292"/>
    <w:rsid w:val="008E52BF"/>
    <w:rsid w:val="008F399C"/>
    <w:rsid w:val="008F665F"/>
    <w:rsid w:val="0090091A"/>
    <w:rsid w:val="00900AF0"/>
    <w:rsid w:val="00902D91"/>
    <w:rsid w:val="009042BD"/>
    <w:rsid w:val="00904754"/>
    <w:rsid w:val="00904FE4"/>
    <w:rsid w:val="00907232"/>
    <w:rsid w:val="009117B8"/>
    <w:rsid w:val="00911CC9"/>
    <w:rsid w:val="009136F6"/>
    <w:rsid w:val="0091389B"/>
    <w:rsid w:val="00916097"/>
    <w:rsid w:val="009167BC"/>
    <w:rsid w:val="00923383"/>
    <w:rsid w:val="00924021"/>
    <w:rsid w:val="00926B92"/>
    <w:rsid w:val="00930182"/>
    <w:rsid w:val="009308A5"/>
    <w:rsid w:val="00932BDE"/>
    <w:rsid w:val="00935691"/>
    <w:rsid w:val="00936159"/>
    <w:rsid w:val="009378CB"/>
    <w:rsid w:val="00943857"/>
    <w:rsid w:val="0094481F"/>
    <w:rsid w:val="00952FC2"/>
    <w:rsid w:val="00953ED2"/>
    <w:rsid w:val="00960FF0"/>
    <w:rsid w:val="0096149A"/>
    <w:rsid w:val="00962FAC"/>
    <w:rsid w:val="009707E6"/>
    <w:rsid w:val="00972043"/>
    <w:rsid w:val="00975532"/>
    <w:rsid w:val="00976E75"/>
    <w:rsid w:val="00977E1D"/>
    <w:rsid w:val="00984D36"/>
    <w:rsid w:val="009862A0"/>
    <w:rsid w:val="00992571"/>
    <w:rsid w:val="009A1E68"/>
    <w:rsid w:val="009A349E"/>
    <w:rsid w:val="009A59E1"/>
    <w:rsid w:val="009B0573"/>
    <w:rsid w:val="009B0817"/>
    <w:rsid w:val="009B6FE6"/>
    <w:rsid w:val="009B7B4B"/>
    <w:rsid w:val="009B7C21"/>
    <w:rsid w:val="009C2919"/>
    <w:rsid w:val="009C5DB6"/>
    <w:rsid w:val="009C5E8A"/>
    <w:rsid w:val="009D1A04"/>
    <w:rsid w:val="009D50F8"/>
    <w:rsid w:val="009D7BF3"/>
    <w:rsid w:val="009E74F6"/>
    <w:rsid w:val="009F173E"/>
    <w:rsid w:val="009F48FF"/>
    <w:rsid w:val="00A0214D"/>
    <w:rsid w:val="00A04992"/>
    <w:rsid w:val="00A0799F"/>
    <w:rsid w:val="00A147AA"/>
    <w:rsid w:val="00A21D71"/>
    <w:rsid w:val="00A22B78"/>
    <w:rsid w:val="00A231DE"/>
    <w:rsid w:val="00A25AE5"/>
    <w:rsid w:val="00A31426"/>
    <w:rsid w:val="00A32295"/>
    <w:rsid w:val="00A34BC8"/>
    <w:rsid w:val="00A37002"/>
    <w:rsid w:val="00A411E0"/>
    <w:rsid w:val="00A423CF"/>
    <w:rsid w:val="00A4355E"/>
    <w:rsid w:val="00A45279"/>
    <w:rsid w:val="00A45B5D"/>
    <w:rsid w:val="00A47931"/>
    <w:rsid w:val="00A50495"/>
    <w:rsid w:val="00A520D9"/>
    <w:rsid w:val="00A5455E"/>
    <w:rsid w:val="00A57807"/>
    <w:rsid w:val="00A5782C"/>
    <w:rsid w:val="00A66093"/>
    <w:rsid w:val="00A70028"/>
    <w:rsid w:val="00A7125A"/>
    <w:rsid w:val="00A73BB9"/>
    <w:rsid w:val="00A74207"/>
    <w:rsid w:val="00A74716"/>
    <w:rsid w:val="00A85002"/>
    <w:rsid w:val="00A92BCD"/>
    <w:rsid w:val="00A96716"/>
    <w:rsid w:val="00A967E6"/>
    <w:rsid w:val="00A970CB"/>
    <w:rsid w:val="00AA1B0E"/>
    <w:rsid w:val="00AA21B5"/>
    <w:rsid w:val="00AA2A22"/>
    <w:rsid w:val="00AA3368"/>
    <w:rsid w:val="00AA47B6"/>
    <w:rsid w:val="00AA5EB6"/>
    <w:rsid w:val="00AA63A9"/>
    <w:rsid w:val="00AB32BE"/>
    <w:rsid w:val="00AB498D"/>
    <w:rsid w:val="00AB6176"/>
    <w:rsid w:val="00AB709C"/>
    <w:rsid w:val="00AC0564"/>
    <w:rsid w:val="00AC163B"/>
    <w:rsid w:val="00AC1668"/>
    <w:rsid w:val="00AC2B57"/>
    <w:rsid w:val="00AC3452"/>
    <w:rsid w:val="00AC487F"/>
    <w:rsid w:val="00AC5CA7"/>
    <w:rsid w:val="00AC6058"/>
    <w:rsid w:val="00AC7F4D"/>
    <w:rsid w:val="00AD1CEA"/>
    <w:rsid w:val="00AD2D0E"/>
    <w:rsid w:val="00AE15CD"/>
    <w:rsid w:val="00AE2BA5"/>
    <w:rsid w:val="00AE2F4A"/>
    <w:rsid w:val="00AE56B1"/>
    <w:rsid w:val="00AE6D09"/>
    <w:rsid w:val="00AF7A7C"/>
    <w:rsid w:val="00AF7F67"/>
    <w:rsid w:val="00B0153E"/>
    <w:rsid w:val="00B018C1"/>
    <w:rsid w:val="00B02070"/>
    <w:rsid w:val="00B03260"/>
    <w:rsid w:val="00B07C3D"/>
    <w:rsid w:val="00B17515"/>
    <w:rsid w:val="00B20684"/>
    <w:rsid w:val="00B2773F"/>
    <w:rsid w:val="00B331E9"/>
    <w:rsid w:val="00B405E8"/>
    <w:rsid w:val="00B408B6"/>
    <w:rsid w:val="00B43351"/>
    <w:rsid w:val="00B44DE6"/>
    <w:rsid w:val="00B542DA"/>
    <w:rsid w:val="00B57F4D"/>
    <w:rsid w:val="00B63335"/>
    <w:rsid w:val="00B66849"/>
    <w:rsid w:val="00B66D2E"/>
    <w:rsid w:val="00B70213"/>
    <w:rsid w:val="00B73862"/>
    <w:rsid w:val="00B73F43"/>
    <w:rsid w:val="00B750C9"/>
    <w:rsid w:val="00B75BBF"/>
    <w:rsid w:val="00B7603C"/>
    <w:rsid w:val="00B82C11"/>
    <w:rsid w:val="00B85121"/>
    <w:rsid w:val="00B87934"/>
    <w:rsid w:val="00B91499"/>
    <w:rsid w:val="00B92267"/>
    <w:rsid w:val="00B94F5A"/>
    <w:rsid w:val="00BA2E96"/>
    <w:rsid w:val="00BA4A78"/>
    <w:rsid w:val="00BA4B52"/>
    <w:rsid w:val="00BA6458"/>
    <w:rsid w:val="00BA6B66"/>
    <w:rsid w:val="00BA6E48"/>
    <w:rsid w:val="00BB34E2"/>
    <w:rsid w:val="00BC47D3"/>
    <w:rsid w:val="00BC4D7E"/>
    <w:rsid w:val="00BC5C66"/>
    <w:rsid w:val="00BD0F3A"/>
    <w:rsid w:val="00BD14E5"/>
    <w:rsid w:val="00BD1DB6"/>
    <w:rsid w:val="00BD270A"/>
    <w:rsid w:val="00BD3870"/>
    <w:rsid w:val="00BD6724"/>
    <w:rsid w:val="00BD7D6A"/>
    <w:rsid w:val="00BE0AF6"/>
    <w:rsid w:val="00BE1B71"/>
    <w:rsid w:val="00BE1F03"/>
    <w:rsid w:val="00BE58A7"/>
    <w:rsid w:val="00BE6BFC"/>
    <w:rsid w:val="00BF1E7A"/>
    <w:rsid w:val="00BF2218"/>
    <w:rsid w:val="00BF78F6"/>
    <w:rsid w:val="00C0426B"/>
    <w:rsid w:val="00C045DF"/>
    <w:rsid w:val="00C134B8"/>
    <w:rsid w:val="00C13E6A"/>
    <w:rsid w:val="00C209B1"/>
    <w:rsid w:val="00C23A27"/>
    <w:rsid w:val="00C258B7"/>
    <w:rsid w:val="00C26D43"/>
    <w:rsid w:val="00C305A3"/>
    <w:rsid w:val="00C332E0"/>
    <w:rsid w:val="00C33823"/>
    <w:rsid w:val="00C34BE9"/>
    <w:rsid w:val="00C379C5"/>
    <w:rsid w:val="00C43B17"/>
    <w:rsid w:val="00C46548"/>
    <w:rsid w:val="00C574D5"/>
    <w:rsid w:val="00C6075A"/>
    <w:rsid w:val="00C61F38"/>
    <w:rsid w:val="00C632A0"/>
    <w:rsid w:val="00C64977"/>
    <w:rsid w:val="00C66B76"/>
    <w:rsid w:val="00C70BDB"/>
    <w:rsid w:val="00C71BB3"/>
    <w:rsid w:val="00C71BEC"/>
    <w:rsid w:val="00C73F32"/>
    <w:rsid w:val="00C755F5"/>
    <w:rsid w:val="00C76BAD"/>
    <w:rsid w:val="00C8373D"/>
    <w:rsid w:val="00C841AB"/>
    <w:rsid w:val="00C86F42"/>
    <w:rsid w:val="00C87462"/>
    <w:rsid w:val="00CA180C"/>
    <w:rsid w:val="00CB0409"/>
    <w:rsid w:val="00CB1C9A"/>
    <w:rsid w:val="00CB1FB1"/>
    <w:rsid w:val="00CB22B2"/>
    <w:rsid w:val="00CB2EAC"/>
    <w:rsid w:val="00CB575B"/>
    <w:rsid w:val="00CC2805"/>
    <w:rsid w:val="00CC368A"/>
    <w:rsid w:val="00CC3EE2"/>
    <w:rsid w:val="00CC5B05"/>
    <w:rsid w:val="00CC67D9"/>
    <w:rsid w:val="00CD0005"/>
    <w:rsid w:val="00CD0D5F"/>
    <w:rsid w:val="00CD121E"/>
    <w:rsid w:val="00CD408D"/>
    <w:rsid w:val="00CD7492"/>
    <w:rsid w:val="00CE00C6"/>
    <w:rsid w:val="00CE101E"/>
    <w:rsid w:val="00CE2CF5"/>
    <w:rsid w:val="00CE3A6B"/>
    <w:rsid w:val="00CE48CD"/>
    <w:rsid w:val="00CF52FD"/>
    <w:rsid w:val="00CF5F76"/>
    <w:rsid w:val="00D00211"/>
    <w:rsid w:val="00D00C5D"/>
    <w:rsid w:val="00D041FD"/>
    <w:rsid w:val="00D0530D"/>
    <w:rsid w:val="00D06309"/>
    <w:rsid w:val="00D066EC"/>
    <w:rsid w:val="00D21D73"/>
    <w:rsid w:val="00D22686"/>
    <w:rsid w:val="00D249EC"/>
    <w:rsid w:val="00D25402"/>
    <w:rsid w:val="00D274FE"/>
    <w:rsid w:val="00D34581"/>
    <w:rsid w:val="00D351EA"/>
    <w:rsid w:val="00D40288"/>
    <w:rsid w:val="00D43403"/>
    <w:rsid w:val="00D5270B"/>
    <w:rsid w:val="00D547FD"/>
    <w:rsid w:val="00D550BD"/>
    <w:rsid w:val="00D62E71"/>
    <w:rsid w:val="00D6430D"/>
    <w:rsid w:val="00D648D1"/>
    <w:rsid w:val="00D65FE3"/>
    <w:rsid w:val="00D66188"/>
    <w:rsid w:val="00D66BBB"/>
    <w:rsid w:val="00D731F6"/>
    <w:rsid w:val="00D740CA"/>
    <w:rsid w:val="00D765CA"/>
    <w:rsid w:val="00D80A24"/>
    <w:rsid w:val="00D83277"/>
    <w:rsid w:val="00D83762"/>
    <w:rsid w:val="00D843C3"/>
    <w:rsid w:val="00D85728"/>
    <w:rsid w:val="00D85785"/>
    <w:rsid w:val="00D8692F"/>
    <w:rsid w:val="00D92A8C"/>
    <w:rsid w:val="00D9305F"/>
    <w:rsid w:val="00D95481"/>
    <w:rsid w:val="00D97DAD"/>
    <w:rsid w:val="00DA0FA0"/>
    <w:rsid w:val="00DA2EEB"/>
    <w:rsid w:val="00DB0272"/>
    <w:rsid w:val="00DC1C93"/>
    <w:rsid w:val="00DC21CD"/>
    <w:rsid w:val="00DC7A13"/>
    <w:rsid w:val="00DD3D03"/>
    <w:rsid w:val="00DE0193"/>
    <w:rsid w:val="00DE02E4"/>
    <w:rsid w:val="00DE5775"/>
    <w:rsid w:val="00DE6A1D"/>
    <w:rsid w:val="00DF2997"/>
    <w:rsid w:val="00DF3D31"/>
    <w:rsid w:val="00DF4B66"/>
    <w:rsid w:val="00DF5190"/>
    <w:rsid w:val="00DF7406"/>
    <w:rsid w:val="00E018C3"/>
    <w:rsid w:val="00E01CDD"/>
    <w:rsid w:val="00E01E17"/>
    <w:rsid w:val="00E02802"/>
    <w:rsid w:val="00E05BEB"/>
    <w:rsid w:val="00E05C22"/>
    <w:rsid w:val="00E0675A"/>
    <w:rsid w:val="00E10BC4"/>
    <w:rsid w:val="00E11D7A"/>
    <w:rsid w:val="00E12EF3"/>
    <w:rsid w:val="00E1415D"/>
    <w:rsid w:val="00E144B9"/>
    <w:rsid w:val="00E14D52"/>
    <w:rsid w:val="00E17B4B"/>
    <w:rsid w:val="00E21F79"/>
    <w:rsid w:val="00E25A27"/>
    <w:rsid w:val="00E314A5"/>
    <w:rsid w:val="00E323E9"/>
    <w:rsid w:val="00E34018"/>
    <w:rsid w:val="00E35134"/>
    <w:rsid w:val="00E354A0"/>
    <w:rsid w:val="00E407E7"/>
    <w:rsid w:val="00E4120E"/>
    <w:rsid w:val="00E437D2"/>
    <w:rsid w:val="00E530FE"/>
    <w:rsid w:val="00E55751"/>
    <w:rsid w:val="00E55E06"/>
    <w:rsid w:val="00E55E54"/>
    <w:rsid w:val="00E60716"/>
    <w:rsid w:val="00E62447"/>
    <w:rsid w:val="00E628F8"/>
    <w:rsid w:val="00E63DDC"/>
    <w:rsid w:val="00E652A0"/>
    <w:rsid w:val="00E66497"/>
    <w:rsid w:val="00E7052C"/>
    <w:rsid w:val="00E70EB3"/>
    <w:rsid w:val="00E71D06"/>
    <w:rsid w:val="00E740E4"/>
    <w:rsid w:val="00E7414D"/>
    <w:rsid w:val="00E75540"/>
    <w:rsid w:val="00E75A73"/>
    <w:rsid w:val="00E75BF7"/>
    <w:rsid w:val="00E8330E"/>
    <w:rsid w:val="00E84D96"/>
    <w:rsid w:val="00E875AE"/>
    <w:rsid w:val="00E94D0E"/>
    <w:rsid w:val="00E979D7"/>
    <w:rsid w:val="00EA2311"/>
    <w:rsid w:val="00EA3321"/>
    <w:rsid w:val="00EA38EA"/>
    <w:rsid w:val="00EA3DD3"/>
    <w:rsid w:val="00EA7154"/>
    <w:rsid w:val="00EA77A6"/>
    <w:rsid w:val="00EA7B47"/>
    <w:rsid w:val="00EB2FCF"/>
    <w:rsid w:val="00EC66BC"/>
    <w:rsid w:val="00EC7BC3"/>
    <w:rsid w:val="00ED7600"/>
    <w:rsid w:val="00EE307B"/>
    <w:rsid w:val="00EE3B8F"/>
    <w:rsid w:val="00EF0A28"/>
    <w:rsid w:val="00EF5663"/>
    <w:rsid w:val="00EF6073"/>
    <w:rsid w:val="00EF698B"/>
    <w:rsid w:val="00EF7C68"/>
    <w:rsid w:val="00F00998"/>
    <w:rsid w:val="00F03A84"/>
    <w:rsid w:val="00F04440"/>
    <w:rsid w:val="00F057FA"/>
    <w:rsid w:val="00F0597F"/>
    <w:rsid w:val="00F06244"/>
    <w:rsid w:val="00F10938"/>
    <w:rsid w:val="00F1362C"/>
    <w:rsid w:val="00F1405C"/>
    <w:rsid w:val="00F1670E"/>
    <w:rsid w:val="00F3007D"/>
    <w:rsid w:val="00F338DA"/>
    <w:rsid w:val="00F351BF"/>
    <w:rsid w:val="00F414F1"/>
    <w:rsid w:val="00F4553E"/>
    <w:rsid w:val="00F4708D"/>
    <w:rsid w:val="00F508B8"/>
    <w:rsid w:val="00F5205D"/>
    <w:rsid w:val="00F5262D"/>
    <w:rsid w:val="00F561B8"/>
    <w:rsid w:val="00F619A8"/>
    <w:rsid w:val="00F619ED"/>
    <w:rsid w:val="00F66236"/>
    <w:rsid w:val="00F72CB1"/>
    <w:rsid w:val="00F75CF8"/>
    <w:rsid w:val="00F8056F"/>
    <w:rsid w:val="00F8215E"/>
    <w:rsid w:val="00F824F5"/>
    <w:rsid w:val="00F8402B"/>
    <w:rsid w:val="00F853CD"/>
    <w:rsid w:val="00F876F6"/>
    <w:rsid w:val="00F87A6E"/>
    <w:rsid w:val="00F90616"/>
    <w:rsid w:val="00F90972"/>
    <w:rsid w:val="00F90FAB"/>
    <w:rsid w:val="00F9374D"/>
    <w:rsid w:val="00F95959"/>
    <w:rsid w:val="00F97C0D"/>
    <w:rsid w:val="00FB0491"/>
    <w:rsid w:val="00FC29B9"/>
    <w:rsid w:val="00FC5171"/>
    <w:rsid w:val="00FC6FD3"/>
    <w:rsid w:val="00FD2F40"/>
    <w:rsid w:val="00FD6488"/>
    <w:rsid w:val="00FE305C"/>
    <w:rsid w:val="00FE53B3"/>
    <w:rsid w:val="00FE7E5A"/>
    <w:rsid w:val="00FF0301"/>
    <w:rsid w:val="00FF4DE6"/>
    <w:rsid w:val="02342EFC"/>
    <w:rsid w:val="115F7116"/>
    <w:rsid w:val="18B926BB"/>
    <w:rsid w:val="18BC078C"/>
    <w:rsid w:val="1C8F869F"/>
    <w:rsid w:val="246FF968"/>
    <w:rsid w:val="26FCF50A"/>
    <w:rsid w:val="27327338"/>
    <w:rsid w:val="277F364D"/>
    <w:rsid w:val="2A380CA1"/>
    <w:rsid w:val="2AEBB6C8"/>
    <w:rsid w:val="2EA695BC"/>
    <w:rsid w:val="30240908"/>
    <w:rsid w:val="35D23D24"/>
    <w:rsid w:val="35EB65F5"/>
    <w:rsid w:val="36BCF9A2"/>
    <w:rsid w:val="3ED3D069"/>
    <w:rsid w:val="41CD1E66"/>
    <w:rsid w:val="43CBE201"/>
    <w:rsid w:val="46309A19"/>
    <w:rsid w:val="490DF565"/>
    <w:rsid w:val="49840AFF"/>
    <w:rsid w:val="5758FE7F"/>
    <w:rsid w:val="591381AC"/>
    <w:rsid w:val="5997DB70"/>
    <w:rsid w:val="5A1722EC"/>
    <w:rsid w:val="5E69C2A7"/>
    <w:rsid w:val="61FA8DA9"/>
    <w:rsid w:val="62C35259"/>
    <w:rsid w:val="62FDE324"/>
    <w:rsid w:val="648BE3F8"/>
    <w:rsid w:val="6A8695C6"/>
    <w:rsid w:val="6B919A49"/>
    <w:rsid w:val="6FAB5F06"/>
    <w:rsid w:val="70E5EC4E"/>
    <w:rsid w:val="75F29BC8"/>
    <w:rsid w:val="7B820A01"/>
    <w:rsid w:val="7D2986D5"/>
    <w:rsid w:val="7FA68B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FD5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列出段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E3AC3"/>
    <w:pPr>
      <w:spacing w:after="0" w:line="240" w:lineRule="auto"/>
    </w:pPr>
    <w:rPr>
      <w:rFonts w:ascii="Times New Roman" w:hAnsi="Times New Roman"/>
      <w:sz w:val="20"/>
    </w:rPr>
  </w:style>
  <w:style w:type="table" w:customStyle="1" w:styleId="TableGrid1">
    <w:name w:val="Table Grid1"/>
    <w:basedOn w:val="TableNormal"/>
    <w:next w:val="TableGrid"/>
    <w:qFormat/>
    <w:rsid w:val="003E3AC3"/>
    <w:pPr>
      <w:spacing w:after="0" w:line="240" w:lineRule="auto"/>
    </w:pPr>
    <w:rPr>
      <w:rFonts w:ascii="Malgun Gothic" w:eastAsia="Malgun Gothic" w:hAnsi="Malgun Gothic"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637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37D8"/>
    <w:rPr>
      <w:rFonts w:ascii="Times New Roman" w:hAnsi="Times New Roman"/>
      <w:sz w:val="20"/>
    </w:rPr>
  </w:style>
  <w:style w:type="paragraph" w:styleId="Footer">
    <w:name w:val="footer"/>
    <w:basedOn w:val="Normal"/>
    <w:link w:val="FooterChar"/>
    <w:uiPriority w:val="99"/>
    <w:unhideWhenUsed/>
    <w:rsid w:val="007637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37D8"/>
    <w:rPr>
      <w:rFonts w:ascii="Times New Roman" w:hAnsi="Times New Roman"/>
      <w:sz w:val="20"/>
    </w:rPr>
  </w:style>
  <w:style w:type="character" w:styleId="Mention">
    <w:name w:val="Mention"/>
    <w:basedOn w:val="DefaultParagraphFont"/>
    <w:uiPriority w:val="99"/>
    <w:unhideWhenUsed/>
    <w:rsid w:val="004D289D"/>
    <w:rPr>
      <w:color w:val="2B579A"/>
      <w:shd w:val="clear" w:color="auto" w:fill="E1DFDD"/>
    </w:rPr>
  </w:style>
  <w:style w:type="paragraph" w:customStyle="1" w:styleId="CRCoverPage">
    <w:name w:val="CR Cover Page"/>
    <w:link w:val="CRCoverPageChar"/>
    <w:qFormat/>
    <w:rsid w:val="00FB0491"/>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FB049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8423">
      <w:bodyDiv w:val="1"/>
      <w:marLeft w:val="0"/>
      <w:marRight w:val="0"/>
      <w:marTop w:val="0"/>
      <w:marBottom w:val="0"/>
      <w:divBdr>
        <w:top w:val="none" w:sz="0" w:space="0" w:color="auto"/>
        <w:left w:val="none" w:sz="0" w:space="0" w:color="auto"/>
        <w:bottom w:val="none" w:sz="0" w:space="0" w:color="auto"/>
        <w:right w:val="none" w:sz="0" w:space="0" w:color="auto"/>
      </w:divBdr>
    </w:div>
    <w:div w:id="252204467">
      <w:bodyDiv w:val="1"/>
      <w:marLeft w:val="0"/>
      <w:marRight w:val="0"/>
      <w:marTop w:val="0"/>
      <w:marBottom w:val="0"/>
      <w:divBdr>
        <w:top w:val="none" w:sz="0" w:space="0" w:color="auto"/>
        <w:left w:val="none" w:sz="0" w:space="0" w:color="auto"/>
        <w:bottom w:val="none" w:sz="0" w:space="0" w:color="auto"/>
        <w:right w:val="none" w:sz="0" w:space="0" w:color="auto"/>
      </w:divBdr>
    </w:div>
    <w:div w:id="535890064">
      <w:bodyDiv w:val="1"/>
      <w:marLeft w:val="0"/>
      <w:marRight w:val="0"/>
      <w:marTop w:val="0"/>
      <w:marBottom w:val="0"/>
      <w:divBdr>
        <w:top w:val="none" w:sz="0" w:space="0" w:color="auto"/>
        <w:left w:val="none" w:sz="0" w:space="0" w:color="auto"/>
        <w:bottom w:val="none" w:sz="0" w:space="0" w:color="auto"/>
        <w:right w:val="none" w:sz="0" w:space="0" w:color="auto"/>
      </w:divBdr>
    </w:div>
    <w:div w:id="610211825">
      <w:bodyDiv w:val="1"/>
      <w:marLeft w:val="0"/>
      <w:marRight w:val="0"/>
      <w:marTop w:val="0"/>
      <w:marBottom w:val="0"/>
      <w:divBdr>
        <w:top w:val="none" w:sz="0" w:space="0" w:color="auto"/>
        <w:left w:val="none" w:sz="0" w:space="0" w:color="auto"/>
        <w:bottom w:val="none" w:sz="0" w:space="0" w:color="auto"/>
        <w:right w:val="none" w:sz="0" w:space="0" w:color="auto"/>
      </w:divBdr>
    </w:div>
    <w:div w:id="723411337">
      <w:bodyDiv w:val="1"/>
      <w:marLeft w:val="0"/>
      <w:marRight w:val="0"/>
      <w:marTop w:val="0"/>
      <w:marBottom w:val="0"/>
      <w:divBdr>
        <w:top w:val="none" w:sz="0" w:space="0" w:color="auto"/>
        <w:left w:val="none" w:sz="0" w:space="0" w:color="auto"/>
        <w:bottom w:val="none" w:sz="0" w:space="0" w:color="auto"/>
        <w:right w:val="none" w:sz="0" w:space="0" w:color="auto"/>
      </w:divBdr>
    </w:div>
    <w:div w:id="771584386">
      <w:bodyDiv w:val="1"/>
      <w:marLeft w:val="0"/>
      <w:marRight w:val="0"/>
      <w:marTop w:val="0"/>
      <w:marBottom w:val="0"/>
      <w:divBdr>
        <w:top w:val="none" w:sz="0" w:space="0" w:color="auto"/>
        <w:left w:val="none" w:sz="0" w:space="0" w:color="auto"/>
        <w:bottom w:val="none" w:sz="0" w:space="0" w:color="auto"/>
        <w:right w:val="none" w:sz="0" w:space="0" w:color="auto"/>
      </w:divBdr>
    </w:div>
    <w:div w:id="850684296">
      <w:bodyDiv w:val="1"/>
      <w:marLeft w:val="0"/>
      <w:marRight w:val="0"/>
      <w:marTop w:val="0"/>
      <w:marBottom w:val="0"/>
      <w:divBdr>
        <w:top w:val="none" w:sz="0" w:space="0" w:color="auto"/>
        <w:left w:val="none" w:sz="0" w:space="0" w:color="auto"/>
        <w:bottom w:val="none" w:sz="0" w:space="0" w:color="auto"/>
        <w:right w:val="none" w:sz="0" w:space="0" w:color="auto"/>
      </w:divBdr>
    </w:div>
    <w:div w:id="1015958455">
      <w:bodyDiv w:val="1"/>
      <w:marLeft w:val="0"/>
      <w:marRight w:val="0"/>
      <w:marTop w:val="0"/>
      <w:marBottom w:val="0"/>
      <w:divBdr>
        <w:top w:val="none" w:sz="0" w:space="0" w:color="auto"/>
        <w:left w:val="none" w:sz="0" w:space="0" w:color="auto"/>
        <w:bottom w:val="none" w:sz="0" w:space="0" w:color="auto"/>
        <w:right w:val="none" w:sz="0" w:space="0" w:color="auto"/>
      </w:divBdr>
    </w:div>
    <w:div w:id="1540317431">
      <w:bodyDiv w:val="1"/>
      <w:marLeft w:val="0"/>
      <w:marRight w:val="0"/>
      <w:marTop w:val="0"/>
      <w:marBottom w:val="0"/>
      <w:divBdr>
        <w:top w:val="none" w:sz="0" w:space="0" w:color="auto"/>
        <w:left w:val="none" w:sz="0" w:space="0" w:color="auto"/>
        <w:bottom w:val="none" w:sz="0" w:space="0" w:color="auto"/>
        <w:right w:val="none" w:sz="0" w:space="0" w:color="auto"/>
      </w:divBdr>
    </w:div>
    <w:div w:id="1606115172">
      <w:bodyDiv w:val="1"/>
      <w:marLeft w:val="0"/>
      <w:marRight w:val="0"/>
      <w:marTop w:val="0"/>
      <w:marBottom w:val="0"/>
      <w:divBdr>
        <w:top w:val="none" w:sz="0" w:space="0" w:color="auto"/>
        <w:left w:val="none" w:sz="0" w:space="0" w:color="auto"/>
        <w:bottom w:val="none" w:sz="0" w:space="0" w:color="auto"/>
        <w:right w:val="none" w:sz="0" w:space="0" w:color="auto"/>
      </w:divBdr>
    </w:div>
    <w:div w:id="1974017171">
      <w:bodyDiv w:val="1"/>
      <w:marLeft w:val="0"/>
      <w:marRight w:val="0"/>
      <w:marTop w:val="0"/>
      <w:marBottom w:val="0"/>
      <w:divBdr>
        <w:top w:val="none" w:sz="0" w:space="0" w:color="auto"/>
        <w:left w:val="none" w:sz="0" w:space="0" w:color="auto"/>
        <w:bottom w:val="none" w:sz="0" w:space="0" w:color="auto"/>
        <w:right w:val="none" w:sz="0" w:space="0" w:color="auto"/>
      </w:divBdr>
    </w:div>
    <w:div w:id="212691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RBI5PAMIO524-1616901215-10028</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https://nokia.sharepoint.com/sites/gxp/_layouts/15/DocIdRedir.aspx?ID=RBI5PAMIO524-1616901215-10028</Url>
      <Description>RBI5PAMIO524-1616901215-10028</Description>
    </_dlc_DocIdUrl>
  </documentManagement>
</p:properties>
</file>

<file path=customXml/itemProps1.xml><?xml version="1.0" encoding="utf-8"?>
<ds:datastoreItem xmlns:ds="http://schemas.openxmlformats.org/officeDocument/2006/customXml" ds:itemID="{C3AAD9CE-4B67-48DA-8BA3-23B49475A3B8}">
  <ds:schemaRefs>
    <ds:schemaRef ds:uri="http://schemas.openxmlformats.org/officeDocument/2006/bibliography"/>
  </ds:schemaRefs>
</ds:datastoreItem>
</file>

<file path=customXml/itemProps2.xml><?xml version="1.0" encoding="utf-8"?>
<ds:datastoreItem xmlns:ds="http://schemas.openxmlformats.org/officeDocument/2006/customXml" ds:itemID="{A63F870E-0587-4380-A928-F33C08BEB3B7}"/>
</file>

<file path=customXml/itemProps3.xml><?xml version="1.0" encoding="utf-8"?>
<ds:datastoreItem xmlns:ds="http://schemas.openxmlformats.org/officeDocument/2006/customXml" ds:itemID="{2AF12DE4-A372-4488-BC5A-7C44323FEFAF}"/>
</file>

<file path=customXml/itemProps4.xml><?xml version="1.0" encoding="utf-8"?>
<ds:datastoreItem xmlns:ds="http://schemas.openxmlformats.org/officeDocument/2006/customXml" ds:itemID="{E1529E28-9AB7-4297-9FD0-1E4F40818DE0}"/>
</file>

<file path=customXml/itemProps5.xml><?xml version="1.0" encoding="utf-8"?>
<ds:datastoreItem xmlns:ds="http://schemas.openxmlformats.org/officeDocument/2006/customXml" ds:itemID="{3CDD4373-FB7B-4E39-B3B4-D215517742F1}"/>
</file>

<file path=customXml/itemProps6.xml><?xml version="1.0" encoding="utf-8"?>
<ds:datastoreItem xmlns:ds="http://schemas.openxmlformats.org/officeDocument/2006/customXml" ds:itemID="{E7C5991D-E8C1-4BA7-89FF-CF0AE4C5C15D}"/>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1458</Words>
  <Characters>7801</Characters>
  <Application>Microsoft Office Word</Application>
  <DocSecurity>4</DocSecurity>
  <Lines>157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2024-02-20T06:06:00Z</dcterms:created>
  <dcterms:modified xsi:type="dcterms:W3CDTF">2024-02-20T06:06:00Z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6f08092701e5a1d9cb72ecf5c0871a4514577a9b004bca8b165d0214a11c132d</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6eab489e-776d-498b-aa42-e02a57288439</vt:lpwstr>
  </property>
</Properties>
</file>