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DB3113" w:rsidRPr="00DB3113">
        <w:rPr>
          <w:rFonts w:ascii="Arial" w:hAnsi="Arial" w:cs="Arial"/>
          <w:b/>
          <w:sz w:val="24"/>
          <w:lang w:val="en-US" w:eastAsia="zh-CN"/>
        </w:rPr>
        <w:t>R4-2402180</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172D" w:rsidRPr="0032172D">
        <w:rPr>
          <w:rFonts w:ascii="Arial" w:eastAsia="宋体" w:hAnsi="Arial"/>
          <w:b/>
          <w:sz w:val="24"/>
          <w:lang w:val="en-US" w:eastAsia="zh-CN"/>
        </w:rPr>
        <w:t xml:space="preserve">Discussion on </w:t>
      </w:r>
      <w:proofErr w:type="spellStart"/>
      <w:r w:rsidR="0032172D" w:rsidRPr="0032172D">
        <w:rPr>
          <w:rFonts w:ascii="Arial" w:eastAsia="宋体" w:hAnsi="Arial"/>
          <w:b/>
          <w:sz w:val="24"/>
          <w:lang w:val="en-US" w:eastAsia="zh-CN"/>
        </w:rPr>
        <w:t>RedCap</w:t>
      </w:r>
      <w:proofErr w:type="spellEnd"/>
      <w:r w:rsidR="0032172D" w:rsidRPr="0032172D">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3113">
        <w:rPr>
          <w:rFonts w:ascii="Arial" w:eastAsia="宋体" w:hAnsi="Arial"/>
          <w:b/>
          <w:sz w:val="24"/>
          <w:lang w:val="en-US" w:eastAsia="zh-CN"/>
        </w:rPr>
        <w:t>8.14.2.4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proofErr w:type="spellStart"/>
      <w:r w:rsidR="0032172D">
        <w:rPr>
          <w:rFonts w:eastAsia="宋体"/>
          <w:lang w:eastAsia="zh-CN"/>
        </w:rPr>
        <w:t>RedCap</w:t>
      </w:r>
      <w:proofErr w:type="spellEnd"/>
      <w:r>
        <w:rPr>
          <w:rFonts w:eastAsia="宋体"/>
          <w:lang w:eastAsia="zh-CN"/>
        </w:rPr>
        <w:t xml:space="preserve"> positioning</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FB7B6F" w:rsidRDefault="00FA5E17"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FH: Number of hops </w:t>
      </w:r>
      <w:r w:rsidR="00967E74">
        <w:rPr>
          <w:rFonts w:eastAsia="宋体"/>
          <w:lang w:eastAsia="zh-CN"/>
        </w:rPr>
        <w:t>and total BW</w:t>
      </w:r>
    </w:p>
    <w:p w:rsidR="00FA5E17" w:rsidRDefault="00FA5E17"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H: </w:t>
      </w:r>
      <w:r w:rsidR="006A2EF5">
        <w:rPr>
          <w:rFonts w:eastAsia="宋体"/>
          <w:lang w:eastAsia="zh-CN"/>
        </w:rPr>
        <w:t>M</w:t>
      </w:r>
      <w:r>
        <w:rPr>
          <w:rFonts w:eastAsia="宋体"/>
          <w:lang w:eastAsia="zh-CN"/>
        </w:rPr>
        <w:t xml:space="preserve">easurement period </w:t>
      </w:r>
    </w:p>
    <w:p w:rsidR="00FA5E17" w:rsidRPr="00D53290" w:rsidRDefault="00FA5E17"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H: </w:t>
      </w:r>
      <w:r w:rsidR="006A2EF5">
        <w:rPr>
          <w:rFonts w:eastAsia="宋体"/>
          <w:lang w:eastAsia="zh-CN"/>
        </w:rPr>
        <w:t>S</w:t>
      </w:r>
      <w:r w:rsidR="007A31BA" w:rsidRPr="007A31BA">
        <w:rPr>
          <w:rFonts w:eastAsia="宋体"/>
          <w:lang w:eastAsia="zh-CN"/>
        </w:rPr>
        <w:t>oft buffer size</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4F025D" w:rsidRPr="004F025D">
        <w:rPr>
          <w:rFonts w:eastAsia="宋体"/>
          <w:lang w:eastAsia="zh-CN"/>
        </w:rPr>
        <w:t xml:space="preserve">RRM requirements for </w:t>
      </w:r>
      <w:proofErr w:type="spellStart"/>
      <w:r w:rsidR="0032172D">
        <w:rPr>
          <w:rFonts w:eastAsia="宋体"/>
          <w:lang w:eastAsia="zh-CN"/>
        </w:rPr>
        <w:t>RedCap</w:t>
      </w:r>
      <w:proofErr w:type="spellEnd"/>
      <w:r w:rsidR="0032172D">
        <w:rPr>
          <w:rFonts w:eastAsia="宋体"/>
          <w:lang w:eastAsia="zh-CN"/>
        </w:rPr>
        <w:t xml:space="preserve"> </w:t>
      </w:r>
      <w:r w:rsidR="004F025D" w:rsidRPr="004F025D">
        <w:rPr>
          <w:rFonts w:eastAsia="宋体"/>
          <w:lang w:eastAsia="zh-CN"/>
        </w:rPr>
        <w:t>positioning</w:t>
      </w:r>
      <w:r w:rsidR="00B17210">
        <w:rPr>
          <w:rFonts w:eastAsia="宋体"/>
          <w:lang w:eastAsia="zh-CN"/>
        </w:rPr>
        <w:t>.</w:t>
      </w:r>
    </w:p>
    <w:p w:rsidR="00B719B0" w:rsidRDefault="00FA0C0C" w:rsidP="00E4186F">
      <w:pPr>
        <w:pStyle w:val="1"/>
        <w:jc w:val="both"/>
        <w:rPr>
          <w:lang w:val="en-US"/>
        </w:rPr>
      </w:pPr>
      <w:r>
        <w:rPr>
          <w:lang w:val="en-US"/>
        </w:rPr>
        <w:t>Discussion</w:t>
      </w:r>
    </w:p>
    <w:p w:rsidR="00FA5E17" w:rsidRDefault="00FA5E17" w:rsidP="00FA5E17">
      <w:pPr>
        <w:pStyle w:val="2"/>
        <w:rPr>
          <w:lang w:eastAsia="zh-CN"/>
        </w:rPr>
      </w:pPr>
      <w:r>
        <w:rPr>
          <w:lang w:eastAsia="zh-CN"/>
        </w:rPr>
        <w:t xml:space="preserve">FH: Number of hops </w:t>
      </w:r>
      <w:r w:rsidR="00967E74">
        <w:rPr>
          <w:lang w:eastAsia="zh-CN"/>
        </w:rPr>
        <w:t>and total BW</w:t>
      </w:r>
    </w:p>
    <w:tbl>
      <w:tblPr>
        <w:tblStyle w:val="afa"/>
        <w:tblW w:w="0" w:type="auto"/>
        <w:tblLook w:val="04A0" w:firstRow="1" w:lastRow="0" w:firstColumn="1" w:lastColumn="0" w:noHBand="0" w:noVBand="1"/>
      </w:tblPr>
      <w:tblGrid>
        <w:gridCol w:w="9621"/>
      </w:tblGrid>
      <w:tr w:rsidR="00FA5E17" w:rsidTr="00FA5E17">
        <w:tc>
          <w:tcPr>
            <w:tcW w:w="9621" w:type="dxa"/>
          </w:tcPr>
          <w:p w:rsidR="00FA5E17" w:rsidRPr="00FA5E17" w:rsidRDefault="00FA5E17" w:rsidP="00FA5E17">
            <w:pPr>
              <w:spacing w:beforeLines="0" w:before="120" w:afterLines="0" w:after="180"/>
              <w:rPr>
                <w:rFonts w:eastAsia="宋体"/>
                <w:b/>
                <w:bCs/>
                <w:szCs w:val="22"/>
                <w:u w:val="single"/>
                <w:lang w:eastAsia="en-GB"/>
              </w:rPr>
            </w:pPr>
            <w:r w:rsidRPr="00FA5E17">
              <w:rPr>
                <w:rFonts w:eastAsia="宋体"/>
                <w:b/>
                <w:bCs/>
                <w:szCs w:val="22"/>
                <w:u w:val="single"/>
                <w:lang w:eastAsia="en-GB"/>
              </w:rPr>
              <w:t>Issue 2-3-6: Number of hops within a single MG occasion</w:t>
            </w:r>
          </w:p>
          <w:p w:rsidR="00FA5E17" w:rsidRPr="00FA5E17" w:rsidRDefault="00FA5E17" w:rsidP="00FA5E17">
            <w:pPr>
              <w:spacing w:beforeLines="0" w:before="0" w:afterLines="0" w:after="180"/>
              <w:rPr>
                <w:rFonts w:eastAsia="等线"/>
                <w:b/>
                <w:bCs/>
                <w:iCs/>
                <w:szCs w:val="22"/>
                <w:u w:val="single"/>
                <w:lang w:val="en-US" w:eastAsia="zh-CN"/>
              </w:rPr>
            </w:pPr>
            <w:r w:rsidRPr="00FA5E17">
              <w:rPr>
                <w:rFonts w:eastAsia="等线"/>
                <w:b/>
                <w:bCs/>
                <w:iCs/>
                <w:szCs w:val="22"/>
                <w:highlight w:val="green"/>
                <w:u w:val="single"/>
                <w:lang w:val="en-US" w:eastAsia="zh-CN"/>
              </w:rPr>
              <w:t>A</w:t>
            </w:r>
            <w:r w:rsidRPr="00FA5E17">
              <w:rPr>
                <w:rFonts w:eastAsia="等线" w:hint="eastAsia"/>
                <w:b/>
                <w:bCs/>
                <w:iCs/>
                <w:szCs w:val="22"/>
                <w:highlight w:val="green"/>
                <w:u w:val="single"/>
                <w:lang w:val="en-US" w:eastAsia="zh-CN"/>
              </w:rPr>
              <w:t>greements</w:t>
            </w:r>
            <w:r w:rsidRPr="00FA5E17">
              <w:rPr>
                <w:rFonts w:eastAsia="等线" w:hint="eastAsia"/>
                <w:i/>
                <w:szCs w:val="22"/>
                <w:highlight w:val="green"/>
                <w:lang w:val="en-US" w:eastAsia="zh-CN"/>
              </w:rPr>
              <w:t>:</w:t>
            </w:r>
          </w:p>
          <w:p w:rsidR="00FA5E17" w:rsidRPr="00FA5E17" w:rsidRDefault="00FA5E17" w:rsidP="00FA5E17">
            <w:pPr>
              <w:numPr>
                <w:ilvl w:val="0"/>
                <w:numId w:val="16"/>
              </w:numPr>
              <w:spacing w:beforeLines="0" w:before="0" w:afterLines="0" w:after="120"/>
              <w:ind w:left="357" w:hanging="357"/>
              <w:rPr>
                <w:rFonts w:eastAsia="宋体"/>
                <w:szCs w:val="22"/>
                <w:lang w:val="en-US" w:eastAsia="ja-JP"/>
              </w:rPr>
            </w:pPr>
            <w:r w:rsidRPr="00FA5E17">
              <w:rPr>
                <w:rFonts w:eastAsia="宋体"/>
                <w:szCs w:val="22"/>
                <w:lang w:val="en-US" w:eastAsia="ja-JP"/>
              </w:rPr>
              <w:t>Number of hops within a single MG occasion is defined as a requirement. The details are FFS:</w:t>
            </w:r>
          </w:p>
        </w:tc>
      </w:tr>
    </w:tbl>
    <w:p w:rsidR="00FA5E17" w:rsidRDefault="00FA5E17" w:rsidP="00FA5E17">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hint="eastAsia"/>
          <w:lang w:val="en-US" w:eastAsia="zh-CN"/>
        </w:rPr>
        <w:t>N</w:t>
      </w:r>
      <w:r>
        <w:rPr>
          <w:rFonts w:eastAsiaTheme="minorEastAsia"/>
          <w:lang w:val="en-US" w:eastAsia="zh-CN"/>
        </w:rPr>
        <w:t>umber of hops within a single MG occasion is well analyzed in [2]. The proposal is to define hopping on comb pattern basis. However, we understand this may not be feasible if we consider the following factors on real deployments.</w:t>
      </w:r>
    </w:p>
    <w:p w:rsidR="00FA5E1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The actual sampling duration for a PRS resource is not only the resource duration, but it will be extended due to the TOA search window </w:t>
      </w:r>
    </w:p>
    <w:p w:rsidR="00FA5E1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T</w:t>
      </w:r>
      <w:r>
        <w:rPr>
          <w:rFonts w:eastAsiaTheme="minorEastAsia"/>
          <w:lang w:eastAsia="zh-CN"/>
        </w:rPr>
        <w:t>here is non-</w:t>
      </w:r>
      <w:proofErr w:type="gramStart"/>
      <w:r>
        <w:rPr>
          <w:rFonts w:eastAsiaTheme="minorEastAsia"/>
          <w:lang w:eastAsia="zh-CN"/>
        </w:rPr>
        <w:t>zero time</w:t>
      </w:r>
      <w:proofErr w:type="gramEnd"/>
      <w:r>
        <w:rPr>
          <w:rFonts w:eastAsiaTheme="minorEastAsia"/>
          <w:lang w:eastAsia="zh-CN"/>
        </w:rPr>
        <w:t xml:space="preserve"> difference between the serving cell and the target cell, meaning the PRS resource from a non-serving cell is not aligned with the symbol boundary of the serving cell</w:t>
      </w:r>
    </w:p>
    <w:p w:rsidR="00FA5E1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UE needs to measure multiple resources (from same and different target cells) per hop, and different resources may have different expected RSTD, different symbol offsets or even different slot offsets.</w:t>
      </w:r>
    </w:p>
    <w:p w:rsidR="00FA5E17" w:rsidRPr="00FA5E17" w:rsidRDefault="0023438E"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above reasons, we understand the use case for intra-slot FH for which the time duration of one hop is less than one slot is very limited. For example, we consider </w:t>
      </w:r>
      <w:r w:rsidR="00FA5E17" w:rsidRPr="00FA5E17">
        <w:rPr>
          <w:rFonts w:eastAsiaTheme="minorEastAsia"/>
          <w:lang w:eastAsia="zh-CN"/>
        </w:rPr>
        <w:t>half slot per hop</w:t>
      </w:r>
      <w:r>
        <w:rPr>
          <w:rFonts w:eastAsiaTheme="minorEastAsia"/>
          <w:lang w:eastAsia="zh-CN"/>
        </w:rPr>
        <w:t xml:space="preserve">, it </w:t>
      </w:r>
      <w:r w:rsidR="00FA5E17" w:rsidRPr="00FA5E17">
        <w:rPr>
          <w:rFonts w:eastAsiaTheme="minorEastAsia"/>
          <w:lang w:eastAsia="zh-CN"/>
        </w:rPr>
        <w:t>require</w:t>
      </w:r>
      <w:r>
        <w:rPr>
          <w:rFonts w:eastAsiaTheme="minorEastAsia"/>
          <w:lang w:eastAsia="zh-CN"/>
        </w:rPr>
        <w:t>s</w:t>
      </w:r>
      <w:r w:rsidR="00FA5E17" w:rsidRPr="00FA5E17">
        <w:rPr>
          <w:rFonts w:eastAsiaTheme="minorEastAsia"/>
          <w:lang w:eastAsia="zh-CN"/>
        </w:rPr>
        <w:t xml:space="preserve"> NW to concentrate PRS resources from all TRPs plus the margin (time difference between TRPs, search uncertainty, etc.) within M OFDM symbols, and require UE to have a short RF retuning time of N OFDM symbols, and M + N &lt;=7. </w:t>
      </w:r>
    </w:p>
    <w:p w:rsidR="007231EE"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sidRPr="00FA5E17">
        <w:rPr>
          <w:rFonts w:eastAsiaTheme="minorEastAsia"/>
          <w:lang w:eastAsia="zh-CN"/>
        </w:rPr>
        <w:t xml:space="preserve">Based on </w:t>
      </w:r>
      <w:r w:rsidR="006A2EF5">
        <w:rPr>
          <w:rFonts w:eastAsiaTheme="minorEastAsia"/>
          <w:lang w:eastAsia="zh-CN"/>
        </w:rPr>
        <w:t>the</w:t>
      </w:r>
      <w:r w:rsidRPr="00FA5E17">
        <w:rPr>
          <w:rFonts w:eastAsiaTheme="minorEastAsia"/>
          <w:lang w:eastAsia="zh-CN"/>
        </w:rPr>
        <w:t xml:space="preserve"> </w:t>
      </w:r>
      <w:r w:rsidR="0023438E">
        <w:rPr>
          <w:rFonts w:eastAsiaTheme="minorEastAsia"/>
          <w:lang w:eastAsia="zh-CN"/>
        </w:rPr>
        <w:t>analysis</w:t>
      </w:r>
      <w:r w:rsidRPr="00FA5E17">
        <w:rPr>
          <w:rFonts w:eastAsiaTheme="minorEastAsia"/>
          <w:lang w:eastAsia="zh-CN"/>
        </w:rPr>
        <w:t>, the main applicable scenario for half slot per hop is where all PRS resources are within 2-symbol (implicitly with comb-2). This would limit NW flexibility</w:t>
      </w:r>
      <w:r w:rsidR="004D342B">
        <w:rPr>
          <w:rFonts w:eastAsiaTheme="minorEastAsia"/>
          <w:lang w:eastAsia="zh-CN"/>
        </w:rPr>
        <w:t xml:space="preserve"> including synchronization</w:t>
      </w:r>
      <w:r w:rsidRPr="00FA5E17">
        <w:rPr>
          <w:rFonts w:eastAsiaTheme="minorEastAsia"/>
          <w:lang w:eastAsia="zh-CN"/>
        </w:rPr>
        <w:t xml:space="preserve">, and more importantly, number of TRPs that can be measured </w:t>
      </w:r>
      <w:r w:rsidR="006A2EF5">
        <w:rPr>
          <w:rFonts w:eastAsiaTheme="minorEastAsia"/>
          <w:lang w:eastAsia="zh-CN"/>
        </w:rPr>
        <w:t xml:space="preserve">is </w:t>
      </w:r>
      <w:r w:rsidRPr="00FA5E17">
        <w:rPr>
          <w:rFonts w:eastAsiaTheme="minorEastAsia"/>
          <w:lang w:eastAsia="zh-CN"/>
        </w:rPr>
        <w:t xml:space="preserve">very limited with comb-2 and 2-symbol. </w:t>
      </w:r>
    </w:p>
    <w:p w:rsidR="00FA5E17" w:rsidRDefault="007231EE"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W</w:t>
      </w:r>
      <w:r w:rsidR="00FA5E17" w:rsidRPr="00FA5E17">
        <w:rPr>
          <w:rFonts w:eastAsiaTheme="minorEastAsia"/>
          <w:lang w:eastAsia="zh-CN"/>
        </w:rPr>
        <w:t>e</w:t>
      </w:r>
      <w:r>
        <w:rPr>
          <w:rFonts w:eastAsiaTheme="minorEastAsia"/>
          <w:lang w:eastAsia="zh-CN"/>
        </w:rPr>
        <w:t xml:space="preserve"> </w:t>
      </w:r>
      <w:r w:rsidR="00FD27D3">
        <w:rPr>
          <w:rFonts w:eastAsiaTheme="minorEastAsia"/>
          <w:lang w:eastAsia="zh-CN"/>
        </w:rPr>
        <w:t xml:space="preserve">instead </w:t>
      </w:r>
      <w:r>
        <w:rPr>
          <w:rFonts w:eastAsiaTheme="minorEastAsia"/>
          <w:lang w:eastAsia="zh-CN"/>
        </w:rPr>
        <w:t>suggest</w:t>
      </w:r>
      <w:r w:rsidR="00FA5E17" w:rsidRPr="00FA5E17">
        <w:rPr>
          <w:rFonts w:eastAsiaTheme="minorEastAsia"/>
          <w:lang w:eastAsia="zh-CN"/>
        </w:rPr>
        <w:t xml:space="preserve"> to define </w:t>
      </w:r>
      <w:r w:rsidR="005300B6">
        <w:rPr>
          <w:rFonts w:eastAsiaTheme="minorEastAsia"/>
          <w:lang w:eastAsia="zh-CN"/>
        </w:rPr>
        <w:t xml:space="preserve">requirements on </w:t>
      </w:r>
      <w:r>
        <w:rPr>
          <w:rFonts w:eastAsiaTheme="minorEastAsia"/>
          <w:lang w:eastAsia="zh-CN"/>
        </w:rPr>
        <w:t xml:space="preserve">number of hops </w:t>
      </w:r>
      <w:r w:rsidR="00FA5E17" w:rsidRPr="00FA5E17">
        <w:rPr>
          <w:rFonts w:eastAsiaTheme="minorEastAsia"/>
          <w:lang w:eastAsia="zh-CN"/>
        </w:rPr>
        <w:t>based on</w:t>
      </w:r>
      <w:r>
        <w:rPr>
          <w:rFonts w:eastAsiaTheme="minorEastAsia"/>
          <w:lang w:eastAsia="zh-CN"/>
        </w:rPr>
        <w:t xml:space="preserve"> the assumption </w:t>
      </w:r>
      <w:r w:rsidR="005300B6">
        <w:rPr>
          <w:rFonts w:eastAsiaTheme="minorEastAsia"/>
          <w:lang w:eastAsia="zh-CN"/>
        </w:rPr>
        <w:t xml:space="preserve">that </w:t>
      </w:r>
      <w:r w:rsidR="00FA5E17">
        <w:rPr>
          <w:rFonts w:eastAsiaTheme="minorEastAsia"/>
          <w:lang w:eastAsia="zh-CN"/>
        </w:rPr>
        <w:t xml:space="preserve">hopping </w:t>
      </w:r>
      <w:r w:rsidR="005300B6">
        <w:rPr>
          <w:rFonts w:eastAsiaTheme="minorEastAsia"/>
          <w:lang w:eastAsia="zh-CN"/>
        </w:rPr>
        <w:t xml:space="preserve">is </w:t>
      </w:r>
      <w:r w:rsidR="00FA5E17">
        <w:rPr>
          <w:rFonts w:eastAsiaTheme="minorEastAsia"/>
          <w:lang w:eastAsia="zh-CN"/>
        </w:rPr>
        <w:t xml:space="preserve">on slot basis, i.e. the time duration of </w:t>
      </w:r>
      <w:r w:rsidR="005300B6">
        <w:rPr>
          <w:rFonts w:eastAsiaTheme="minorEastAsia"/>
          <w:lang w:eastAsia="zh-CN"/>
        </w:rPr>
        <w:t>one</w:t>
      </w:r>
      <w:r w:rsidR="00FA5E17">
        <w:rPr>
          <w:rFonts w:eastAsiaTheme="minorEastAsia"/>
          <w:lang w:eastAsia="zh-CN"/>
        </w:rPr>
        <w:t xml:space="preserve"> hop is K slots</w:t>
      </w:r>
      <w:r w:rsidR="005300B6">
        <w:rPr>
          <w:rFonts w:eastAsiaTheme="minorEastAsia"/>
          <w:lang w:eastAsia="zh-CN"/>
        </w:rPr>
        <w:t xml:space="preserve"> (K ≥ 1)</w:t>
      </w:r>
      <w:r w:rsidR="00FA5E17">
        <w:rPr>
          <w:rFonts w:eastAsiaTheme="minorEastAsia"/>
          <w:lang w:eastAsia="zh-CN"/>
        </w:rPr>
        <w:t xml:space="preserve">, including both the sampling duration for multiple PRS resources and the RF switching time as shown in Figure 1.  </w:t>
      </w:r>
    </w:p>
    <w:p w:rsidR="00FA5E17" w:rsidRDefault="00FA5E17" w:rsidP="00FA5E17">
      <w:pPr>
        <w:overflowPunct w:val="0"/>
        <w:autoSpaceDE w:val="0"/>
        <w:autoSpaceDN w:val="0"/>
        <w:adjustRightInd w:val="0"/>
        <w:spacing w:beforeLines="0" w:before="120" w:afterLines="0" w:after="120"/>
        <w:jc w:val="center"/>
        <w:textAlignment w:val="baseline"/>
        <w:rPr>
          <w:rFonts w:eastAsiaTheme="minorEastAsia"/>
          <w:lang w:eastAsia="zh-CN"/>
        </w:rPr>
      </w:pPr>
      <w:r>
        <w:rPr>
          <w:rFonts w:eastAsiaTheme="minorEastAsia"/>
          <w:noProof/>
          <w:lang w:eastAsia="zh-CN"/>
        </w:rPr>
        <w:lastRenderedPageBreak/>
        <w:drawing>
          <wp:inline distT="0" distB="0" distL="0" distR="0" wp14:anchorId="19465BA3" wp14:editId="3B363204">
            <wp:extent cx="5254752" cy="1351495"/>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0830" cy="1358202"/>
                    </a:xfrm>
                    <a:prstGeom prst="rect">
                      <a:avLst/>
                    </a:prstGeom>
                    <a:noFill/>
                  </pic:spPr>
                </pic:pic>
              </a:graphicData>
            </a:graphic>
          </wp:inline>
        </w:drawing>
      </w:r>
    </w:p>
    <w:p w:rsidR="00FA5E17" w:rsidRPr="00935D4A" w:rsidRDefault="00FA5E17" w:rsidP="00FA5E17">
      <w:pPr>
        <w:overflowPunct w:val="0"/>
        <w:autoSpaceDE w:val="0"/>
        <w:autoSpaceDN w:val="0"/>
        <w:adjustRightInd w:val="0"/>
        <w:spacing w:beforeLines="0" w:before="120" w:afterLines="0" w:after="120"/>
        <w:jc w:val="center"/>
        <w:textAlignment w:val="baseline"/>
        <w:rPr>
          <w:rFonts w:eastAsiaTheme="minorEastAsia"/>
          <w:b/>
          <w:lang w:eastAsia="zh-CN"/>
        </w:rPr>
      </w:pPr>
      <w:r w:rsidRPr="00935D4A">
        <w:rPr>
          <w:rFonts w:eastAsiaTheme="minorEastAsia" w:hint="eastAsia"/>
          <w:b/>
          <w:lang w:eastAsia="zh-CN"/>
        </w:rPr>
        <w:t>F</w:t>
      </w:r>
      <w:r w:rsidRPr="00935D4A">
        <w:rPr>
          <w:rFonts w:eastAsiaTheme="minorEastAsia"/>
          <w:b/>
          <w:lang w:eastAsia="zh-CN"/>
        </w:rPr>
        <w:t xml:space="preserve">igure 1: Illustration of </w:t>
      </w:r>
      <w:r>
        <w:rPr>
          <w:rFonts w:eastAsiaTheme="minorEastAsia"/>
          <w:b/>
          <w:lang w:eastAsia="zh-CN"/>
        </w:rPr>
        <w:t>FH on K-slot basis</w:t>
      </w:r>
    </w:p>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The length of the sampling duration represents a trade-off between NW flexibility and efficiency of FH. On one hand, it would be good if NW can concentrate all PRS resources in a short sampling duration, so that UE can hop more times to get larger BW. On the other hand, short sampling duration means there are limits on the comb size and symbol/slot offsets for PRS resources in different cells</w:t>
      </w:r>
      <w:r w:rsidR="002F7AE2">
        <w:rPr>
          <w:rFonts w:eastAsiaTheme="minorEastAsia"/>
          <w:lang w:eastAsia="zh-CN"/>
        </w:rPr>
        <w:t xml:space="preserve"> as well as NW synchronization</w:t>
      </w:r>
      <w:r>
        <w:rPr>
          <w:rFonts w:eastAsiaTheme="minorEastAsia"/>
          <w:lang w:eastAsia="zh-CN"/>
        </w:rPr>
        <w:t>.</w:t>
      </w:r>
    </w:p>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able 1 shows the </w:t>
      </w:r>
      <w:r w:rsidRPr="00F77277">
        <w:rPr>
          <w:rFonts w:eastAsiaTheme="minorEastAsia"/>
          <w:lang w:eastAsia="zh-CN"/>
        </w:rPr>
        <w:t>RF switching time in number of symbols</w:t>
      </w:r>
      <w:r>
        <w:rPr>
          <w:rFonts w:eastAsiaTheme="minorEastAsia"/>
          <w:lang w:eastAsia="zh-CN"/>
        </w:rPr>
        <w:t>. Considering the trade-off discussed above, we suggest K’=1 for if the RF switching time is ≤ 7 symbols and K’=2 otherwise. This would leave at least 7 symbols for the sampling duration.</w:t>
      </w:r>
    </w:p>
    <w:p w:rsidR="00FA5E17" w:rsidRDefault="00FA5E17" w:rsidP="00FA5E17">
      <w:pPr>
        <w:spacing w:before="120" w:after="120"/>
        <w:jc w:val="center"/>
        <w:rPr>
          <w:rFonts w:eastAsiaTheme="minorEastAsia"/>
          <w:b/>
          <w:lang w:val="en-US" w:eastAsia="zh-CN"/>
        </w:rPr>
      </w:pPr>
      <w:r w:rsidRPr="00840675">
        <w:rPr>
          <w:rFonts w:eastAsiaTheme="minorEastAsia" w:hint="eastAsia"/>
          <w:b/>
          <w:lang w:val="en-US" w:eastAsia="zh-CN"/>
        </w:rPr>
        <w:t>T</w:t>
      </w:r>
      <w:r w:rsidRPr="00840675">
        <w:rPr>
          <w:rFonts w:eastAsiaTheme="minorEastAsia"/>
          <w:b/>
          <w:lang w:val="en-US" w:eastAsia="zh-CN"/>
        </w:rPr>
        <w:t>able 1: RF switching time in number of symbols</w:t>
      </w:r>
    </w:p>
    <w:tbl>
      <w:tblPr>
        <w:tblStyle w:val="afa"/>
        <w:tblW w:w="5000" w:type="pct"/>
        <w:jc w:val="center"/>
        <w:tblLook w:val="04A0" w:firstRow="1" w:lastRow="0" w:firstColumn="1" w:lastColumn="0" w:noHBand="0" w:noVBand="1"/>
      </w:tblPr>
      <w:tblGrid>
        <w:gridCol w:w="1666"/>
        <w:gridCol w:w="1699"/>
        <w:gridCol w:w="1786"/>
        <w:gridCol w:w="2236"/>
        <w:gridCol w:w="2234"/>
      </w:tblGrid>
      <w:tr w:rsidR="00FA5E17" w:rsidRPr="00D62A38" w:rsidTr="007A31BA">
        <w:trPr>
          <w:jc w:val="center"/>
        </w:trPr>
        <w:tc>
          <w:tcPr>
            <w:tcW w:w="866" w:type="pct"/>
            <w:vAlign w:val="center"/>
          </w:tcPr>
          <w:p w:rsidR="00FA5E17" w:rsidRPr="00D62A38" w:rsidRDefault="00FA5E17" w:rsidP="007A31BA">
            <w:pPr>
              <w:spacing w:beforeLines="0" w:before="0" w:afterLines="0" w:after="0"/>
              <w:jc w:val="center"/>
              <w:rPr>
                <w:rFonts w:eastAsiaTheme="minorEastAsia"/>
                <w:b/>
                <w:lang w:val="en-US" w:eastAsia="zh-CN"/>
              </w:rPr>
            </w:pPr>
            <w:r w:rsidRPr="00D62A38">
              <w:rPr>
                <w:rFonts w:eastAsiaTheme="minorEastAsia" w:hint="eastAsia"/>
                <w:b/>
                <w:lang w:val="en-US" w:eastAsia="zh-CN"/>
              </w:rPr>
              <w:t>F</w:t>
            </w:r>
            <w:r w:rsidRPr="00D62A38">
              <w:rPr>
                <w:rFonts w:eastAsiaTheme="minorEastAsia"/>
                <w:b/>
                <w:lang w:val="en-US" w:eastAsia="zh-CN"/>
              </w:rPr>
              <w:t>R</w:t>
            </w:r>
          </w:p>
        </w:tc>
        <w:tc>
          <w:tcPr>
            <w:tcW w:w="883" w:type="pct"/>
            <w:vAlign w:val="center"/>
          </w:tcPr>
          <w:p w:rsidR="00FA5E17" w:rsidRPr="00D62A38" w:rsidRDefault="00FA5E17" w:rsidP="007A31BA">
            <w:pPr>
              <w:spacing w:beforeLines="0" w:before="0" w:afterLines="0" w:after="0"/>
              <w:jc w:val="center"/>
              <w:rPr>
                <w:rFonts w:eastAsiaTheme="minorEastAsia"/>
                <w:b/>
                <w:lang w:val="en-US" w:eastAsia="zh-CN"/>
              </w:rPr>
            </w:pPr>
            <w:r w:rsidRPr="00D62A38">
              <w:rPr>
                <w:rFonts w:eastAsiaTheme="minorEastAsia" w:hint="eastAsia"/>
                <w:b/>
                <w:lang w:val="en-US" w:eastAsia="zh-CN"/>
              </w:rPr>
              <w:t>S</w:t>
            </w:r>
            <w:r w:rsidRPr="00D62A38">
              <w:rPr>
                <w:rFonts w:eastAsiaTheme="minorEastAsia"/>
                <w:b/>
                <w:lang w:val="en-US" w:eastAsia="zh-CN"/>
              </w:rPr>
              <w:t>CS</w:t>
            </w:r>
          </w:p>
        </w:tc>
        <w:tc>
          <w:tcPr>
            <w:tcW w:w="3252" w:type="pct"/>
            <w:gridSpan w:val="3"/>
            <w:vAlign w:val="center"/>
          </w:tcPr>
          <w:p w:rsidR="00FA5E17" w:rsidRPr="00D62A38" w:rsidRDefault="00FA5E17" w:rsidP="007A31BA">
            <w:pPr>
              <w:spacing w:beforeLines="0" w:before="0" w:afterLines="0" w:after="0"/>
              <w:jc w:val="center"/>
              <w:rPr>
                <w:rFonts w:eastAsiaTheme="minorEastAsia"/>
                <w:b/>
                <w:lang w:val="en-US" w:eastAsia="zh-CN"/>
              </w:rPr>
            </w:pPr>
            <w:r w:rsidRPr="00D62A38">
              <w:rPr>
                <w:rFonts w:eastAsiaTheme="minorEastAsia" w:hint="eastAsia"/>
                <w:b/>
                <w:lang w:val="en-US" w:eastAsia="zh-CN"/>
              </w:rPr>
              <w:t>R</w:t>
            </w:r>
            <w:r w:rsidRPr="00D62A38">
              <w:rPr>
                <w:rFonts w:eastAsiaTheme="minorEastAsia"/>
                <w:b/>
                <w:lang w:val="en-US" w:eastAsia="zh-CN"/>
              </w:rPr>
              <w:t>F switching time (us)</w:t>
            </w:r>
          </w:p>
        </w:tc>
      </w:tr>
      <w:tr w:rsidR="00FA5E17" w:rsidRPr="00D62A38" w:rsidTr="007A31BA">
        <w:trPr>
          <w:jc w:val="center"/>
        </w:trPr>
        <w:tc>
          <w:tcPr>
            <w:tcW w:w="866" w:type="pct"/>
            <w:vMerge w:val="restar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F</w:t>
            </w:r>
            <w:r w:rsidRPr="00D62A38">
              <w:rPr>
                <w:rFonts w:eastAsiaTheme="minorEastAsia"/>
                <w:lang w:val="en-US" w:eastAsia="zh-CN"/>
              </w:rPr>
              <w:t>R1</w:t>
            </w: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p>
        </w:tc>
        <w:tc>
          <w:tcPr>
            <w:tcW w:w="928" w:type="pct"/>
            <w:vAlign w:val="center"/>
          </w:tcPr>
          <w:p w:rsidR="00FA5E17" w:rsidRPr="002F7AE2" w:rsidRDefault="00FA5E17" w:rsidP="007A31BA">
            <w:pPr>
              <w:spacing w:beforeLines="0" w:before="0" w:afterLines="0" w:after="0"/>
              <w:jc w:val="center"/>
              <w:rPr>
                <w:rFonts w:eastAsiaTheme="minorEastAsia"/>
                <w:color w:val="FF0000"/>
                <w:lang w:val="en-US" w:eastAsia="zh-CN"/>
              </w:rPr>
            </w:pPr>
            <w:r w:rsidRPr="002F7AE2">
              <w:rPr>
                <w:rFonts w:eastAsiaTheme="minorEastAsia" w:hint="eastAsia"/>
                <w:color w:val="FF0000"/>
                <w:lang w:val="en-US" w:eastAsia="zh-CN"/>
              </w:rPr>
              <w:t>7</w:t>
            </w:r>
            <w:r w:rsidRPr="002F7AE2">
              <w:rPr>
                <w:rFonts w:eastAsiaTheme="minorEastAsia"/>
                <w:color w:val="FF0000"/>
                <w:lang w:val="en-US" w:eastAsia="zh-CN"/>
              </w:rPr>
              <w:t>0</w:t>
            </w:r>
          </w:p>
        </w:tc>
        <w:tc>
          <w:tcPr>
            <w:tcW w:w="1162" w:type="pct"/>
            <w:vAlign w:val="center"/>
          </w:tcPr>
          <w:p w:rsidR="00FA5E17" w:rsidRPr="002F7AE2" w:rsidRDefault="00FA5E17" w:rsidP="007A31BA">
            <w:pPr>
              <w:spacing w:beforeLines="0" w:before="0" w:afterLines="0" w:after="0"/>
              <w:jc w:val="center"/>
              <w:rPr>
                <w:rFonts w:eastAsiaTheme="minorEastAsia"/>
                <w:color w:val="FF0000"/>
                <w:lang w:val="en-US" w:eastAsia="zh-CN"/>
              </w:rPr>
            </w:pPr>
            <w:r w:rsidRPr="002F7AE2">
              <w:rPr>
                <w:rFonts w:eastAsiaTheme="minorEastAsia" w:hint="eastAsia"/>
                <w:color w:val="FF0000"/>
                <w:lang w:val="en-US" w:eastAsia="zh-CN"/>
              </w:rPr>
              <w:t>1</w:t>
            </w:r>
            <w:r w:rsidRPr="002F7AE2">
              <w:rPr>
                <w:rFonts w:eastAsiaTheme="minorEastAsia"/>
                <w:color w:val="FF0000"/>
                <w:lang w:val="en-US" w:eastAsia="zh-CN"/>
              </w:rPr>
              <w:t>40</w:t>
            </w:r>
          </w:p>
        </w:tc>
        <w:tc>
          <w:tcPr>
            <w:tcW w:w="1162" w:type="pct"/>
            <w:vAlign w:val="center"/>
          </w:tcPr>
          <w:p w:rsidR="00FA5E17" w:rsidRPr="002F7AE2" w:rsidRDefault="00FA5E17" w:rsidP="007A31BA">
            <w:pPr>
              <w:spacing w:beforeLines="0" w:before="0" w:afterLines="0" w:after="0"/>
              <w:jc w:val="center"/>
              <w:rPr>
                <w:rFonts w:eastAsiaTheme="minorEastAsia"/>
                <w:color w:val="FF0000"/>
                <w:lang w:val="en-US" w:eastAsia="zh-CN"/>
              </w:rPr>
            </w:pPr>
            <w:r w:rsidRPr="002F7AE2">
              <w:rPr>
                <w:rFonts w:eastAsiaTheme="minorEastAsia" w:hint="eastAsia"/>
                <w:color w:val="FF0000"/>
                <w:lang w:val="en-US" w:eastAsia="zh-CN"/>
              </w:rPr>
              <w:t>2</w:t>
            </w:r>
            <w:r w:rsidRPr="002F7AE2">
              <w:rPr>
                <w:rFonts w:eastAsiaTheme="minorEastAsia"/>
                <w:color w:val="FF0000"/>
                <w:lang w:val="en-US" w:eastAsia="zh-CN"/>
              </w:rPr>
              <w:t>10</w:t>
            </w:r>
          </w:p>
        </w:tc>
      </w:tr>
      <w:tr w:rsidR="00FA5E17" w:rsidRPr="00D62A38" w:rsidTr="007A31BA">
        <w:trPr>
          <w:jc w:val="center"/>
        </w:trPr>
        <w:tc>
          <w:tcPr>
            <w:tcW w:w="866" w:type="pct"/>
            <w:vMerge/>
            <w:vAlign w:val="center"/>
          </w:tcPr>
          <w:p w:rsidR="00FA5E17" w:rsidRPr="00D62A38" w:rsidRDefault="00FA5E17" w:rsidP="007A31BA">
            <w:pPr>
              <w:spacing w:beforeLines="0" w:before="0" w:afterLines="0" w:after="0"/>
              <w:jc w:val="center"/>
              <w:rPr>
                <w:rFonts w:eastAsiaTheme="minorEastAsia"/>
                <w:lang w:val="en-US" w:eastAsia="zh-CN"/>
              </w:rPr>
            </w:pP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5</w:t>
            </w:r>
          </w:p>
        </w:tc>
        <w:tc>
          <w:tcPr>
            <w:tcW w:w="928"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1</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3</w:t>
            </w:r>
          </w:p>
        </w:tc>
      </w:tr>
      <w:tr w:rsidR="00FA5E17" w:rsidRPr="00D62A38" w:rsidTr="007A31BA">
        <w:trPr>
          <w:jc w:val="center"/>
        </w:trPr>
        <w:tc>
          <w:tcPr>
            <w:tcW w:w="866" w:type="pct"/>
            <w:vMerge/>
            <w:vAlign w:val="center"/>
          </w:tcPr>
          <w:p w:rsidR="00FA5E17" w:rsidRPr="00D62A38" w:rsidRDefault="00FA5E17" w:rsidP="007A31BA">
            <w:pPr>
              <w:spacing w:beforeLines="0" w:before="0" w:afterLines="0" w:after="0"/>
              <w:jc w:val="center"/>
              <w:rPr>
                <w:rFonts w:eastAsiaTheme="minorEastAsia"/>
                <w:lang w:val="en-US" w:eastAsia="zh-CN"/>
              </w:rPr>
            </w:pP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3</w:t>
            </w:r>
            <w:r w:rsidRPr="00D62A38">
              <w:rPr>
                <w:rFonts w:eastAsiaTheme="minorEastAsia"/>
                <w:lang w:val="en-US" w:eastAsia="zh-CN"/>
              </w:rPr>
              <w:t>0</w:t>
            </w:r>
          </w:p>
        </w:tc>
        <w:tc>
          <w:tcPr>
            <w:tcW w:w="928"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6</w:t>
            </w:r>
          </w:p>
        </w:tc>
      </w:tr>
      <w:tr w:rsidR="00FA5E17" w:rsidRPr="00D62A38" w:rsidTr="007A31BA">
        <w:trPr>
          <w:jc w:val="center"/>
        </w:trPr>
        <w:tc>
          <w:tcPr>
            <w:tcW w:w="866" w:type="pct"/>
            <w:vMerge/>
            <w:vAlign w:val="center"/>
          </w:tcPr>
          <w:p w:rsidR="00FA5E17" w:rsidRPr="00D62A38" w:rsidRDefault="00FA5E17" w:rsidP="007A31BA">
            <w:pPr>
              <w:spacing w:beforeLines="0" w:before="0" w:afterLines="0" w:after="0"/>
              <w:jc w:val="center"/>
              <w:rPr>
                <w:rFonts w:eastAsiaTheme="minorEastAsia"/>
                <w:lang w:val="en-US" w:eastAsia="zh-CN"/>
              </w:rPr>
            </w:pP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6</w:t>
            </w:r>
            <w:r w:rsidRPr="00D62A38">
              <w:rPr>
                <w:rFonts w:eastAsiaTheme="minorEastAsia"/>
                <w:lang w:val="en-US" w:eastAsia="zh-CN"/>
              </w:rPr>
              <w:t>0</w:t>
            </w:r>
          </w:p>
        </w:tc>
        <w:tc>
          <w:tcPr>
            <w:tcW w:w="928"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8</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w:t>
            </w:r>
          </w:p>
        </w:tc>
      </w:tr>
      <w:tr w:rsidR="00FA5E17" w:rsidRPr="00D62A38" w:rsidTr="007A31BA">
        <w:trPr>
          <w:jc w:val="center"/>
        </w:trPr>
        <w:tc>
          <w:tcPr>
            <w:tcW w:w="866" w:type="pct"/>
            <w:vMerge w:val="restar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F</w:t>
            </w:r>
            <w:r w:rsidRPr="00D62A38">
              <w:rPr>
                <w:rFonts w:eastAsiaTheme="minorEastAsia"/>
                <w:lang w:val="en-US" w:eastAsia="zh-CN"/>
              </w:rPr>
              <w:t>R2</w:t>
            </w:r>
          </w:p>
        </w:tc>
        <w:tc>
          <w:tcPr>
            <w:tcW w:w="883" w:type="pct"/>
            <w:vAlign w:val="center"/>
          </w:tcPr>
          <w:p w:rsidR="00FA5E17" w:rsidRPr="00D62A38" w:rsidRDefault="00FA5E17" w:rsidP="007A31BA">
            <w:pPr>
              <w:spacing w:beforeLines="0" w:before="0" w:afterLines="0" w:after="0"/>
              <w:jc w:val="center"/>
              <w:rPr>
                <w:rFonts w:eastAsiaTheme="minorEastAsia"/>
                <w:b/>
                <w:lang w:val="en-US" w:eastAsia="zh-CN"/>
              </w:rPr>
            </w:pPr>
            <w:r w:rsidRPr="00D62A38">
              <w:rPr>
                <w:rFonts w:eastAsiaTheme="minorEastAsia" w:hint="eastAsia"/>
                <w:b/>
                <w:lang w:val="en-US" w:eastAsia="zh-CN"/>
              </w:rPr>
              <w:t>S</w:t>
            </w:r>
            <w:r w:rsidRPr="00D62A38">
              <w:rPr>
                <w:rFonts w:eastAsiaTheme="minorEastAsia"/>
                <w:b/>
                <w:lang w:val="en-US" w:eastAsia="zh-CN"/>
              </w:rPr>
              <w:t>CS</w:t>
            </w:r>
          </w:p>
        </w:tc>
        <w:tc>
          <w:tcPr>
            <w:tcW w:w="3252" w:type="pct"/>
            <w:gridSpan w:val="3"/>
            <w:vAlign w:val="center"/>
          </w:tcPr>
          <w:p w:rsidR="00FA5E17" w:rsidRPr="00D62A38" w:rsidRDefault="00FA5E17" w:rsidP="007A31BA">
            <w:pPr>
              <w:spacing w:beforeLines="0" w:before="0" w:afterLines="0" w:after="0"/>
              <w:jc w:val="center"/>
              <w:rPr>
                <w:rFonts w:eastAsiaTheme="minorEastAsia"/>
                <w:b/>
                <w:lang w:val="en-US" w:eastAsia="zh-CN"/>
              </w:rPr>
            </w:pPr>
            <w:r w:rsidRPr="00D62A38">
              <w:rPr>
                <w:rFonts w:eastAsiaTheme="minorEastAsia" w:hint="eastAsia"/>
                <w:b/>
                <w:lang w:val="en-US" w:eastAsia="zh-CN"/>
              </w:rPr>
              <w:t>R</w:t>
            </w:r>
            <w:r w:rsidRPr="00D62A38">
              <w:rPr>
                <w:rFonts w:eastAsiaTheme="minorEastAsia"/>
                <w:b/>
                <w:lang w:val="en-US" w:eastAsia="zh-CN"/>
              </w:rPr>
              <w:t>F switching time (us)</w:t>
            </w:r>
          </w:p>
        </w:tc>
      </w:tr>
      <w:tr w:rsidR="00FA5E17" w:rsidRPr="00D62A38" w:rsidTr="007A31BA">
        <w:trPr>
          <w:jc w:val="center"/>
        </w:trPr>
        <w:tc>
          <w:tcPr>
            <w:tcW w:w="866" w:type="pct"/>
            <w:vMerge/>
            <w:vAlign w:val="center"/>
          </w:tcPr>
          <w:p w:rsidR="00FA5E17" w:rsidRPr="00D62A38" w:rsidRDefault="00FA5E17" w:rsidP="007A31BA">
            <w:pPr>
              <w:spacing w:beforeLines="0" w:before="0" w:afterLines="0" w:after="0"/>
              <w:jc w:val="center"/>
              <w:rPr>
                <w:rFonts w:eastAsiaTheme="minorEastAsia"/>
                <w:lang w:val="en-US" w:eastAsia="zh-CN"/>
              </w:rPr>
            </w:pP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p>
        </w:tc>
        <w:tc>
          <w:tcPr>
            <w:tcW w:w="928" w:type="pct"/>
            <w:vAlign w:val="center"/>
          </w:tcPr>
          <w:p w:rsidR="00FA5E17" w:rsidRPr="002F7AE2" w:rsidRDefault="00FA5E17" w:rsidP="007A31BA">
            <w:pPr>
              <w:spacing w:beforeLines="0" w:before="0" w:afterLines="0" w:after="0"/>
              <w:jc w:val="center"/>
              <w:rPr>
                <w:rFonts w:eastAsiaTheme="minorEastAsia"/>
                <w:color w:val="FF0000"/>
                <w:lang w:val="en-US" w:eastAsia="zh-CN"/>
              </w:rPr>
            </w:pPr>
            <w:r w:rsidRPr="002F7AE2">
              <w:rPr>
                <w:rFonts w:eastAsiaTheme="minorEastAsia" w:hint="eastAsia"/>
                <w:color w:val="FF0000"/>
                <w:lang w:val="en-US" w:eastAsia="zh-CN"/>
              </w:rPr>
              <w:t>3</w:t>
            </w:r>
            <w:r w:rsidRPr="002F7AE2">
              <w:rPr>
                <w:rFonts w:eastAsiaTheme="minorEastAsia"/>
                <w:color w:val="FF0000"/>
                <w:lang w:val="en-US" w:eastAsia="zh-CN"/>
              </w:rPr>
              <w:t>5</w:t>
            </w:r>
          </w:p>
        </w:tc>
        <w:tc>
          <w:tcPr>
            <w:tcW w:w="1162" w:type="pct"/>
            <w:vAlign w:val="center"/>
          </w:tcPr>
          <w:p w:rsidR="00FA5E17" w:rsidRPr="002F7AE2" w:rsidRDefault="00FA5E17" w:rsidP="007A31BA">
            <w:pPr>
              <w:spacing w:beforeLines="0" w:before="0" w:afterLines="0" w:after="0"/>
              <w:jc w:val="center"/>
              <w:rPr>
                <w:rFonts w:eastAsiaTheme="minorEastAsia"/>
                <w:color w:val="FF0000"/>
                <w:lang w:val="en-US" w:eastAsia="zh-CN"/>
              </w:rPr>
            </w:pPr>
            <w:r w:rsidRPr="002F7AE2">
              <w:rPr>
                <w:rFonts w:eastAsiaTheme="minorEastAsia" w:hint="eastAsia"/>
                <w:color w:val="FF0000"/>
                <w:lang w:val="en-US" w:eastAsia="zh-CN"/>
              </w:rPr>
              <w:t>7</w:t>
            </w:r>
            <w:r w:rsidRPr="002F7AE2">
              <w:rPr>
                <w:rFonts w:eastAsiaTheme="minorEastAsia"/>
                <w:color w:val="FF0000"/>
                <w:lang w:val="en-US" w:eastAsia="zh-CN"/>
              </w:rPr>
              <w:t>0</w:t>
            </w:r>
          </w:p>
        </w:tc>
        <w:tc>
          <w:tcPr>
            <w:tcW w:w="1162" w:type="pct"/>
            <w:vAlign w:val="center"/>
          </w:tcPr>
          <w:p w:rsidR="00FA5E17" w:rsidRPr="002F7AE2" w:rsidRDefault="00FA5E17" w:rsidP="007A31BA">
            <w:pPr>
              <w:spacing w:beforeLines="0" w:before="0" w:afterLines="0" w:after="0"/>
              <w:jc w:val="center"/>
              <w:rPr>
                <w:rFonts w:eastAsiaTheme="minorEastAsia"/>
                <w:color w:val="FF0000"/>
                <w:lang w:val="en-US" w:eastAsia="zh-CN"/>
              </w:rPr>
            </w:pPr>
            <w:r w:rsidRPr="002F7AE2">
              <w:rPr>
                <w:rFonts w:eastAsiaTheme="minorEastAsia" w:hint="eastAsia"/>
                <w:color w:val="FF0000"/>
                <w:lang w:val="en-US" w:eastAsia="zh-CN"/>
              </w:rPr>
              <w:t>1</w:t>
            </w:r>
            <w:r w:rsidRPr="002F7AE2">
              <w:rPr>
                <w:rFonts w:eastAsiaTheme="minorEastAsia"/>
                <w:color w:val="FF0000"/>
                <w:lang w:val="en-US" w:eastAsia="zh-CN"/>
              </w:rPr>
              <w:t>25</w:t>
            </w:r>
          </w:p>
        </w:tc>
      </w:tr>
      <w:tr w:rsidR="00FA5E17" w:rsidRPr="00D62A38" w:rsidTr="007A31BA">
        <w:trPr>
          <w:jc w:val="center"/>
        </w:trPr>
        <w:tc>
          <w:tcPr>
            <w:tcW w:w="866" w:type="pct"/>
            <w:vMerge/>
            <w:vAlign w:val="center"/>
          </w:tcPr>
          <w:p w:rsidR="00FA5E17" w:rsidRPr="00D62A38" w:rsidRDefault="00FA5E17" w:rsidP="007A31BA">
            <w:pPr>
              <w:spacing w:beforeLines="0" w:before="0" w:afterLines="0" w:after="0"/>
              <w:jc w:val="center"/>
              <w:rPr>
                <w:rFonts w:eastAsiaTheme="minorEastAsia"/>
                <w:lang w:val="en-US" w:eastAsia="zh-CN"/>
              </w:rPr>
            </w:pP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6</w:t>
            </w:r>
            <w:r w:rsidRPr="00D62A38">
              <w:rPr>
                <w:rFonts w:eastAsiaTheme="minorEastAsia"/>
                <w:lang w:val="en-US" w:eastAsia="zh-CN"/>
              </w:rPr>
              <w:t>0</w:t>
            </w:r>
          </w:p>
        </w:tc>
        <w:tc>
          <w:tcPr>
            <w:tcW w:w="928"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lang w:val="en-US" w:eastAsia="zh-CN"/>
              </w:rPr>
              <w:t>7</w:t>
            </w:r>
          </w:p>
        </w:tc>
      </w:tr>
      <w:tr w:rsidR="00FA5E17" w:rsidRPr="00D62A38" w:rsidTr="007A31BA">
        <w:trPr>
          <w:jc w:val="center"/>
        </w:trPr>
        <w:tc>
          <w:tcPr>
            <w:tcW w:w="866" w:type="pct"/>
            <w:vMerge/>
            <w:vAlign w:val="center"/>
          </w:tcPr>
          <w:p w:rsidR="00FA5E17" w:rsidRPr="00D62A38" w:rsidRDefault="00FA5E17" w:rsidP="007A31BA">
            <w:pPr>
              <w:spacing w:beforeLines="0" w:before="0" w:afterLines="0" w:after="0"/>
              <w:jc w:val="center"/>
              <w:rPr>
                <w:rFonts w:eastAsiaTheme="minorEastAsia"/>
                <w:lang w:val="en-US" w:eastAsia="zh-CN"/>
              </w:rPr>
            </w:pPr>
          </w:p>
        </w:tc>
        <w:tc>
          <w:tcPr>
            <w:tcW w:w="883"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20</w:t>
            </w:r>
          </w:p>
        </w:tc>
        <w:tc>
          <w:tcPr>
            <w:tcW w:w="928"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8</w:t>
            </w:r>
          </w:p>
        </w:tc>
        <w:tc>
          <w:tcPr>
            <w:tcW w:w="1162" w:type="pct"/>
            <w:vAlign w:val="center"/>
          </w:tcPr>
          <w:p w:rsidR="00FA5E17" w:rsidRPr="00D62A38" w:rsidRDefault="00FA5E17" w:rsidP="007A31BA">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4</w:t>
            </w:r>
          </w:p>
        </w:tc>
      </w:tr>
    </w:tbl>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Besides, it is important that the repetitions for all PRS resources are same in each hop, so the</w:t>
      </w:r>
      <w:r w:rsidRPr="000134DB">
        <w:rPr>
          <w:rFonts w:eastAsiaTheme="minorEastAsia"/>
          <w:lang w:eastAsia="zh-CN"/>
        </w:rPr>
        <w:t xml:space="preserve"> </w:t>
      </w:r>
      <w:r>
        <w:rPr>
          <w:rFonts w:eastAsiaTheme="minorEastAsia"/>
          <w:lang w:eastAsia="zh-CN"/>
        </w:rPr>
        <w:t xml:space="preserve">PRS repetition interval M (given by </w:t>
      </w:r>
      <w:r w:rsidRPr="00F06B65">
        <w:rPr>
          <w:i/>
        </w:rPr>
        <w:t>dl-PRS-</w:t>
      </w:r>
      <w:proofErr w:type="spellStart"/>
      <w:r w:rsidRPr="00F06B65">
        <w:rPr>
          <w:i/>
        </w:rPr>
        <w:t>ResourceTimeGap</w:t>
      </w:r>
      <w:proofErr w:type="spellEnd"/>
      <w:r>
        <w:rPr>
          <w:rFonts w:eastAsiaTheme="minorEastAsia"/>
          <w:lang w:eastAsia="zh-CN"/>
        </w:rPr>
        <w:t xml:space="preserve">) should be also considered. For example, if M=4 then there is no point to have K smaller than 4 because PRS resources repeats every 4 slots. The final hop length K can be defined as </w:t>
      </w:r>
    </w:p>
    <w:p w:rsidR="00FA5E17" w:rsidRPr="00201023"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m:oMathPara>
        <m:oMath>
          <m:r>
            <m:rPr>
              <m:sty m:val="p"/>
            </m:rPr>
            <w:rPr>
              <w:rFonts w:ascii="Cambria Math" w:eastAsiaTheme="minorEastAsia" w:hAnsi="Cambria Math"/>
              <w:lang w:eastAsia="zh-CN"/>
            </w:rPr>
            <m:t>K=max</m:t>
          </m:r>
          <m:d>
            <m:dPr>
              <m:ctrlPr>
                <w:rPr>
                  <w:rFonts w:ascii="Cambria Math" w:eastAsiaTheme="minorEastAsia" w:hAnsi="Cambria Math"/>
                  <w:lang w:eastAsia="zh-CN"/>
                </w:rPr>
              </m:ctrlPr>
            </m:dPr>
            <m:e>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,M</m:t>
              </m:r>
            </m:e>
          </m:d>
        </m:oMath>
      </m:oMathPara>
    </w:p>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w</w:t>
      </w:r>
      <w:r>
        <w:rPr>
          <w:rFonts w:eastAsiaTheme="minorEastAsia"/>
          <w:lang w:eastAsia="zh-CN"/>
        </w:rPr>
        <w:t>here</w:t>
      </w:r>
    </w:p>
    <w:p w:rsidR="00FA5E17" w:rsidRPr="00201023" w:rsidRDefault="00742F5F"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m:oMath>
        <m:sSup>
          <m:sSupPr>
            <m:ctrlPr>
              <w:rPr>
                <w:rFonts w:ascii="Cambria Math" w:eastAsiaTheme="minorEastAsia" w:hAnsi="Cambria Math"/>
                <w:i/>
                <w:szCs w:val="20"/>
                <w:lang w:val="en-GB"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m:rPr>
            <m:sty m:val="p"/>
          </m:rPr>
          <w:rPr>
            <w:rFonts w:ascii="Cambria Math" w:eastAsiaTheme="minorEastAsia" w:hAnsi="Cambria Math"/>
            <w:lang w:eastAsia="zh-CN"/>
          </w:rPr>
          <m:t>=1</m:t>
        </m:r>
      </m:oMath>
      <w:r w:rsidR="00FA5E17">
        <w:rPr>
          <w:rFonts w:eastAsiaTheme="minorEastAsia" w:hint="eastAsia"/>
          <w:lang w:eastAsia="zh-CN"/>
        </w:rPr>
        <w:t xml:space="preserve"> </w:t>
      </w:r>
      <w:r w:rsidR="00FA5E17">
        <w:rPr>
          <w:rFonts w:eastAsiaTheme="minorEastAsia"/>
          <w:lang w:eastAsia="zh-CN"/>
        </w:rPr>
        <w:t xml:space="preserve">if the RF switching time is ≤ 7 symbols and </w:t>
      </w:r>
      <m:oMath>
        <m:sSup>
          <m:sSupPr>
            <m:ctrlPr>
              <w:rPr>
                <w:rFonts w:ascii="Cambria Math" w:eastAsiaTheme="minorEastAsia" w:hAnsi="Cambria Math"/>
                <w:i/>
                <w:szCs w:val="20"/>
                <w:lang w:val="en-GB"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m:rPr>
            <m:sty m:val="p"/>
          </m:rPr>
          <w:rPr>
            <w:rFonts w:ascii="Cambria Math" w:eastAsiaTheme="minorEastAsia" w:hAnsi="Cambria Math"/>
            <w:lang w:eastAsia="zh-CN"/>
          </w:rPr>
          <m:t>=2</m:t>
        </m:r>
      </m:oMath>
      <w:r w:rsidR="00FA5E17">
        <w:rPr>
          <w:rFonts w:eastAsiaTheme="minorEastAsia"/>
          <w:lang w:eastAsia="zh-CN"/>
        </w:rPr>
        <w:t xml:space="preserve"> otherwise</w:t>
      </w:r>
    </w:p>
    <w:p w:rsidR="00FA5E1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m:oMath>
        <m:r>
          <w:rPr>
            <w:rFonts w:ascii="Cambria Math" w:eastAsiaTheme="minorEastAsia" w:hAnsi="Cambria Math"/>
            <w:szCs w:val="20"/>
            <w:lang w:val="en-GB" w:eastAsia="zh-CN"/>
          </w:rPr>
          <m:t>M</m:t>
        </m:r>
      </m:oMath>
      <w:r>
        <w:rPr>
          <w:rFonts w:eastAsiaTheme="minorEastAsia" w:hint="eastAsia"/>
          <w:szCs w:val="20"/>
          <w:lang w:val="en-GB" w:eastAsia="zh-CN"/>
        </w:rPr>
        <w:t xml:space="preserve"> </w:t>
      </w:r>
      <w:r>
        <w:rPr>
          <w:rFonts w:eastAsiaTheme="minorEastAsia"/>
          <w:szCs w:val="20"/>
          <w:lang w:val="en-GB" w:eastAsia="zh-CN"/>
        </w:rPr>
        <w:t>is</w:t>
      </w:r>
      <w:r w:rsidRPr="00201023">
        <w:rPr>
          <w:rFonts w:eastAsiaTheme="minorEastAsia"/>
          <w:lang w:eastAsia="zh-CN"/>
        </w:rPr>
        <w:t xml:space="preserve"> </w:t>
      </w:r>
      <w:r>
        <w:rPr>
          <w:rFonts w:eastAsiaTheme="minorEastAsia"/>
          <w:lang w:eastAsia="zh-CN"/>
        </w:rPr>
        <w:t xml:space="preserve">the PRS repetition interval (given by </w:t>
      </w:r>
      <w:r w:rsidRPr="00F06B65">
        <w:rPr>
          <w:i/>
        </w:rPr>
        <w:t>dl-PRS-</w:t>
      </w:r>
      <w:proofErr w:type="spellStart"/>
      <w:r w:rsidRPr="00F06B65">
        <w:rPr>
          <w:i/>
        </w:rPr>
        <w:t>ResourceTimeGap</w:t>
      </w:r>
      <w:proofErr w:type="spellEnd"/>
      <w:r>
        <w:rPr>
          <w:rFonts w:eastAsiaTheme="minorEastAsia"/>
          <w:lang w:eastAsia="zh-CN"/>
        </w:rPr>
        <w:t>)</w:t>
      </w:r>
    </w:p>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Having the hop length K, the number of hops can be defined as </w:t>
      </w:r>
    </w:p>
    <w:p w:rsidR="00FA5E17" w:rsidRDefault="00742F5F" w:rsidP="00FA5E17">
      <w:pPr>
        <w:overflowPunct w:val="0"/>
        <w:autoSpaceDE w:val="0"/>
        <w:autoSpaceDN w:val="0"/>
        <w:adjustRightInd w:val="0"/>
        <w:spacing w:beforeLines="0" w:before="120" w:afterLines="0" w:after="120"/>
        <w:textAlignment w:val="baseline"/>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hop</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r>
                        <w:rPr>
                          <w:rFonts w:ascii="Cambria Math" w:eastAsiaTheme="minorEastAsia" w:hAnsi="Cambria Math"/>
                          <w:lang w:val="en-US" w:eastAsia="zh-CN"/>
                        </w:rPr>
                        <m:t>N-1</m:t>
                      </m:r>
                    </m:e>
                  </m:d>
                  <m:r>
                    <w:rPr>
                      <w:rFonts w:ascii="Cambria Math" w:eastAsiaTheme="minorEastAsia" w:hAnsi="Cambria Math"/>
                      <w:lang w:val="en-US" w:eastAsia="zh-CN"/>
                    </w:rPr>
                    <m:t>*M</m:t>
                  </m:r>
                </m:num>
                <m:den>
                  <m:r>
                    <w:rPr>
                      <w:rFonts w:ascii="Cambria Math" w:eastAsiaTheme="minorEastAsia" w:hAnsi="Cambria Math"/>
                      <w:lang w:val="en-US" w:eastAsia="zh-CN"/>
                    </w:rPr>
                    <m:t>K</m:t>
                  </m:r>
                </m:den>
              </m:f>
            </m:e>
          </m:d>
          <m:r>
            <w:rPr>
              <w:rFonts w:ascii="Cambria Math" w:eastAsiaTheme="minorEastAsia" w:hAnsi="Cambria Math"/>
              <w:lang w:val="en-US" w:eastAsia="zh-CN"/>
            </w:rPr>
            <m:t>+1</m:t>
          </m:r>
        </m:oMath>
      </m:oMathPara>
    </w:p>
    <w:p w:rsidR="00FA5E17" w:rsidRDefault="00FA5E17" w:rsidP="00FA5E17">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here </w:t>
      </w:r>
    </w:p>
    <w:p w:rsidR="00FA5E1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m:oMath>
        <m:r>
          <w:rPr>
            <w:rFonts w:ascii="Cambria Math" w:eastAsiaTheme="minorEastAsia" w:hAnsi="Cambria Math"/>
            <w:lang w:eastAsia="zh-CN"/>
          </w:rPr>
          <m:t>N</m:t>
        </m:r>
      </m:oMath>
      <w:r>
        <w:rPr>
          <w:rFonts w:eastAsiaTheme="minorEastAsia"/>
          <w:lang w:eastAsia="zh-CN"/>
        </w:rPr>
        <w:t xml:space="preserve"> is the number of PRS repetitions within the MG occasion</w:t>
      </w:r>
    </w:p>
    <w:p w:rsidR="00FA5E1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lang w:eastAsia="zh-CN"/>
        </w:rPr>
      </w:pPr>
      <m:oMath>
        <m:r>
          <m:rPr>
            <m:sty m:val="p"/>
          </m:rPr>
          <w:rPr>
            <w:rFonts w:ascii="Cambria Math" w:eastAsiaTheme="minorEastAsia" w:hAnsi="Cambria Math"/>
            <w:lang w:eastAsia="zh-CN"/>
          </w:rPr>
          <m:t>K</m:t>
        </m:r>
      </m:oMath>
      <w:r>
        <w:rPr>
          <w:rFonts w:eastAsiaTheme="minorEastAsia"/>
          <w:lang w:eastAsia="zh-CN"/>
        </w:rPr>
        <w:t xml:space="preserve"> is the number of slots per hop, as discussed above </w:t>
      </w:r>
    </w:p>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It can be seen that when </w:t>
      </w:r>
      <w:r w:rsidR="002F7AE2">
        <w:rPr>
          <w:rFonts w:eastAsiaTheme="minorEastAsia"/>
          <w:lang w:eastAsia="zh-CN"/>
        </w:rPr>
        <w:t>K=M</w:t>
      </w:r>
      <w:r>
        <w:rPr>
          <w:rFonts w:eastAsiaTheme="minorEastAsia"/>
          <w:lang w:eastAsia="zh-CN"/>
        </w:rPr>
        <w:t xml:space="preserve">, the number of hops is same as the number of repetitions. The reason is that UE can do one hop in every repetition interval. When </w:t>
      </w:r>
      <w:r w:rsidR="002F7AE2">
        <w:rPr>
          <w:rFonts w:eastAsiaTheme="minorEastAsia"/>
          <w:lang w:eastAsia="zh-CN"/>
        </w:rPr>
        <w:t>K &gt; M</w:t>
      </w:r>
      <w:r>
        <w:rPr>
          <w:rFonts w:eastAsiaTheme="minorEastAsia"/>
          <w:lang w:eastAsia="zh-CN"/>
        </w:rPr>
        <w:t xml:space="preserve">, UE needs more than one repetitions per hop, so the number of hops is a fraction of number of repetitions. As no RF switching time is needed after the last hop, the down scaling due to </w:t>
      </w:r>
      <w:r w:rsidR="002F7AE2">
        <w:rPr>
          <w:rFonts w:eastAsiaTheme="minorEastAsia"/>
          <w:lang w:eastAsia="zh-CN"/>
        </w:rPr>
        <w:t>K &gt; M</w:t>
      </w:r>
      <w:r>
        <w:rPr>
          <w:rFonts w:eastAsiaTheme="minorEastAsia"/>
          <w:lang w:eastAsia="zh-CN"/>
        </w:rPr>
        <w:t xml:space="preserve"> is only applied to the first (N-1) hops.  </w:t>
      </w:r>
    </w:p>
    <w:p w:rsidR="00FA5E17" w:rsidRDefault="00FA5E17" w:rsidP="00FA5E17">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It should be further noted that the number of hops in an MG occasion is upper </w:t>
      </w:r>
      <w:r w:rsidRPr="007A31BA">
        <w:rPr>
          <w:rFonts w:eastAsiaTheme="minorEastAsia"/>
          <w:lang w:eastAsia="zh-CN"/>
        </w:rPr>
        <w:t>bounded by</w:t>
      </w:r>
      <w:r w:rsidR="007A31BA" w:rsidRPr="007A31B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hop,max</m:t>
            </m:r>
          </m:sub>
        </m:sSub>
      </m:oMath>
      <w:r w:rsidR="007A31BA">
        <w:rPr>
          <w:rFonts w:eastAsiaTheme="minorEastAsia"/>
          <w:lang w:eastAsia="zh-CN"/>
        </w:rPr>
        <w:t xml:space="preserve">, which is a UE capability (Component 3 of FG </w:t>
      </w:r>
      <w:r w:rsidR="007A31BA" w:rsidRPr="007A31BA">
        <w:rPr>
          <w:rFonts w:eastAsiaTheme="minorEastAsia"/>
          <w:lang w:eastAsia="zh-CN"/>
        </w:rPr>
        <w:t>41-5-1</w:t>
      </w:r>
      <w:r w:rsidR="007A31BA">
        <w:rPr>
          <w:rFonts w:eastAsiaTheme="minorEastAsia"/>
          <w:lang w:eastAsia="zh-CN"/>
        </w:rPr>
        <w:t>)</w:t>
      </w:r>
      <w:r>
        <w:rPr>
          <w:rFonts w:eastAsiaTheme="minorEastAsia"/>
          <w:lang w:eastAsia="zh-CN"/>
        </w:rPr>
        <w:t>.</w:t>
      </w:r>
    </w:p>
    <w:p w:rsidR="00FA5E17" w:rsidRPr="00E251FA" w:rsidRDefault="00FA5E17" w:rsidP="00FA5E17">
      <w:pPr>
        <w:spacing w:before="120" w:after="120"/>
        <w:rPr>
          <w:rFonts w:eastAsiaTheme="minorEastAsia"/>
          <w:b/>
          <w:lang w:eastAsia="zh-CN"/>
        </w:rPr>
      </w:pPr>
      <w:r w:rsidRPr="00E251FA">
        <w:rPr>
          <w:rFonts w:eastAsiaTheme="minorEastAsia"/>
          <w:b/>
          <w:lang w:val="en-US" w:eastAsia="zh-CN"/>
        </w:rPr>
        <w:lastRenderedPageBreak/>
        <w:t xml:space="preserve">Proposal </w:t>
      </w:r>
      <w:r w:rsidR="007A31BA">
        <w:rPr>
          <w:rFonts w:eastAsiaTheme="minorEastAsia"/>
          <w:b/>
          <w:lang w:val="en-US" w:eastAsia="zh-CN"/>
        </w:rPr>
        <w:t>1</w:t>
      </w:r>
      <w:r w:rsidRPr="00E251FA">
        <w:rPr>
          <w:rFonts w:eastAsiaTheme="minorEastAsia"/>
          <w:b/>
          <w:lang w:val="en-US" w:eastAsia="zh-CN"/>
        </w:rPr>
        <w:t xml:space="preserve">: </w:t>
      </w:r>
      <w:r w:rsidRPr="00E251FA">
        <w:rPr>
          <w:rFonts w:eastAsiaTheme="minorEastAsia"/>
          <w:b/>
          <w:lang w:eastAsia="zh-CN"/>
        </w:rPr>
        <w:t xml:space="preserve">The number of hops within a single MG occasion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Pr="00E251FA">
        <w:rPr>
          <w:rFonts w:eastAsiaTheme="minorEastAsia" w:hint="eastAsia"/>
          <w:b/>
          <w:lang w:eastAsia="zh-CN"/>
        </w:rPr>
        <w:t xml:space="preserve"> </w:t>
      </w:r>
      <w:r w:rsidRPr="00E251FA">
        <w:rPr>
          <w:rFonts w:eastAsiaTheme="minorEastAsia"/>
          <w:b/>
          <w:lang w:eastAsia="zh-CN"/>
        </w:rPr>
        <w:t>is defined as</w:t>
      </w:r>
    </w:p>
    <w:p w:rsidR="00FA5E17" w:rsidRPr="005E1118" w:rsidRDefault="00742F5F" w:rsidP="00FA5E17">
      <w:pPr>
        <w:overflowPunct w:val="0"/>
        <w:autoSpaceDE w:val="0"/>
        <w:autoSpaceDN w:val="0"/>
        <w:adjustRightInd w:val="0"/>
        <w:spacing w:beforeLines="0" w:before="120" w:afterLines="0" w:after="120"/>
        <w:jc w:val="center"/>
        <w:textAlignment w:val="baseline"/>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t>
              </m:r>
            </m:sub>
          </m:sSub>
          <m:r>
            <m:rPr>
              <m:sty m:val="bi"/>
            </m:rPr>
            <w:rPr>
              <w:rFonts w:ascii="Cambria Math" w:eastAsiaTheme="minorEastAsia" w:hAnsi="Cambria Math"/>
              <w:lang w:val="en-US" w:eastAsia="zh-CN"/>
            </w:rPr>
            <m:t>=min</m:t>
          </m:r>
          <m:d>
            <m:dPr>
              <m:ctrlPr>
                <w:rPr>
                  <w:rFonts w:ascii="Cambria Math" w:eastAsiaTheme="minorEastAsia" w:hAnsi="Cambria Math"/>
                  <w:b/>
                  <w:i/>
                  <w:lang w:val="en-US" w:eastAsia="zh-CN"/>
                </w:rPr>
              </m:ctrlPr>
            </m:dPr>
            <m:e>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d>
                        <m:dPr>
                          <m:ctrlPr>
                            <w:rPr>
                              <w:rFonts w:ascii="Cambria Math" w:eastAsiaTheme="minorEastAsia" w:hAnsi="Cambria Math"/>
                              <w:b/>
                              <w:i/>
                              <w:lang w:val="en-US" w:eastAsia="zh-CN"/>
                            </w:rPr>
                          </m:ctrlPr>
                        </m:dPr>
                        <m:e>
                          <m:r>
                            <m:rPr>
                              <m:sty m:val="bi"/>
                            </m:rPr>
                            <w:rPr>
                              <w:rFonts w:ascii="Cambria Math" w:eastAsiaTheme="minorEastAsia" w:hAnsi="Cambria Math"/>
                              <w:lang w:val="en-US" w:eastAsia="zh-CN"/>
                            </w:rPr>
                            <m:t>N-1</m:t>
                          </m:r>
                        </m:e>
                      </m:d>
                      <m:r>
                        <m:rPr>
                          <m:sty m:val="bi"/>
                        </m:rPr>
                        <w:rPr>
                          <w:rFonts w:ascii="Cambria Math" w:eastAsiaTheme="minorEastAsia" w:hAnsi="Cambria Math"/>
                          <w:lang w:val="en-US" w:eastAsia="zh-CN"/>
                        </w:rPr>
                        <m:t>*M</m:t>
                      </m:r>
                    </m:num>
                    <m:den>
                      <m:r>
                        <m:rPr>
                          <m:sty m:val="bi"/>
                        </m:rPr>
                        <w:rPr>
                          <w:rFonts w:ascii="Cambria Math" w:eastAsiaTheme="minorEastAsia" w:hAnsi="Cambria Math"/>
                          <w:lang w:val="en-US" w:eastAsia="zh-CN"/>
                        </w:rPr>
                        <m:t>K</m:t>
                      </m:r>
                    </m:den>
                  </m:f>
                </m:e>
              </m:d>
              <m:r>
                <m:rPr>
                  <m:sty m:val="bi"/>
                </m:rPr>
                <w:rPr>
                  <w:rFonts w:ascii="Cambria Math" w:eastAsiaTheme="minorEastAsia" w:hAnsi="Cambria Math"/>
                  <w:lang w:val="en-US" w:eastAsia="zh-CN"/>
                </w:rPr>
                <m:t>+1,</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hop,max</m:t>
                  </m:r>
                </m:sub>
              </m:sSub>
            </m:e>
          </m:d>
        </m:oMath>
      </m:oMathPara>
    </w:p>
    <w:p w:rsidR="00FA5E17" w:rsidRPr="00E251FA" w:rsidRDefault="00FA5E17" w:rsidP="00FA5E17">
      <w:pPr>
        <w:spacing w:before="120" w:after="120"/>
        <w:rPr>
          <w:rFonts w:eastAsiaTheme="minorEastAsia"/>
          <w:b/>
          <w:lang w:eastAsia="zh-CN"/>
        </w:rPr>
      </w:pPr>
      <w:r w:rsidRPr="00E251FA">
        <w:rPr>
          <w:rFonts w:eastAsiaTheme="minorEastAsia" w:hint="eastAsia"/>
          <w:b/>
          <w:lang w:eastAsia="zh-CN"/>
        </w:rPr>
        <w:t>w</w:t>
      </w:r>
      <w:r w:rsidRPr="00E251FA">
        <w:rPr>
          <w:rFonts w:eastAsiaTheme="minorEastAsia"/>
          <w:b/>
          <w:lang w:eastAsia="zh-CN"/>
        </w:rPr>
        <w:t xml:space="preserve">here </w:t>
      </w:r>
    </w:p>
    <w:p w:rsidR="00FA5E17" w:rsidRPr="00E251FA"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lang w:eastAsia="zh-CN"/>
          </w:rPr>
          <m:t>N</m:t>
        </m:r>
      </m:oMath>
      <w:r w:rsidRPr="00E251FA">
        <w:rPr>
          <w:rFonts w:eastAsiaTheme="minorEastAsia"/>
          <w:b/>
          <w:lang w:eastAsia="zh-CN"/>
        </w:rPr>
        <w:t xml:space="preserve"> is the number of PRS repetitions within the MG occasion</w:t>
      </w:r>
    </w:p>
    <w:p w:rsidR="00FA5E17" w:rsidRPr="00E251FA"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szCs w:val="20"/>
            <w:lang w:val="en-GB" w:eastAsia="zh-CN"/>
          </w:rPr>
          <m:t>M</m:t>
        </m:r>
      </m:oMath>
      <w:r w:rsidRPr="00E251FA">
        <w:rPr>
          <w:rFonts w:eastAsiaTheme="minorEastAsia" w:hint="eastAsia"/>
          <w:b/>
          <w:szCs w:val="20"/>
          <w:lang w:val="en-GB" w:eastAsia="zh-CN"/>
        </w:rPr>
        <w:t xml:space="preserve"> </w:t>
      </w:r>
      <w:r w:rsidRPr="00E251FA">
        <w:rPr>
          <w:rFonts w:eastAsiaTheme="minorEastAsia"/>
          <w:b/>
          <w:szCs w:val="20"/>
          <w:lang w:val="en-GB" w:eastAsia="zh-CN"/>
        </w:rPr>
        <w:t>is</w:t>
      </w:r>
      <w:r w:rsidRPr="00E251FA">
        <w:rPr>
          <w:rFonts w:eastAsiaTheme="minorEastAsia"/>
          <w:b/>
          <w:lang w:eastAsia="zh-CN"/>
        </w:rPr>
        <w:t xml:space="preserve"> the PRS repetition interval (given by </w:t>
      </w:r>
      <w:r w:rsidRPr="00E251FA">
        <w:rPr>
          <w:b/>
          <w:i/>
        </w:rPr>
        <w:t>dl-PRS-</w:t>
      </w:r>
      <w:proofErr w:type="spellStart"/>
      <w:r w:rsidRPr="00E251FA">
        <w:rPr>
          <w:b/>
          <w:i/>
        </w:rPr>
        <w:t>ResourceTimeGap</w:t>
      </w:r>
      <w:proofErr w:type="spellEnd"/>
      <w:r w:rsidRPr="00E251FA">
        <w:rPr>
          <w:rFonts w:eastAsiaTheme="minorEastAsia"/>
          <w:b/>
          <w:lang w:eastAsia="zh-CN"/>
        </w:rPr>
        <w:t>)</w:t>
      </w:r>
    </w:p>
    <w:p w:rsidR="00FA5E17" w:rsidRPr="008F7CB7" w:rsidRDefault="00FA5E17"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r>
          <m:rPr>
            <m:sty m:val="b"/>
          </m:rPr>
          <w:rPr>
            <w:rFonts w:ascii="Cambria Math" w:eastAsiaTheme="minorEastAsia" w:hAnsi="Cambria Math"/>
            <w:lang w:eastAsia="zh-CN"/>
          </w:rPr>
          <m:t>K</m:t>
        </m:r>
      </m:oMath>
      <w:r w:rsidRPr="00E251FA">
        <w:rPr>
          <w:rFonts w:eastAsiaTheme="minorEastAsia"/>
          <w:b/>
          <w:lang w:eastAsia="zh-CN"/>
        </w:rPr>
        <w:t xml:space="preserve"> is the number of slots per hop and </w:t>
      </w:r>
      <m:oMath>
        <m:r>
          <m:rPr>
            <m:sty m:val="b"/>
          </m:rPr>
          <w:rPr>
            <w:rFonts w:ascii="Cambria Math" w:eastAsiaTheme="minorEastAsia" w:hAnsi="Cambria Math"/>
            <w:lang w:val="en-GB" w:eastAsia="zh-CN"/>
          </w:rPr>
          <m:t>K=max</m:t>
        </m:r>
        <m:d>
          <m:dPr>
            <m:ctrlPr>
              <w:rPr>
                <w:rFonts w:ascii="Cambria Math" w:eastAsiaTheme="minorEastAsia" w:hAnsi="Cambria Math"/>
                <w:b/>
                <w:lang w:val="en-GB" w:eastAsia="zh-CN"/>
              </w:rPr>
            </m:ctrlPr>
          </m:dPr>
          <m:e>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K</m:t>
                </m:r>
              </m:e>
              <m:sup>
                <m:r>
                  <m:rPr>
                    <m:sty m:val="bi"/>
                  </m:rPr>
                  <w:rPr>
                    <w:rFonts w:ascii="Cambria Math" w:eastAsiaTheme="minorEastAsia" w:hAnsi="Cambria Math"/>
                    <w:lang w:val="en-GB" w:eastAsia="zh-CN"/>
                  </w:rPr>
                  <m:t>'</m:t>
                </m:r>
              </m:sup>
            </m:sSup>
            <m:r>
              <m:rPr>
                <m:sty m:val="bi"/>
              </m:rPr>
              <w:rPr>
                <w:rFonts w:ascii="Cambria Math" w:eastAsiaTheme="minorEastAsia" w:hAnsi="Cambria Math"/>
                <w:lang w:val="en-GB" w:eastAsia="zh-CN"/>
              </w:rPr>
              <m:t>,M</m:t>
            </m:r>
          </m:e>
        </m:d>
      </m:oMath>
      <w:r w:rsidRPr="00E251FA">
        <w:rPr>
          <w:rFonts w:eastAsiaTheme="minorEastAsia"/>
          <w:b/>
          <w:lang w:val="en-GB" w:eastAsia="zh-CN"/>
        </w:rPr>
        <w:t xml:space="preserve"> </w:t>
      </w:r>
    </w:p>
    <w:p w:rsidR="00FA5E17" w:rsidRDefault="00742F5F"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=1</m:t>
        </m:r>
      </m:oMath>
      <w:r w:rsidR="00FA5E17" w:rsidRPr="00721AB6">
        <w:rPr>
          <w:rFonts w:eastAsiaTheme="minorEastAsia" w:hint="eastAsia"/>
          <w:b/>
          <w:lang w:eastAsia="zh-CN"/>
        </w:rPr>
        <w:t xml:space="preserve"> </w:t>
      </w:r>
      <w:r w:rsidR="00FA5E17" w:rsidRPr="00721AB6">
        <w:rPr>
          <w:rFonts w:eastAsiaTheme="minorEastAsia"/>
          <w:b/>
          <w:lang w:eastAsia="zh-CN"/>
        </w:rPr>
        <w:t xml:space="preserve">if the RF switching time is ≤ 7 symbols and </w:t>
      </w: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=2</m:t>
        </m:r>
      </m:oMath>
      <w:r w:rsidR="00FA5E17" w:rsidRPr="00721AB6">
        <w:rPr>
          <w:rFonts w:eastAsiaTheme="minorEastAsia"/>
          <w:b/>
          <w:lang w:eastAsia="zh-CN"/>
        </w:rPr>
        <w:t xml:space="preserve"> otherwise</w:t>
      </w:r>
    </w:p>
    <w:p w:rsidR="00FA5E17" w:rsidRDefault="00742F5F" w:rsidP="00FA5E17">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hop,max</m:t>
            </m:r>
          </m:sub>
        </m:sSub>
      </m:oMath>
      <w:r w:rsidR="00FA5E17" w:rsidRPr="00721AB6">
        <w:rPr>
          <w:rFonts w:eastAsiaTheme="minorEastAsia" w:hint="eastAsia"/>
          <w:b/>
          <w:lang w:eastAsia="zh-CN"/>
        </w:rPr>
        <w:t xml:space="preserve"> </w:t>
      </w:r>
      <w:r w:rsidR="00FA5E17" w:rsidRPr="00721AB6">
        <w:rPr>
          <w:rFonts w:eastAsiaTheme="minorEastAsia"/>
          <w:b/>
          <w:lang w:eastAsia="zh-CN"/>
        </w:rPr>
        <w:t xml:space="preserve">is the maximum number of hops </w:t>
      </w:r>
      <w:r w:rsidR="007A31BA">
        <w:rPr>
          <w:rFonts w:eastAsiaTheme="minorEastAsia"/>
          <w:b/>
          <w:lang w:eastAsia="zh-CN"/>
        </w:rPr>
        <w:t xml:space="preserve">indicated as UE </w:t>
      </w:r>
      <w:proofErr w:type="gramStart"/>
      <w:r w:rsidR="007A31BA">
        <w:rPr>
          <w:rFonts w:eastAsiaTheme="minorEastAsia"/>
          <w:b/>
          <w:lang w:eastAsia="zh-CN"/>
        </w:rPr>
        <w:t>capability</w:t>
      </w:r>
      <w:proofErr w:type="gramEnd"/>
    </w:p>
    <w:tbl>
      <w:tblPr>
        <w:tblStyle w:val="afa"/>
        <w:tblW w:w="0" w:type="auto"/>
        <w:tblLook w:val="04A0" w:firstRow="1" w:lastRow="0" w:firstColumn="1" w:lastColumn="0" w:noHBand="0" w:noVBand="1"/>
      </w:tblPr>
      <w:tblGrid>
        <w:gridCol w:w="9621"/>
      </w:tblGrid>
      <w:tr w:rsidR="00BF346A" w:rsidTr="00BF346A">
        <w:tc>
          <w:tcPr>
            <w:tcW w:w="9621" w:type="dxa"/>
          </w:tcPr>
          <w:p w:rsidR="00BF346A" w:rsidRDefault="00BF346A" w:rsidP="00BF346A">
            <w:pPr>
              <w:spacing w:before="120" w:after="120"/>
              <w:rPr>
                <w:b/>
                <w:color w:val="0070C0"/>
                <w:u w:val="single"/>
                <w:lang w:eastAsia="ko-KR"/>
              </w:rPr>
            </w:pPr>
            <w:r>
              <w:rPr>
                <w:b/>
                <w:color w:val="0070C0"/>
                <w:u w:val="single"/>
                <w:lang w:eastAsia="ko-KR"/>
              </w:rPr>
              <w:t xml:space="preserve">Issue 4-1-4: Applicable BW for defining PRS measurement accuracy for </w:t>
            </w:r>
            <w:proofErr w:type="spellStart"/>
            <w:r>
              <w:rPr>
                <w:b/>
                <w:color w:val="0070C0"/>
                <w:u w:val="single"/>
                <w:lang w:eastAsia="ko-KR"/>
              </w:rPr>
              <w:t>RedCap</w:t>
            </w:r>
            <w:proofErr w:type="spellEnd"/>
            <w:r>
              <w:rPr>
                <w:b/>
                <w:color w:val="0070C0"/>
                <w:u w:val="single"/>
                <w:lang w:eastAsia="ko-KR"/>
              </w:rPr>
              <w:t xml:space="preserve"> UE with FH</w:t>
            </w:r>
          </w:p>
          <w:p w:rsidR="00BF346A" w:rsidRDefault="00BF346A" w:rsidP="00BF346A">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Proposals</w:t>
            </w:r>
          </w:p>
          <w:p w:rsidR="00BF346A" w:rsidRDefault="00BF346A" w:rsidP="00BF346A">
            <w:pPr>
              <w:pStyle w:val="afe"/>
              <w:numPr>
                <w:ilvl w:val="1"/>
                <w:numId w:val="15"/>
              </w:numPr>
              <w:spacing w:beforeLines="0" w:before="120" w:afterLines="0" w:after="120"/>
              <w:rPr>
                <w:rFonts w:eastAsia="宋体"/>
                <w:color w:val="0070C0"/>
                <w:lang w:eastAsia="zh-CN"/>
              </w:rPr>
            </w:pPr>
            <w:r>
              <w:rPr>
                <w:rFonts w:eastAsia="宋体"/>
                <w:color w:val="0070C0"/>
                <w:lang w:eastAsia="zh-CN"/>
              </w:rPr>
              <w:t>Option 1: CATT</w:t>
            </w:r>
          </w:p>
          <w:p w:rsidR="00BF346A" w:rsidRDefault="00BF346A" w:rsidP="00BF346A">
            <w:pPr>
              <w:pStyle w:val="afe"/>
              <w:widowControl w:val="0"/>
              <w:numPr>
                <w:ilvl w:val="2"/>
                <w:numId w:val="15"/>
              </w:numPr>
              <w:overflowPunct w:val="0"/>
              <w:autoSpaceDE w:val="0"/>
              <w:autoSpaceDN w:val="0"/>
              <w:adjustRightInd w:val="0"/>
              <w:snapToGrid w:val="0"/>
              <w:spacing w:beforeLines="0" w:before="120" w:afterLines="0" w:after="120"/>
              <w:jc w:val="both"/>
              <w:textAlignment w:val="baseline"/>
              <w:rPr>
                <w:bCs/>
                <w:color w:val="0070C0"/>
                <w:lang w:eastAsia="zh-CN"/>
              </w:rPr>
            </w:pPr>
            <w:r>
              <w:rPr>
                <w:bCs/>
                <w:color w:val="0070C0"/>
                <w:lang w:eastAsia="zh-CN"/>
              </w:rPr>
              <w:t xml:space="preserve">The effective bandwidth for PRS measurements for </w:t>
            </w:r>
            <w:proofErr w:type="spellStart"/>
            <w:r>
              <w:rPr>
                <w:bCs/>
                <w:color w:val="0070C0"/>
                <w:lang w:eastAsia="zh-CN"/>
              </w:rPr>
              <w:t>RedCap</w:t>
            </w:r>
            <w:proofErr w:type="spellEnd"/>
            <w:r>
              <w:rPr>
                <w:bCs/>
                <w:color w:val="0070C0"/>
                <w:lang w:eastAsia="zh-CN"/>
              </w:rPr>
              <w:t xml:space="preserve"> with FH can be derived by the equation: </w:t>
            </w:r>
            <m:oMath>
              <m:sSub>
                <m:sSubPr>
                  <m:ctrlPr>
                    <w:rPr>
                      <w:rFonts w:ascii="Cambria Math" w:hAnsi="Cambria Math"/>
                      <w:bCs/>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effective</m:t>
                  </m:r>
                </m:sub>
              </m:sSub>
              <m:r>
                <m:rPr>
                  <m:sty m:val="p"/>
                </m:rPr>
                <w:rPr>
                  <w:rFonts w:ascii="Cambria Math" w:hAnsi="Cambria Math"/>
                  <w:color w:val="0070C0"/>
                  <w:lang w:eastAsia="zh-CN"/>
                </w:rPr>
                <m:t>=min(</m:t>
              </m:r>
              <m:sSub>
                <m:sSubPr>
                  <m:ctrlPr>
                    <w:rPr>
                      <w:rFonts w:ascii="Cambria Math" w:hAnsi="Cambria Math"/>
                      <w:bCs/>
                      <w:color w:val="0070C0"/>
                      <w:lang w:eastAsia="zh-CN"/>
                    </w:rPr>
                  </m:ctrlPr>
                </m:sSubPr>
                <m:e>
                  <m:r>
                    <w:rPr>
                      <w:rFonts w:ascii="Cambria Math" w:hAnsi="Cambria Math"/>
                      <w:color w:val="0070C0"/>
                      <w:lang w:eastAsia="zh-CN"/>
                    </w:rPr>
                    <m:t>BW</m:t>
                  </m:r>
                </m:e>
                <m:sub>
                  <m:r>
                    <m:rPr>
                      <m:sty m:val="p"/>
                    </m:rPr>
                    <w:rPr>
                      <w:rFonts w:ascii="Cambria Math" w:hAnsi="Cambria Math"/>
                      <w:color w:val="0070C0"/>
                      <w:lang w:eastAsia="zh-CN"/>
                    </w:rPr>
                    <m:t>PRS</m:t>
                  </m:r>
                </m:sub>
              </m:sSub>
              <m:r>
                <m:rPr>
                  <m:sty m:val="p"/>
                </m:rPr>
                <w:rPr>
                  <w:rFonts w:ascii="Cambria Math" w:hAnsi="Cambria Math"/>
                  <w:color w:val="0070C0"/>
                  <w:lang w:eastAsia="zh-CN"/>
                </w:rPr>
                <m:t>,12</m:t>
              </m:r>
              <m:r>
                <m:rPr>
                  <m:sty m:val="p"/>
                </m:rPr>
                <w:rPr>
                  <w:rFonts w:ascii="Cambria Math" w:eastAsia="MS Gothic" w:hAnsi="Cambria Math"/>
                  <w:color w:val="0070C0"/>
                  <w:lang w:eastAsia="zh-CN"/>
                </w:rPr>
                <m:t>*</m:t>
              </m:r>
              <m:r>
                <m:rPr>
                  <m:sty m:val="p"/>
                </m:rPr>
                <w:rPr>
                  <w:rFonts w:ascii="Cambria Math" w:hAnsi="Cambria Math"/>
                  <w:color w:val="0070C0"/>
                  <w:lang w:eastAsia="zh-CN"/>
                </w:rPr>
                <m:t>15*</m:t>
              </m:r>
              <m:sSup>
                <m:sSupPr>
                  <m:ctrlPr>
                    <w:rPr>
                      <w:rFonts w:ascii="Cambria Math" w:hAnsi="Cambria Math"/>
                      <w:bCs/>
                      <w:color w:val="0070C0"/>
                      <w:lang w:eastAsia="zh-CN"/>
                    </w:rPr>
                  </m:ctrlPr>
                </m:sSupPr>
                <m:e>
                  <m:r>
                    <m:rPr>
                      <m:sty m:val="p"/>
                    </m:rPr>
                    <w:rPr>
                      <w:rFonts w:ascii="Cambria Math" w:hAnsi="Cambria Math"/>
                      <w:color w:val="0070C0"/>
                      <w:lang w:eastAsia="zh-CN"/>
                    </w:rPr>
                    <m:t>2</m:t>
                  </m:r>
                </m:e>
                <m:sup>
                  <m:r>
                    <m:rPr>
                      <m:sty m:val="p"/>
                    </m:rPr>
                    <w:rPr>
                      <w:rFonts w:ascii="Cambria Math" w:hAnsi="Cambria Math"/>
                      <w:color w:val="0070C0"/>
                      <w:lang w:eastAsia="zh-CN"/>
                    </w:rPr>
                    <m:t>μ</m:t>
                  </m:r>
                </m:sup>
              </m:sSup>
              <m:r>
                <m:rPr>
                  <m:sty m:val="p"/>
                </m:rPr>
                <w:rPr>
                  <w:rFonts w:ascii="Cambria Math" w:hAnsi="Cambria Math"/>
                  <w:color w:val="0070C0"/>
                  <w:lang w:eastAsia="zh-CN"/>
                </w:rPr>
                <m:t>*</m:t>
              </m:r>
              <m:d>
                <m:dPr>
                  <m:begChr m:val="["/>
                  <m:endChr m:val="]"/>
                  <m:ctrlPr>
                    <w:rPr>
                      <w:rFonts w:ascii="Cambria Math" w:hAnsi="Cambria Math"/>
                      <w:bCs/>
                      <w:color w:val="0070C0"/>
                      <w:lang w:eastAsia="zh-CN"/>
                    </w:rPr>
                  </m:ctrlPr>
                </m:dPr>
                <m:e>
                  <m:d>
                    <m:dPr>
                      <m:ctrlPr>
                        <w:rPr>
                          <w:rFonts w:ascii="Cambria Math" w:hAnsi="Cambria Math"/>
                          <w:bCs/>
                          <w:color w:val="0070C0"/>
                          <w:lang w:eastAsia="zh-CN"/>
                        </w:rPr>
                      </m:ctrlPr>
                    </m:dPr>
                    <m:e>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m:t>
                          </m:r>
                          <m:sSub>
                            <m:sSubPr>
                              <m:ctrlPr>
                                <w:rPr>
                                  <w:rFonts w:ascii="Cambria Math" w:hAnsi="Cambria Math"/>
                                  <w:bCs/>
                                  <w:color w:val="0070C0"/>
                                  <w:lang w:eastAsia="zh-CN"/>
                                </w:rPr>
                              </m:ctrlPr>
                            </m:sSubPr>
                            <m:e>
                              <m:r>
                                <m:rPr>
                                  <m:sty m:val="p"/>
                                </m:rPr>
                                <w:rPr>
                                  <w:rFonts w:ascii="Cambria Math" w:hAnsi="Cambria Math"/>
                                  <w:color w:val="0070C0"/>
                                  <w:lang w:eastAsia="zh-CN"/>
                                </w:rPr>
                                <m:t>B</m:t>
                              </m:r>
                            </m:e>
                            <m:sub>
                              <m:r>
                                <m:rPr>
                                  <m:sty m:val="p"/>
                                </m:rPr>
                                <w:rPr>
                                  <w:rFonts w:ascii="Cambria Math" w:hAnsi="Cambria Math"/>
                                  <w:color w:val="0070C0"/>
                                  <w:lang w:eastAsia="zh-CN"/>
                                </w:rPr>
                                <m:t>hop</m:t>
                              </m:r>
                            </m:sub>
                          </m:sSub>
                        </m:sub>
                      </m:sSub>
                      <m:r>
                        <m:rPr>
                          <m:sty m:val="p"/>
                        </m:rPr>
                        <w:rPr>
                          <w:rFonts w:ascii="Cambria Math" w:hAnsi="Cambria Math"/>
                          <w:color w:val="0070C0"/>
                          <w:lang w:eastAsia="zh-CN"/>
                        </w:rPr>
                        <m:t>-</m:t>
                      </m:r>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m:t>
                          </m:r>
                          <m:sSub>
                            <m:sSubPr>
                              <m:ctrlPr>
                                <w:rPr>
                                  <w:rFonts w:ascii="Cambria Math" w:hAnsi="Cambria Math"/>
                                  <w:bCs/>
                                  <w:color w:val="0070C0"/>
                                  <w:lang w:eastAsia="zh-CN"/>
                                </w:rPr>
                              </m:ctrlPr>
                            </m:sSubPr>
                            <m:e>
                              <m:r>
                                <m:rPr>
                                  <m:sty m:val="p"/>
                                </m:rPr>
                                <w:rPr>
                                  <w:rFonts w:ascii="Cambria Math" w:hAnsi="Cambria Math"/>
                                  <w:color w:val="0070C0"/>
                                  <w:lang w:eastAsia="zh-CN"/>
                                </w:rPr>
                                <m:t>B</m:t>
                              </m:r>
                            </m:e>
                            <m:sub>
                              <m:r>
                                <m:rPr>
                                  <m:sty m:val="p"/>
                                </m:rPr>
                                <w:rPr>
                                  <w:rFonts w:ascii="Cambria Math" w:hAnsi="Cambria Math"/>
                                  <w:color w:val="0070C0"/>
                                  <w:lang w:eastAsia="zh-CN"/>
                                </w:rPr>
                                <m:t>overlap</m:t>
                              </m:r>
                            </m:sub>
                          </m:sSub>
                        </m:sub>
                      </m:sSub>
                    </m:e>
                  </m:d>
                  <m:r>
                    <m:rPr>
                      <m:sty m:val="p"/>
                    </m:rPr>
                    <w:rPr>
                      <w:rFonts w:ascii="Cambria Math" w:hAnsi="Cambria Math"/>
                      <w:color w:val="0070C0"/>
                      <w:lang w:eastAsia="zh-CN"/>
                    </w:rPr>
                    <m:t>*</m:t>
                  </m:r>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hop</m:t>
                      </m:r>
                    </m:sub>
                  </m:sSub>
                  <m:r>
                    <m:rPr>
                      <m:sty m:val="p"/>
                    </m:rPr>
                    <w:rPr>
                      <w:rFonts w:ascii="Cambria Math" w:hAnsi="Cambria Math"/>
                      <w:color w:val="0070C0"/>
                      <w:lang w:eastAsia="zh-CN"/>
                    </w:rPr>
                    <m:t>+</m:t>
                  </m:r>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m:t>
                      </m:r>
                      <m:sSub>
                        <m:sSubPr>
                          <m:ctrlPr>
                            <w:rPr>
                              <w:rFonts w:ascii="Cambria Math" w:hAnsi="Cambria Math"/>
                              <w:bCs/>
                              <w:color w:val="0070C0"/>
                              <w:lang w:eastAsia="zh-CN"/>
                            </w:rPr>
                          </m:ctrlPr>
                        </m:sSubPr>
                        <m:e>
                          <m:r>
                            <m:rPr>
                              <m:sty m:val="p"/>
                            </m:rPr>
                            <w:rPr>
                              <w:rFonts w:ascii="Cambria Math" w:hAnsi="Cambria Math"/>
                              <w:color w:val="0070C0"/>
                              <w:lang w:eastAsia="zh-CN"/>
                            </w:rPr>
                            <m:t>B</m:t>
                          </m:r>
                        </m:e>
                        <m:sub>
                          <m:r>
                            <m:rPr>
                              <m:sty m:val="p"/>
                            </m:rPr>
                            <w:rPr>
                              <w:rFonts w:ascii="Cambria Math" w:hAnsi="Cambria Math"/>
                              <w:color w:val="0070C0"/>
                              <w:lang w:eastAsia="zh-CN"/>
                            </w:rPr>
                            <m:t>overlap</m:t>
                          </m:r>
                        </m:sub>
                      </m:sSub>
                    </m:sub>
                  </m:sSub>
                </m:e>
              </m:d>
              <m:r>
                <w:rPr>
                  <w:rFonts w:ascii="Cambria Math" w:hAnsi="Cambria Math"/>
                  <w:color w:val="0070C0"/>
                  <w:lang w:eastAsia="zh-CN"/>
                </w:rPr>
                <m:t>)</m:t>
              </m:r>
            </m:oMath>
            <w:r>
              <w:rPr>
                <w:bCs/>
                <w:color w:val="0070C0"/>
                <w:lang w:eastAsia="zh-CN"/>
              </w:rPr>
              <w:t xml:space="preserve">, where, </w:t>
            </w:r>
          </w:p>
          <w:p w:rsidR="00BF346A" w:rsidRDefault="00742F5F" w:rsidP="00BF346A">
            <w:pPr>
              <w:pStyle w:val="afe"/>
              <w:widowControl w:val="0"/>
              <w:numPr>
                <w:ilvl w:val="3"/>
                <w:numId w:val="15"/>
              </w:numPr>
              <w:adjustRightInd w:val="0"/>
              <w:snapToGrid w:val="0"/>
              <w:spacing w:beforeLines="0" w:before="120" w:afterLines="0" w:after="120"/>
              <w:jc w:val="both"/>
              <w:rPr>
                <w:rFonts w:eastAsia="宋体"/>
                <w:bCs/>
                <w:color w:val="0070C0"/>
                <w:lang w:eastAsia="zh-CN"/>
              </w:rPr>
            </w:pPr>
            <m:oMath>
              <m:sSub>
                <m:sSubPr>
                  <m:ctrlPr>
                    <w:rPr>
                      <w:rFonts w:ascii="Cambria Math" w:eastAsia="宋体" w:hAnsi="Cambria Math"/>
                      <w:bCs/>
                      <w:color w:val="0070C0"/>
                      <w:lang w:eastAsia="zh-CN"/>
                    </w:rPr>
                  </m:ctrlPr>
                </m:sSubPr>
                <m:e>
                  <m:r>
                    <w:rPr>
                      <w:rFonts w:ascii="Cambria Math" w:eastAsia="宋体" w:hAnsi="Cambria Math"/>
                      <w:color w:val="0070C0"/>
                      <w:lang w:eastAsia="zh-CN"/>
                    </w:rPr>
                    <m:t>BW</m:t>
                  </m:r>
                </m:e>
                <m:sub>
                  <m:r>
                    <m:rPr>
                      <m:sty m:val="p"/>
                    </m:rPr>
                    <w:rPr>
                      <w:rFonts w:ascii="Cambria Math" w:eastAsia="宋体" w:hAnsi="Cambria Math"/>
                      <w:color w:val="0070C0"/>
                      <w:lang w:eastAsia="zh-CN"/>
                    </w:rPr>
                    <m:t>PRS</m:t>
                  </m:r>
                </m:sub>
              </m:sSub>
            </m:oMath>
            <w:r w:rsidR="00BF346A">
              <w:rPr>
                <w:rFonts w:eastAsia="宋体"/>
                <w:bCs/>
                <w:color w:val="0070C0"/>
                <w:lang w:eastAsia="zh-CN"/>
              </w:rPr>
              <w:t xml:space="preserve"> is the configured BW for </w:t>
            </w:r>
            <w:proofErr w:type="gramStart"/>
            <w:r w:rsidR="00BF346A">
              <w:rPr>
                <w:rFonts w:eastAsia="宋体"/>
                <w:bCs/>
                <w:color w:val="0070C0"/>
                <w:lang w:eastAsia="zh-CN"/>
              </w:rPr>
              <w:t>PRS.</w:t>
            </w:r>
            <w:proofErr w:type="gramEnd"/>
          </w:p>
          <w:p w:rsidR="00BF346A" w:rsidRDefault="00742F5F" w:rsidP="00BF346A">
            <w:pPr>
              <w:pStyle w:val="afe"/>
              <w:widowControl w:val="0"/>
              <w:numPr>
                <w:ilvl w:val="3"/>
                <w:numId w:val="15"/>
              </w:numPr>
              <w:adjustRightInd w:val="0"/>
              <w:snapToGrid w:val="0"/>
              <w:spacing w:beforeLines="0" w:before="120" w:afterLines="0" w:after="120"/>
              <w:jc w:val="both"/>
              <w:rPr>
                <w:rFonts w:eastAsia="宋体"/>
                <w:bCs/>
                <w:color w:val="0070C0"/>
                <w:lang w:eastAsia="zh-CN"/>
              </w:rPr>
            </w:pPr>
            <m:oMath>
              <m:sSub>
                <m:sSubPr>
                  <m:ctrlPr>
                    <w:rPr>
                      <w:rFonts w:ascii="Cambria Math" w:eastAsia="宋体" w:hAnsi="Cambria Math"/>
                      <w:bCs/>
                      <w:color w:val="0070C0"/>
                      <w:lang w:eastAsia="zh-CN"/>
                    </w:rPr>
                  </m:ctrlPr>
                </m:sSubPr>
                <m:e>
                  <m:r>
                    <w:rPr>
                      <w:rFonts w:ascii="Cambria Math" w:eastAsia="宋体" w:hAnsi="Cambria Math"/>
                      <w:color w:val="0070C0"/>
                      <w:lang w:eastAsia="zh-CN"/>
                    </w:rPr>
                    <m:t>N</m:t>
                  </m:r>
                </m:e>
                <m:sub>
                  <m:r>
                    <m:rPr>
                      <m:sty m:val="p"/>
                    </m:rPr>
                    <w:rPr>
                      <w:rFonts w:ascii="Cambria Math" w:eastAsia="宋体" w:hAnsi="Cambria Math"/>
                      <w:color w:val="0070C0"/>
                      <w:lang w:eastAsia="zh-CN"/>
                    </w:rPr>
                    <m:t>RB_hop</m:t>
                  </m:r>
                </m:sub>
              </m:sSub>
            </m:oMath>
            <w:r w:rsidR="00BF346A">
              <w:rPr>
                <w:rFonts w:eastAsia="宋体"/>
                <w:bCs/>
                <w:color w:val="0070C0"/>
                <w:lang w:eastAsia="zh-CN"/>
              </w:rPr>
              <w:t xml:space="preserve"> is the number of RBs per hop.</w:t>
            </w:r>
          </w:p>
          <w:p w:rsidR="00BF346A" w:rsidRDefault="00742F5F" w:rsidP="00BF346A">
            <w:pPr>
              <w:pStyle w:val="afe"/>
              <w:widowControl w:val="0"/>
              <w:numPr>
                <w:ilvl w:val="3"/>
                <w:numId w:val="15"/>
              </w:numPr>
              <w:adjustRightInd w:val="0"/>
              <w:snapToGrid w:val="0"/>
              <w:spacing w:beforeLines="0" w:before="120" w:afterLines="0" w:after="120"/>
              <w:jc w:val="both"/>
              <w:rPr>
                <w:rFonts w:eastAsia="宋体"/>
                <w:bCs/>
                <w:color w:val="0070C0"/>
                <w:lang w:eastAsia="zh-CN"/>
              </w:rPr>
            </w:pPr>
            <m:oMath>
              <m:sSub>
                <m:sSubPr>
                  <m:ctrlPr>
                    <w:rPr>
                      <w:rFonts w:ascii="Cambria Math" w:eastAsia="宋体" w:hAnsi="Cambria Math"/>
                      <w:bCs/>
                      <w:color w:val="0070C0"/>
                      <w:lang w:eastAsia="zh-CN"/>
                    </w:rPr>
                  </m:ctrlPr>
                </m:sSubPr>
                <m:e>
                  <m:r>
                    <w:rPr>
                      <w:rFonts w:ascii="Cambria Math" w:eastAsia="宋体" w:hAnsi="Cambria Math"/>
                      <w:color w:val="0070C0"/>
                      <w:lang w:eastAsia="zh-CN"/>
                    </w:rPr>
                    <m:t>N</m:t>
                  </m:r>
                </m:e>
                <m:sub>
                  <m:r>
                    <m:rPr>
                      <m:sty m:val="p"/>
                    </m:rPr>
                    <w:rPr>
                      <w:rFonts w:ascii="Cambria Math" w:eastAsia="宋体" w:hAnsi="Cambria Math"/>
                      <w:color w:val="0070C0"/>
                      <w:lang w:eastAsia="zh-CN"/>
                    </w:rPr>
                    <m:t>hop</m:t>
                  </m:r>
                </m:sub>
              </m:sSub>
            </m:oMath>
            <w:r w:rsidR="00BF346A">
              <w:rPr>
                <w:rFonts w:eastAsia="宋体"/>
                <w:bCs/>
                <w:color w:val="0070C0"/>
                <w:lang w:eastAsia="zh-CN"/>
              </w:rPr>
              <w:t xml:space="preserve"> is number of hops.</w:t>
            </w:r>
          </w:p>
          <w:p w:rsidR="00BF346A" w:rsidRDefault="00742F5F" w:rsidP="00BF346A">
            <w:pPr>
              <w:pStyle w:val="afe"/>
              <w:widowControl w:val="0"/>
              <w:numPr>
                <w:ilvl w:val="3"/>
                <w:numId w:val="15"/>
              </w:numPr>
              <w:adjustRightInd w:val="0"/>
              <w:snapToGrid w:val="0"/>
              <w:spacing w:beforeLines="0" w:before="120" w:afterLines="0" w:after="120"/>
              <w:jc w:val="both"/>
              <w:rPr>
                <w:rFonts w:eastAsia="宋体"/>
                <w:bCs/>
                <w:color w:val="0070C0"/>
                <w:lang w:eastAsia="zh-CN"/>
              </w:rPr>
            </w:pPr>
            <m:oMath>
              <m:sSub>
                <m:sSubPr>
                  <m:ctrlPr>
                    <w:rPr>
                      <w:rFonts w:ascii="Cambria Math" w:eastAsia="宋体" w:hAnsi="Cambria Math"/>
                      <w:bCs/>
                      <w:color w:val="0070C0"/>
                      <w:lang w:eastAsia="zh-CN"/>
                    </w:rPr>
                  </m:ctrlPr>
                </m:sSubPr>
                <m:e>
                  <m:r>
                    <w:rPr>
                      <w:rFonts w:ascii="Cambria Math" w:eastAsia="宋体" w:hAnsi="Cambria Math"/>
                      <w:color w:val="0070C0"/>
                      <w:lang w:eastAsia="zh-CN"/>
                    </w:rPr>
                    <m:t>N</m:t>
                  </m:r>
                </m:e>
                <m:sub>
                  <m:r>
                    <m:rPr>
                      <m:sty m:val="p"/>
                    </m:rPr>
                    <w:rPr>
                      <w:rFonts w:ascii="Cambria Math" w:eastAsia="宋体" w:hAnsi="Cambria Math"/>
                      <w:color w:val="0070C0"/>
                      <w:lang w:eastAsia="zh-CN"/>
                    </w:rPr>
                    <m:t>RB_overlap</m:t>
                  </m:r>
                </m:sub>
              </m:sSub>
            </m:oMath>
            <w:r w:rsidR="00BF346A">
              <w:rPr>
                <w:rFonts w:eastAsia="宋体"/>
                <w:bCs/>
                <w:color w:val="0070C0"/>
                <w:lang w:eastAsia="zh-CN"/>
              </w:rPr>
              <w:t xml:space="preserve"> is the number of overlapping RBs between hops.</w:t>
            </w:r>
          </w:p>
          <w:p w:rsidR="00BF346A" w:rsidRDefault="00BF346A" w:rsidP="00BF346A">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2: HW</w:t>
            </w:r>
          </w:p>
          <w:p w:rsidR="00BF346A" w:rsidRDefault="00BF346A" w:rsidP="00BF346A">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 xml:space="preserve">For </w:t>
            </w:r>
            <w:proofErr w:type="spellStart"/>
            <w:r>
              <w:rPr>
                <w:rFonts w:eastAsia="宋体"/>
                <w:color w:val="0070C0"/>
                <w:lang w:eastAsia="zh-CN"/>
              </w:rPr>
              <w:t>RedCap</w:t>
            </w:r>
            <w:proofErr w:type="spellEnd"/>
            <w:r>
              <w:rPr>
                <w:rFonts w:eastAsia="宋体"/>
                <w:color w:val="0070C0"/>
                <w:lang w:eastAsia="zh-CN"/>
              </w:rPr>
              <w:t xml:space="preserve"> with FH, RAN4 to discuss the per hop BW and total measurement BW across all hops for defining accuracy requirements.</w:t>
            </w:r>
          </w:p>
          <w:p w:rsidR="00BF346A" w:rsidRDefault="00BF346A" w:rsidP="00BF346A">
            <w:pPr>
              <w:numPr>
                <w:ilvl w:val="1"/>
                <w:numId w:val="15"/>
              </w:numPr>
              <w:spacing w:beforeLines="0" w:before="120" w:afterLines="0" w:after="120"/>
              <w:rPr>
                <w:rFonts w:eastAsia="Times New Roman"/>
                <w:bCs/>
                <w:color w:val="0070C0"/>
                <w:lang w:val="en-US" w:eastAsia="ja-JP"/>
              </w:rPr>
            </w:pPr>
            <w:r>
              <w:rPr>
                <w:rFonts w:eastAsia="Times New Roman"/>
                <w:bCs/>
                <w:color w:val="0070C0"/>
                <w:lang w:val="en-US" w:eastAsia="ja-JP"/>
              </w:rPr>
              <w:t>Option 3: HW, Nokia</w:t>
            </w:r>
          </w:p>
          <w:p w:rsidR="00BF346A" w:rsidRDefault="00BF346A" w:rsidP="00BF346A">
            <w:pPr>
              <w:pStyle w:val="afe"/>
              <w:numPr>
                <w:ilvl w:val="2"/>
                <w:numId w:val="15"/>
              </w:numPr>
              <w:overflowPunct w:val="0"/>
              <w:autoSpaceDE w:val="0"/>
              <w:autoSpaceDN w:val="0"/>
              <w:adjustRightInd w:val="0"/>
              <w:spacing w:beforeLines="0" w:before="120" w:afterLines="0" w:after="120"/>
              <w:textAlignment w:val="baseline"/>
              <w:rPr>
                <w:bCs/>
                <w:color w:val="0070C0"/>
                <w:lang w:eastAsia="zh-CN"/>
              </w:rPr>
            </w:pPr>
            <w:r>
              <w:rPr>
                <w:bCs/>
                <w:color w:val="0070C0"/>
                <w:lang w:eastAsia="zh-CN"/>
              </w:rPr>
              <w:t xml:space="preserve">For Case 1, RAN4 to define the overall BW with FH </w:t>
            </w:r>
          </w:p>
          <w:p w:rsidR="00BF346A" w:rsidRDefault="00742F5F" w:rsidP="00BF346A">
            <w:pPr>
              <w:spacing w:before="120"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rsidR="00BF346A" w:rsidRDefault="00BF346A" w:rsidP="00BF346A">
            <w:pPr>
              <w:spacing w:before="120" w:after="120"/>
              <w:ind w:left="2840"/>
              <w:rPr>
                <w:bCs/>
                <w:color w:val="0070C0"/>
                <w:lang w:eastAsia="zh-CN"/>
              </w:rPr>
            </w:pPr>
            <w:r>
              <w:rPr>
                <w:bCs/>
                <w:color w:val="0070C0"/>
                <w:lang w:eastAsia="zh-CN"/>
              </w:rPr>
              <w:t xml:space="preserve">where </w:t>
            </w:r>
          </w:p>
          <w:p w:rsidR="00BF346A" w:rsidRDefault="00742F5F" w:rsidP="00BF346A">
            <w:pPr>
              <w:numPr>
                <w:ilvl w:val="0"/>
                <w:numId w:val="15"/>
              </w:numPr>
              <w:spacing w:beforeLines="0" w:before="120" w:afterLines="0"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BF346A">
              <w:rPr>
                <w:bCs/>
                <w:color w:val="0070C0"/>
                <w:lang w:val="en-US" w:eastAsia="zh-CN"/>
              </w:rPr>
              <w:t xml:space="preserve"> is the configured PRS BW and subject to UE capability </w:t>
            </w:r>
          </w:p>
          <w:p w:rsidR="00BF346A" w:rsidRDefault="00742F5F" w:rsidP="00BF346A">
            <w:pPr>
              <w:numPr>
                <w:ilvl w:val="0"/>
                <w:numId w:val="15"/>
              </w:numPr>
              <w:spacing w:beforeLines="0" w:before="120" w:afterLines="0"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BF346A">
              <w:rPr>
                <w:bCs/>
                <w:color w:val="0070C0"/>
                <w:lang w:val="en-US" w:eastAsia="zh-CN"/>
              </w:rPr>
              <w:t xml:space="preserve"> is number of hops within a single MG occasion</w:t>
            </w:r>
          </w:p>
          <w:p w:rsidR="00BF346A" w:rsidRDefault="00742F5F" w:rsidP="00BF346A">
            <w:pPr>
              <w:numPr>
                <w:ilvl w:val="0"/>
                <w:numId w:val="15"/>
              </w:numPr>
              <w:spacing w:beforeLines="0" w:before="120" w:afterLines="0"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BF346A">
              <w:rPr>
                <w:bCs/>
                <w:color w:val="0070C0"/>
                <w:lang w:val="en-US" w:eastAsia="zh-CN"/>
              </w:rPr>
              <w:t xml:space="preserve"> is the supported BW per hop which is UE </w:t>
            </w:r>
            <w:proofErr w:type="gramStart"/>
            <w:r w:rsidR="00BF346A">
              <w:rPr>
                <w:bCs/>
                <w:color w:val="0070C0"/>
                <w:lang w:val="en-US" w:eastAsia="zh-CN"/>
              </w:rPr>
              <w:t>capability</w:t>
            </w:r>
            <w:proofErr w:type="gramEnd"/>
            <w:r w:rsidR="00BF346A">
              <w:rPr>
                <w:bCs/>
                <w:color w:val="0070C0"/>
                <w:lang w:val="en-US" w:eastAsia="zh-CN"/>
              </w:rPr>
              <w:t xml:space="preserve"> </w:t>
            </w:r>
          </w:p>
          <w:p w:rsidR="00BF346A" w:rsidRDefault="00742F5F" w:rsidP="00BF346A">
            <w:pPr>
              <w:numPr>
                <w:ilvl w:val="0"/>
                <w:numId w:val="15"/>
              </w:numPr>
              <w:spacing w:beforeLines="0" w:before="120" w:afterLines="0"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BF346A">
              <w:rPr>
                <w:bCs/>
                <w:color w:val="0070C0"/>
                <w:lang w:val="en-US" w:eastAsia="zh-CN"/>
              </w:rPr>
              <w:t xml:space="preserve"> is the BW of the overlapping </w:t>
            </w:r>
            <w:proofErr w:type="gramStart"/>
            <w:r w:rsidR="00BF346A">
              <w:rPr>
                <w:bCs/>
                <w:color w:val="0070C0"/>
                <w:lang w:val="en-US" w:eastAsia="zh-CN"/>
              </w:rPr>
              <w:t>RB</w:t>
            </w:r>
            <w:proofErr w:type="gramEnd"/>
            <w:r w:rsidR="00BF346A">
              <w:rPr>
                <w:bCs/>
                <w:color w:val="0070C0"/>
                <w:lang w:val="en-US" w:eastAsia="zh-CN"/>
              </w:rPr>
              <w:t xml:space="preserve"> </w:t>
            </w:r>
          </w:p>
          <w:p w:rsidR="00BF346A" w:rsidRDefault="00BF346A" w:rsidP="00BF346A">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4: QC</w:t>
            </w:r>
          </w:p>
          <w:p w:rsidR="00BF346A" w:rsidRDefault="00BF346A" w:rsidP="00BF346A">
            <w:pPr>
              <w:pStyle w:val="afe"/>
              <w:numPr>
                <w:ilvl w:val="2"/>
                <w:numId w:val="15"/>
              </w:numPr>
              <w:overflowPunct w:val="0"/>
              <w:autoSpaceDE w:val="0"/>
              <w:autoSpaceDN w:val="0"/>
              <w:adjustRightInd w:val="0"/>
              <w:spacing w:beforeLines="0" w:before="120" w:afterLines="0" w:after="120"/>
              <w:textAlignment w:val="baseline"/>
              <w:rPr>
                <w:bCs/>
                <w:color w:val="0070C0"/>
                <w:lang w:eastAsia="ja-JP"/>
              </w:rPr>
            </w:pPr>
            <w:r>
              <w:rPr>
                <w:bCs/>
                <w:color w:val="0070C0"/>
                <w:lang w:eastAsia="ja-JP"/>
              </w:rPr>
              <w:t>The minimum PRS BW expected to be measured is given by</w:t>
            </w:r>
          </w:p>
          <w:p w:rsidR="00BF346A" w:rsidRDefault="00BF346A" w:rsidP="00BF346A">
            <w:pPr>
              <w:spacing w:before="120" w:after="120"/>
              <w:ind w:left="1988"/>
              <w:rPr>
                <w:bCs/>
                <w:iCs/>
                <w:color w:val="0070C0"/>
                <w:lang w:val="sv-SE" w:eastAsia="ja-JP"/>
              </w:rPr>
            </w:pPr>
            <m:oMathPara>
              <m:oMath>
                <m:r>
                  <m:rPr>
                    <m:nor/>
                  </m:rPr>
                  <w:rPr>
                    <w:rFonts w:eastAsia="Times New Roman"/>
                    <w:bCs/>
                    <w:color w:val="0070C0"/>
                    <w:lang w:val="sv-SE" w:eastAsia="ja-JP"/>
                  </w:rPr>
                  <m:t>min</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val="sv-SE" w:eastAsia="ja-JP"/>
                          </w:rPr>
                          <m:t>h</m:t>
                        </m:r>
                        <m:r>
                          <w:rPr>
                            <w:rFonts w:ascii="Cambria Math" w:hAnsi="Cambria Math"/>
                            <w:color w:val="0070C0"/>
                            <w:lang w:eastAsia="ja-JP"/>
                          </w:rPr>
                          <m:t>op</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r>
                      <w:rPr>
                        <w:rFonts w:ascii="Cambria Math" w:hAnsi="Cambria Math"/>
                        <w:color w:val="0070C0"/>
                        <w:lang w:val="sv-SE" w:eastAsia="ja-JP"/>
                      </w:rPr>
                      <m:t>∙</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-1</m:t>
                        </m:r>
                      </m:e>
                    </m:d>
                  </m:e>
                </m:d>
              </m:oMath>
            </m:oMathPara>
          </w:p>
          <w:p w:rsidR="00BF346A" w:rsidRDefault="00BF346A" w:rsidP="00BF346A">
            <w:pPr>
              <w:spacing w:before="120" w:after="120"/>
              <w:ind w:left="2272"/>
              <w:rPr>
                <w:bCs/>
                <w:iCs/>
                <w:color w:val="0070C0"/>
                <w:lang w:eastAsia="ja-JP"/>
              </w:rPr>
            </w:pPr>
            <w:r>
              <w:rPr>
                <w:bCs/>
                <w:iCs/>
                <w:color w:val="0070C0"/>
                <w:lang w:eastAsia="ja-JP"/>
              </w:rPr>
              <w:t>where</w:t>
            </w:r>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oMath>
            <w:r w:rsidR="00BF346A">
              <w:rPr>
                <w:bCs/>
                <w:iCs/>
                <w:color w:val="0070C0"/>
                <w:lang w:eastAsia="ja-JP"/>
              </w:rPr>
              <w:t xml:space="preserve"> is the configured PRS BW</w:t>
            </w:r>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hop</m:t>
                  </m:r>
                </m:sub>
              </m:sSub>
            </m:oMath>
            <w:r w:rsidR="00BF346A">
              <w:rPr>
                <w:bCs/>
                <w:iCs/>
                <w:color w:val="0070C0"/>
                <w:lang w:eastAsia="ja-JP"/>
              </w:rPr>
              <w:t xml:space="preserve"> is the BW per hop signaled in the UE </w:t>
            </w:r>
            <w:proofErr w:type="gramStart"/>
            <w:r w:rsidR="00BF346A">
              <w:rPr>
                <w:bCs/>
                <w:iCs/>
                <w:color w:val="0070C0"/>
                <w:lang w:eastAsia="ja-JP"/>
              </w:rPr>
              <w:t>capability</w:t>
            </w:r>
            <w:proofErr w:type="gramEnd"/>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oMath>
            <w:r w:rsidR="00BF346A">
              <w:rPr>
                <w:bCs/>
                <w:iCs/>
                <w:color w:val="0070C0"/>
                <w:lang w:eastAsia="ja-JP"/>
              </w:rPr>
              <w:t xml:space="preserve"> is the minimum hop overlap signaled in the UE </w:t>
            </w:r>
            <w:proofErr w:type="gramStart"/>
            <w:r w:rsidR="00BF346A">
              <w:rPr>
                <w:bCs/>
                <w:iCs/>
                <w:color w:val="0070C0"/>
                <w:lang w:eastAsia="ja-JP"/>
              </w:rPr>
              <w:t>capability</w:t>
            </w:r>
            <w:proofErr w:type="gramEnd"/>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eastAsia="ja-JP"/>
                    </w:rPr>
                    <m:t>hops</m:t>
                  </m:r>
                </m:sub>
              </m:sSub>
              <m:r>
                <w:rPr>
                  <w:rFonts w:ascii="Cambria Math" w:hAnsi="Cambria Math"/>
                  <w:color w:val="0070C0"/>
                  <w:lang w:eastAsia="ja-JP"/>
                </w:rPr>
                <m:t>=</m:t>
              </m:r>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r>
                <w:rPr>
                  <w:rFonts w:ascii="Cambria Math" w:hAnsi="Cambria Math"/>
                  <w:color w:val="0070C0"/>
                  <w:lang w:eastAsia="ja-JP"/>
                </w:rPr>
                <m:t>∙</m:t>
              </m:r>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rep</m:t>
                  </m:r>
                </m:sub>
                <m:sup>
                  <m:r>
                    <w:rPr>
                      <w:rFonts w:ascii="Cambria Math" w:hAnsi="Cambria Math"/>
                      <w:color w:val="0070C0"/>
                      <w:lang w:eastAsia="ja-JP"/>
                    </w:rPr>
                    <m:t>PRS</m:t>
                  </m:r>
                </m:sup>
              </m:sSubSup>
            </m:oMath>
            <w:r w:rsidR="00BF346A">
              <w:rPr>
                <w:bCs/>
                <w:iCs/>
                <w:color w:val="0070C0"/>
                <w:lang w:eastAsia="ja-JP"/>
              </w:rPr>
              <w:t xml:space="preserve"> if </w:t>
            </w:r>
            <m:oMath>
              <m:sSubSup>
                <m:sSubSupPr>
                  <m:ctrlPr>
                    <w:rPr>
                      <w:rFonts w:ascii="Cambria Math" w:hAnsi="Cambria Math"/>
                      <w:bCs/>
                      <w:i/>
                      <w:iCs/>
                      <w:color w:val="0070C0"/>
                      <w:lang w:eastAsia="ja-JP"/>
                    </w:rPr>
                  </m:ctrlPr>
                </m:sSubSupPr>
                <m:e>
                  <m:r>
                    <w:rPr>
                      <w:rFonts w:ascii="Cambria Math" w:hAnsi="Cambria Math"/>
                      <w:color w:val="0070C0"/>
                      <w:lang w:eastAsia="ja-JP"/>
                    </w:rPr>
                    <m:t>M</m:t>
                  </m:r>
                </m:e>
                <m:sub>
                  <m:r>
                    <w:rPr>
                      <w:rFonts w:ascii="Cambria Math" w:hAnsi="Cambria Math"/>
                      <w:color w:val="0070C0"/>
                      <w:lang w:eastAsia="ja-JP"/>
                    </w:rPr>
                    <m:t>rep</m:t>
                  </m:r>
                </m:sub>
                <m:sup>
                  <m:r>
                    <w:rPr>
                      <w:rFonts w:ascii="Cambria Math" w:hAnsi="Cambria Math"/>
                      <w:color w:val="0070C0"/>
                      <w:lang w:eastAsia="ja-JP"/>
                    </w:rPr>
                    <m:t>PRS</m:t>
                  </m:r>
                </m:sup>
              </m:sSubSup>
              <m:r>
                <w:rPr>
                  <w:rFonts w:ascii="Cambria Math" w:hAnsi="Cambria Math"/>
                  <w:color w:val="0070C0"/>
                  <w:lang w:eastAsia="ja-JP"/>
                </w:rPr>
                <m:t>=1</m:t>
              </m:r>
            </m:oMath>
            <w:r w:rsidR="00BF346A">
              <w:rPr>
                <w:bCs/>
                <w:iCs/>
                <w:color w:val="0070C0"/>
                <w:lang w:eastAsia="ja-JP"/>
              </w:rPr>
              <w:t xml:space="preserve"> or </w:t>
            </w: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r>
                <w:rPr>
                  <w:rFonts w:ascii="Cambria Math" w:hAnsi="Cambria Math"/>
                  <w:color w:val="0070C0"/>
                  <w:lang w:eastAsia="ja-JP"/>
                </w:rPr>
                <m:t>≥1</m:t>
              </m:r>
            </m:oMath>
            <w:r w:rsidR="00BF346A">
              <w:rPr>
                <w:bCs/>
                <w:iCs/>
                <w:color w:val="0070C0"/>
                <w:lang w:eastAsia="ja-JP"/>
              </w:rPr>
              <w:t xml:space="preserve">, otherwise </w:t>
            </w:r>
            <m:oMath>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eastAsia="ja-JP"/>
                    </w:rPr>
                    <m:t>hops</m:t>
                  </m:r>
                </m:sub>
              </m:sSub>
              <m:r>
                <w:rPr>
                  <w:rFonts w:ascii="Cambria Math" w:hAnsi="Cambria Math"/>
                  <w:color w:val="0070C0"/>
                  <w:lang w:eastAsia="ja-JP"/>
                </w:rPr>
                <m:t>=1+</m:t>
              </m:r>
              <m:d>
                <m:dPr>
                  <m:begChr m:val="⌊"/>
                  <m:endChr m:val="⌋"/>
                  <m:ctrlPr>
                    <w:rPr>
                      <w:rFonts w:ascii="Cambria Math" w:hAnsi="Cambria Math"/>
                      <w:bCs/>
                      <w:i/>
                      <w:iCs/>
                      <w:color w:val="0070C0"/>
                      <w:lang w:eastAsia="ja-JP"/>
                    </w:rPr>
                  </m:ctrlPr>
                </m:dPr>
                <m:e>
                  <m:f>
                    <m:fPr>
                      <m:type m:val="lin"/>
                      <m:ctrlPr>
                        <w:rPr>
                          <w:rFonts w:ascii="Cambria Math" w:hAnsi="Cambria Math"/>
                          <w:bCs/>
                          <w:i/>
                          <w:iCs/>
                          <w:color w:val="0070C0"/>
                          <w:lang w:eastAsia="ja-JP"/>
                        </w:rPr>
                      </m:ctrlPr>
                    </m:fPr>
                    <m:num>
                      <m:d>
                        <m:dPr>
                          <m:ctrlPr>
                            <w:rPr>
                              <w:rFonts w:ascii="Cambria Math" w:hAnsi="Cambria Math"/>
                              <w:bCs/>
                              <w:i/>
                              <w:iCs/>
                              <w:color w:val="0070C0"/>
                              <w:lang w:eastAsia="ja-JP"/>
                            </w:rPr>
                          </m:ctrlPr>
                        </m:dPr>
                        <m:e>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rep</m:t>
                              </m:r>
                            </m:sub>
                            <m:sup>
                              <m:r>
                                <w:rPr>
                                  <w:rFonts w:ascii="Cambria Math" w:hAnsi="Cambria Math"/>
                                  <w:color w:val="0070C0"/>
                                  <w:lang w:eastAsia="ja-JP"/>
                                </w:rPr>
                                <m:t>PRS</m:t>
                              </m:r>
                            </m:sup>
                          </m:sSubSup>
                          <m:r>
                            <w:rPr>
                              <w:rFonts w:ascii="Cambria Math" w:hAnsi="Cambria Math"/>
                              <w:color w:val="0070C0"/>
                              <w:lang w:eastAsia="ja-JP"/>
                            </w:rPr>
                            <m:t>-1</m:t>
                          </m:r>
                        </m:e>
                      </m:d>
                    </m:num>
                    <m:den>
                      <m:d>
                        <m:dPr>
                          <m:begChr m:val="⌈"/>
                          <m:endChr m:val="⌉"/>
                          <m:ctrlPr>
                            <w:rPr>
                              <w:rFonts w:ascii="Cambria Math" w:hAnsi="Cambria Math"/>
                              <w:bCs/>
                              <w:i/>
                              <w:iCs/>
                              <w:color w:val="0070C0"/>
                              <w:lang w:eastAsia="ja-JP"/>
                            </w:rPr>
                          </m:ctrlPr>
                        </m:dPr>
                        <m:e>
                          <m:f>
                            <m:fPr>
                              <m:type m:val="lin"/>
                              <m:ctrlPr>
                                <w:rPr>
                                  <w:rFonts w:ascii="Cambria Math" w:hAnsi="Cambria Math"/>
                                  <w:bCs/>
                                  <w:i/>
                                  <w:iCs/>
                                  <w:color w:val="0070C0"/>
                                  <w:lang w:eastAsia="ja-JP"/>
                                </w:rPr>
                              </m:ctrlPr>
                            </m:fPr>
                            <m:num>
                              <m:r>
                                <w:rPr>
                                  <w:rFonts w:ascii="Cambria Math" w:hAnsi="Cambria Math"/>
                                  <w:color w:val="0070C0"/>
                                  <w:lang w:eastAsia="ja-JP"/>
                                </w:rPr>
                                <m:t>1</m:t>
                              </m:r>
                            </m:num>
                            <m:den>
                              <m:d>
                                <m:dPr>
                                  <m:ctrlPr>
                                    <w:rPr>
                                      <w:rFonts w:ascii="Cambria Math" w:hAnsi="Cambria Math"/>
                                      <w:bCs/>
                                      <w:i/>
                                      <w:iCs/>
                                      <w:color w:val="0070C0"/>
                                      <w:lang w:eastAsia="ja-JP"/>
                                    </w:rPr>
                                  </m:ctrlPr>
                                </m:dPr>
                                <m:e>
                                  <m:sSubSup>
                                    <m:sSubSupPr>
                                      <m:ctrlPr>
                                        <w:rPr>
                                          <w:rFonts w:ascii="Cambria Math" w:hAnsi="Cambria Math"/>
                                          <w:bCs/>
                                          <w:i/>
                                          <w:iCs/>
                                          <w:color w:val="0070C0"/>
                                          <w:lang w:eastAsia="ja-JP"/>
                                        </w:rPr>
                                      </m:ctrlPr>
                                    </m:sSubSupPr>
                                    <m:e>
                                      <m:r>
                                        <w:rPr>
                                          <w:rFonts w:ascii="Cambria Math" w:hAnsi="Cambria Math"/>
                                          <w:color w:val="0070C0"/>
                                          <w:lang w:eastAsia="ja-JP"/>
                                        </w:rPr>
                                        <m:t>M</m:t>
                                      </m:r>
                                    </m:e>
                                    <m:sub>
                                      <m:r>
                                        <w:rPr>
                                          <w:rFonts w:ascii="Cambria Math" w:hAnsi="Cambria Math"/>
                                          <w:color w:val="0070C0"/>
                                          <w:lang w:eastAsia="ja-JP"/>
                                        </w:rPr>
                                        <m:t>rep</m:t>
                                      </m:r>
                                    </m:sub>
                                    <m:sup>
                                      <m:r>
                                        <w:rPr>
                                          <w:rFonts w:ascii="Cambria Math" w:hAnsi="Cambria Math"/>
                                          <w:color w:val="0070C0"/>
                                          <w:lang w:eastAsia="ja-JP"/>
                                        </w:rPr>
                                        <m:t>PRS</m:t>
                                      </m:r>
                                    </m:sup>
                                  </m:sSubSup>
                                  <m:r>
                                    <w:rPr>
                                      <w:rFonts w:ascii="Cambria Math" w:hAnsi="Cambria Math"/>
                                      <w:color w:val="0070C0"/>
                                      <w:lang w:eastAsia="ja-JP"/>
                                    </w:rPr>
                                    <m:t>∙</m:t>
                                  </m:r>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e>
                              </m:d>
                            </m:den>
                          </m:f>
                        </m:e>
                      </m:d>
                    </m:den>
                  </m:f>
                </m:e>
              </m:d>
            </m:oMath>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rep</m:t>
                  </m:r>
                </m:sub>
                <m:sup>
                  <m:r>
                    <w:rPr>
                      <w:rFonts w:ascii="Cambria Math" w:hAnsi="Cambria Math"/>
                      <w:color w:val="0070C0"/>
                      <w:lang w:eastAsia="ja-JP"/>
                    </w:rPr>
                    <m:t>PRS</m:t>
                  </m:r>
                </m:sup>
              </m:sSubSup>
            </m:oMath>
            <w:r w:rsidR="00BF346A">
              <w:rPr>
                <w:bCs/>
                <w:iCs/>
                <w:color w:val="0070C0"/>
                <w:lang w:eastAsia="ja-JP"/>
              </w:rPr>
              <w:t xml:space="preserve"> is the number of PRS inter-slot repetitions within a single MG instance, excluding the gap retuning times</w:t>
            </w:r>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Sup>
                <m:sSubSupPr>
                  <m:ctrlPr>
                    <w:rPr>
                      <w:rFonts w:ascii="Cambria Math" w:hAnsi="Cambria Math"/>
                      <w:bCs/>
                      <w:i/>
                      <w:iCs/>
                      <w:color w:val="0070C0"/>
                      <w:lang w:eastAsia="ja-JP"/>
                    </w:rPr>
                  </m:ctrlPr>
                </m:sSubSupPr>
                <m:e>
                  <m:r>
                    <w:rPr>
                      <w:rFonts w:ascii="Cambria Math" w:hAnsi="Cambria Math"/>
                      <w:color w:val="0070C0"/>
                      <w:lang w:eastAsia="ja-JP"/>
                    </w:rPr>
                    <m:t>M</m:t>
                  </m:r>
                </m:e>
                <m:sub>
                  <m:r>
                    <w:rPr>
                      <w:rFonts w:ascii="Cambria Math" w:hAnsi="Cambria Math"/>
                      <w:color w:val="0070C0"/>
                      <w:lang w:eastAsia="ja-JP"/>
                    </w:rPr>
                    <m:t>rep</m:t>
                  </m:r>
                </m:sub>
                <m:sup>
                  <m:r>
                    <w:rPr>
                      <w:rFonts w:ascii="Cambria Math" w:hAnsi="Cambria Math"/>
                      <w:color w:val="0070C0"/>
                      <w:lang w:eastAsia="ja-JP"/>
                    </w:rPr>
                    <m:t>PRS</m:t>
                  </m:r>
                </m:sup>
              </m:sSubSup>
            </m:oMath>
            <w:r w:rsidR="00BF346A">
              <w:rPr>
                <w:bCs/>
                <w:color w:val="0070C0"/>
                <w:lang w:eastAsia="ja-JP"/>
              </w:rPr>
              <w:t xml:space="preserve"> is the stride of PRS inter-slot </w:t>
            </w:r>
            <w:proofErr w:type="gramStart"/>
            <w:r w:rsidR="00BF346A">
              <w:rPr>
                <w:bCs/>
                <w:color w:val="0070C0"/>
                <w:lang w:eastAsia="ja-JP"/>
              </w:rPr>
              <w:t>repetitions</w:t>
            </w:r>
            <w:proofErr w:type="gramEnd"/>
          </w:p>
          <w:p w:rsidR="00BF346A" w:rsidRDefault="00742F5F" w:rsidP="00BF346A">
            <w:pPr>
              <w:pStyle w:val="afe"/>
              <w:numPr>
                <w:ilvl w:val="0"/>
                <w:numId w:val="15"/>
              </w:numPr>
              <w:spacing w:beforeLines="0" w:before="120" w:afterLines="0" w:after="120"/>
              <w:ind w:left="3208"/>
              <w:contextualSpacing/>
              <w:rPr>
                <w:bCs/>
                <w:color w:val="0070C0"/>
                <w:lang w:eastAsia="ja-JP"/>
              </w:rPr>
            </w:pP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oMath>
            <w:r w:rsidR="00BF346A">
              <w:rPr>
                <w:bCs/>
                <w:iCs/>
                <w:color w:val="0070C0"/>
                <w:lang w:eastAsia="ja-JP"/>
              </w:rPr>
              <w:t xml:space="preserve"> is the number of frequency hops per slot as a function of number of PRS symbols, PRS comb size, and retuning time between hops. FFS how to determine </w:t>
            </w:r>
            <m:oMath>
              <m:sSubSup>
                <m:sSubSupPr>
                  <m:ctrlPr>
                    <w:rPr>
                      <w:rFonts w:ascii="Cambria Math" w:hAnsi="Cambria Math"/>
                      <w:bCs/>
                      <w:i/>
                      <w:iCs/>
                      <w:color w:val="0070C0"/>
                      <w:lang w:eastAsia="ja-JP"/>
                    </w:rPr>
                  </m:ctrlPr>
                </m:sSubSupPr>
                <m:e>
                  <m:r>
                    <w:rPr>
                      <w:rFonts w:ascii="Cambria Math" w:hAnsi="Cambria Math"/>
                      <w:color w:val="0070C0"/>
                      <w:lang w:eastAsia="ja-JP"/>
                    </w:rPr>
                    <m:t>N</m:t>
                  </m:r>
                </m:e>
                <m:sub>
                  <m:r>
                    <w:rPr>
                      <w:rFonts w:ascii="Cambria Math" w:hAnsi="Cambria Math"/>
                      <w:color w:val="0070C0"/>
                      <w:lang w:eastAsia="ja-JP"/>
                    </w:rPr>
                    <m:t>hops</m:t>
                  </m:r>
                </m:sub>
                <m:sup>
                  <m:r>
                    <w:rPr>
                      <w:rFonts w:ascii="Cambria Math" w:hAnsi="Cambria Math"/>
                      <w:color w:val="0070C0"/>
                      <w:lang w:eastAsia="ja-JP"/>
                    </w:rPr>
                    <m:t>slot</m:t>
                  </m:r>
                </m:sup>
              </m:sSubSup>
            </m:oMath>
            <w:r w:rsidR="00BF346A">
              <w:rPr>
                <w:bCs/>
                <w:iCs/>
                <w:color w:val="0070C0"/>
                <w:lang w:eastAsia="ja-JP"/>
              </w:rPr>
              <w:t xml:space="preserve"> from these parameters and whether to limit its maximum value.</w:t>
            </w:r>
          </w:p>
          <w:p w:rsidR="00BF346A" w:rsidRDefault="00BF346A" w:rsidP="00BF346A">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Recommended WF</w:t>
            </w:r>
          </w:p>
          <w:p w:rsidR="00BF346A" w:rsidRDefault="00BF346A" w:rsidP="00BF346A">
            <w:pPr>
              <w:pStyle w:val="afe"/>
              <w:numPr>
                <w:ilvl w:val="1"/>
                <w:numId w:val="15"/>
              </w:numPr>
              <w:overflowPunct w:val="0"/>
              <w:autoSpaceDE w:val="0"/>
              <w:autoSpaceDN w:val="0"/>
              <w:adjustRightInd w:val="0"/>
              <w:spacing w:beforeLines="0" w:before="120" w:afterLines="0" w:after="120"/>
              <w:textAlignment w:val="baseline"/>
              <w:rPr>
                <w:rFonts w:eastAsiaTheme="minorEastAsia"/>
                <w:lang w:eastAsia="zh-CN"/>
              </w:rPr>
            </w:pPr>
            <w:r>
              <w:rPr>
                <w:rFonts w:eastAsia="宋体"/>
                <w:color w:val="0070C0"/>
                <w:lang w:eastAsia="zh-CN"/>
              </w:rPr>
              <w:t>Discuss the option.</w:t>
            </w:r>
          </w:p>
        </w:tc>
      </w:tr>
    </w:tbl>
    <w:p w:rsidR="00967E74" w:rsidRDefault="00967E74" w:rsidP="00967E74">
      <w:pPr>
        <w:spacing w:before="120" w:after="120"/>
        <w:rPr>
          <w:rFonts w:eastAsiaTheme="minorEastAsia"/>
          <w:lang w:eastAsia="zh-CN"/>
        </w:rPr>
      </w:pPr>
      <w:r>
        <w:rPr>
          <w:rFonts w:eastAsiaTheme="minorEastAsia"/>
          <w:lang w:eastAsia="zh-CN"/>
        </w:rPr>
        <w:lastRenderedPageBreak/>
        <w:t>Once the number of hops is defined, RAN4 can also define the total BW across all hops, an important requirement that determines the achievable accuracy with FH</w:t>
      </w:r>
      <w:r w:rsidRPr="00BF66F2">
        <w:rPr>
          <w:rFonts w:eastAsiaTheme="minorEastAsia"/>
          <w:lang w:eastAsia="zh-CN"/>
        </w:rPr>
        <w:t xml:space="preserve">. </w:t>
      </w:r>
      <w:r>
        <w:rPr>
          <w:rFonts w:eastAsiaTheme="minorEastAsia"/>
          <w:lang w:eastAsia="zh-CN"/>
        </w:rPr>
        <w:t xml:space="preserve">In our understanding, the </w:t>
      </w:r>
      <w:r w:rsidRPr="00D46C18">
        <w:rPr>
          <w:rFonts w:eastAsiaTheme="minorEastAsia"/>
          <w:lang w:eastAsia="zh-CN"/>
        </w:rPr>
        <w:t xml:space="preserve">overall BW with FH </w:t>
      </w: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multi-hop</m:t>
            </m:r>
          </m:sub>
        </m:sSub>
      </m:oMath>
      <w:r>
        <w:rPr>
          <w:rFonts w:eastAsiaTheme="minorEastAsia"/>
          <w:lang w:eastAsia="zh-CN"/>
        </w:rPr>
        <w:t xml:space="preserve"> can be defined based on number of hops and overlapping RBs as</w:t>
      </w:r>
    </w:p>
    <w:p w:rsidR="00967E74" w:rsidRDefault="00742F5F" w:rsidP="00967E74">
      <w:pPr>
        <w:spacing w:before="120" w:after="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multi-hop</m:t>
              </m:r>
            </m:sub>
          </m:sSub>
          <m:r>
            <w:rPr>
              <w:rFonts w:ascii="Cambria Math" w:eastAsiaTheme="minorEastAsia" w:hAnsi="Cambria Math"/>
              <w:lang w:eastAsia="zh-CN"/>
            </w:rPr>
            <m:t>=min</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per-hop</m:t>
                  </m:r>
                </m:sub>
              </m:sSub>
              <m:r>
                <w:rPr>
                  <w:rFonts w:ascii="Cambria Math" w:eastAsiaTheme="minorEastAsia" w:hAnsi="Cambria Math"/>
                  <w:lang w:eastAsia="zh-CN"/>
                </w:rPr>
                <m: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e>
          </m:d>
        </m:oMath>
      </m:oMathPara>
    </w:p>
    <w:p w:rsidR="00967E74" w:rsidRPr="00D46C18" w:rsidRDefault="00967E74" w:rsidP="00967E7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
    <w:p w:rsidR="00967E74" w:rsidRPr="008E0D9C" w:rsidRDefault="00742F5F" w:rsidP="00967E74">
      <w:pPr>
        <w:pStyle w:val="afe"/>
        <w:numPr>
          <w:ilvl w:val="0"/>
          <w:numId w:val="17"/>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967E74">
        <w:rPr>
          <w:rFonts w:eastAsiaTheme="minorEastAsia"/>
          <w:lang w:eastAsia="zh-CN"/>
        </w:rPr>
        <w:t xml:space="preserve"> is an upper limit of total PRS BW, determined by </w:t>
      </w:r>
      <w:r w:rsidR="005C5C8D">
        <w:rPr>
          <w:rFonts w:eastAsiaTheme="minorEastAsia"/>
          <w:lang w:eastAsia="zh-CN"/>
        </w:rPr>
        <w:t xml:space="preserve">the min among 1) </w:t>
      </w:r>
      <w:r w:rsidR="00967E74">
        <w:rPr>
          <w:rFonts w:eastAsiaTheme="minorEastAsia"/>
          <w:lang w:eastAsia="zh-CN"/>
        </w:rPr>
        <w:t xml:space="preserve">the configured PRS BW, </w:t>
      </w:r>
      <w:r w:rsidR="005C5C8D">
        <w:rPr>
          <w:rFonts w:eastAsiaTheme="minorEastAsia"/>
          <w:lang w:eastAsia="zh-CN"/>
        </w:rPr>
        <w:t xml:space="preserve">2) </w:t>
      </w:r>
      <w:r w:rsidR="00967E74">
        <w:rPr>
          <w:rFonts w:eastAsiaTheme="minorEastAsia"/>
          <w:lang w:eastAsia="zh-CN"/>
        </w:rPr>
        <w:t>UE capability (</w:t>
      </w:r>
      <w:r w:rsidR="005C5C8D">
        <w:rPr>
          <w:rFonts w:eastAsiaTheme="minorEastAsia"/>
          <w:lang w:eastAsia="zh-CN"/>
        </w:rPr>
        <w:t xml:space="preserve">Component 1 of FG </w:t>
      </w:r>
      <w:r w:rsidR="005C5C8D" w:rsidRPr="005C5C8D">
        <w:rPr>
          <w:rFonts w:eastAsiaTheme="minorEastAsia"/>
          <w:lang w:eastAsia="zh-CN"/>
        </w:rPr>
        <w:t>41-</w:t>
      </w:r>
      <w:r w:rsidR="005C5C8D">
        <w:rPr>
          <w:rFonts w:eastAsiaTheme="minorEastAsia"/>
          <w:lang w:eastAsia="zh-CN"/>
        </w:rPr>
        <w:t>5</w:t>
      </w:r>
      <w:r w:rsidR="005C5C8D" w:rsidRPr="005C5C8D">
        <w:rPr>
          <w:rFonts w:eastAsiaTheme="minorEastAsia"/>
          <w:lang w:eastAsia="zh-CN"/>
        </w:rPr>
        <w:t>-1</w:t>
      </w:r>
      <w:r w:rsidR="00967E74">
        <w:rPr>
          <w:rFonts w:eastAsiaTheme="minorEastAsia"/>
          <w:lang w:eastAsia="zh-CN"/>
        </w:rPr>
        <w:t xml:space="preserve">), and </w:t>
      </w:r>
      <w:r w:rsidR="005C5C8D">
        <w:rPr>
          <w:rFonts w:eastAsiaTheme="minorEastAsia"/>
          <w:lang w:eastAsia="zh-CN"/>
        </w:rPr>
        <w:t>3)</w:t>
      </w:r>
      <w:r w:rsidR="00967E74">
        <w:rPr>
          <w:rFonts w:eastAsiaTheme="minorEastAsia"/>
          <w:lang w:eastAsia="zh-CN"/>
        </w:rPr>
        <w:t xml:space="preserve"> total BW of all hops requested by LMF</w:t>
      </w:r>
    </w:p>
    <w:p w:rsidR="00967E74" w:rsidRDefault="00742F5F" w:rsidP="00967E74">
      <w:pPr>
        <w:pStyle w:val="afe"/>
        <w:numPr>
          <w:ilvl w:val="0"/>
          <w:numId w:val="17"/>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967E74">
        <w:rPr>
          <w:rFonts w:eastAsiaTheme="minorEastAsia"/>
          <w:lang w:eastAsia="zh-CN"/>
        </w:rPr>
        <w:t xml:space="preserve"> is number of hops UE can perform within a single MG occasion</w:t>
      </w:r>
      <w:r w:rsidR="005C5C8D">
        <w:rPr>
          <w:rFonts w:eastAsiaTheme="minorEastAsia"/>
          <w:lang w:eastAsia="zh-CN"/>
        </w:rPr>
        <w:t xml:space="preserve"> as in Proposal 1.</w:t>
      </w:r>
    </w:p>
    <w:p w:rsidR="00967E74" w:rsidRDefault="00742F5F" w:rsidP="00967E74">
      <w:pPr>
        <w:pStyle w:val="afe"/>
        <w:numPr>
          <w:ilvl w:val="0"/>
          <w:numId w:val="17"/>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per-hop</m:t>
            </m:r>
          </m:sub>
        </m:sSub>
      </m:oMath>
      <w:r w:rsidR="00967E74">
        <w:rPr>
          <w:rFonts w:eastAsiaTheme="minorEastAsia"/>
          <w:lang w:eastAsia="zh-CN"/>
        </w:rPr>
        <w:t xml:space="preserve"> is the supported BW per hop which is UE capability (</w:t>
      </w:r>
      <w:r w:rsidR="005C5C8D">
        <w:rPr>
          <w:rFonts w:eastAsiaTheme="minorEastAsia"/>
          <w:lang w:eastAsia="zh-CN"/>
        </w:rPr>
        <w:t>C</w:t>
      </w:r>
      <w:r w:rsidR="005C5C8D" w:rsidRPr="005C5C8D">
        <w:rPr>
          <w:rFonts w:eastAsiaTheme="minorEastAsia"/>
          <w:lang w:eastAsia="zh-CN"/>
        </w:rPr>
        <w:t xml:space="preserve">omponent 1 of </w:t>
      </w:r>
      <w:proofErr w:type="gramStart"/>
      <w:r w:rsidR="005C5C8D" w:rsidRPr="005C5C8D">
        <w:rPr>
          <w:rFonts w:eastAsiaTheme="minorEastAsia"/>
          <w:lang w:eastAsia="zh-CN"/>
        </w:rPr>
        <w:t>FG 13-1</w:t>
      </w:r>
      <w:r w:rsidR="00967E74">
        <w:rPr>
          <w:rFonts w:eastAsiaTheme="minorEastAsia"/>
          <w:lang w:eastAsia="zh-CN"/>
        </w:rPr>
        <w:t>)</w:t>
      </w:r>
      <w:proofErr w:type="gramEnd"/>
    </w:p>
    <w:p w:rsidR="00967E74" w:rsidRDefault="00742F5F" w:rsidP="00967E74">
      <w:pPr>
        <w:pStyle w:val="afe"/>
        <w:numPr>
          <w:ilvl w:val="0"/>
          <w:numId w:val="17"/>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967E74">
        <w:rPr>
          <w:rFonts w:eastAsiaTheme="minorEastAsia"/>
          <w:lang w:eastAsia="zh-CN"/>
        </w:rPr>
        <w:t xml:space="preserve"> </w:t>
      </w:r>
      <w:r w:rsidR="00967E74">
        <w:rPr>
          <w:rFonts w:eastAsiaTheme="minorEastAsia" w:hint="eastAsia"/>
          <w:lang w:eastAsia="zh-CN"/>
        </w:rPr>
        <w:t>i</w:t>
      </w:r>
      <w:r w:rsidR="00967E74">
        <w:rPr>
          <w:rFonts w:eastAsiaTheme="minorEastAsia"/>
          <w:lang w:eastAsia="zh-CN"/>
        </w:rPr>
        <w:t xml:space="preserve">s the BW of the overlapping RB which is </w:t>
      </w:r>
      <w:r w:rsidR="005C5C8D">
        <w:rPr>
          <w:rFonts w:eastAsiaTheme="minorEastAsia"/>
          <w:lang w:eastAsia="zh-CN"/>
        </w:rPr>
        <w:t>UE capability (C</w:t>
      </w:r>
      <w:r w:rsidR="005C5C8D" w:rsidRPr="005C5C8D">
        <w:rPr>
          <w:rFonts w:eastAsiaTheme="minorEastAsia"/>
          <w:lang w:eastAsia="zh-CN"/>
        </w:rPr>
        <w:t xml:space="preserve">omponent </w:t>
      </w:r>
      <w:r w:rsidR="005C5C8D">
        <w:rPr>
          <w:rFonts w:eastAsiaTheme="minorEastAsia"/>
          <w:lang w:eastAsia="zh-CN"/>
        </w:rPr>
        <w:t>6</w:t>
      </w:r>
      <w:r w:rsidR="005C5C8D" w:rsidRPr="005C5C8D">
        <w:rPr>
          <w:rFonts w:eastAsiaTheme="minorEastAsia"/>
          <w:lang w:eastAsia="zh-CN"/>
        </w:rPr>
        <w:t xml:space="preserve"> of </w:t>
      </w:r>
      <w:proofErr w:type="gramStart"/>
      <w:r w:rsidR="005C5C8D" w:rsidRPr="005C5C8D">
        <w:rPr>
          <w:rFonts w:eastAsiaTheme="minorEastAsia"/>
          <w:lang w:eastAsia="zh-CN"/>
        </w:rPr>
        <w:t xml:space="preserve">FG </w:t>
      </w:r>
      <w:r w:rsidR="005C5C8D">
        <w:rPr>
          <w:rFonts w:eastAsiaTheme="minorEastAsia"/>
          <w:lang w:eastAsia="zh-CN"/>
        </w:rPr>
        <w:t>41-5</w:t>
      </w:r>
      <w:r w:rsidR="005C5C8D" w:rsidRPr="005C5C8D">
        <w:rPr>
          <w:rFonts w:eastAsiaTheme="minorEastAsia"/>
          <w:lang w:eastAsia="zh-CN"/>
        </w:rPr>
        <w:t>-1</w:t>
      </w:r>
      <w:r w:rsidR="005C5C8D">
        <w:rPr>
          <w:rFonts w:eastAsiaTheme="minorEastAsia"/>
          <w:lang w:eastAsia="zh-CN"/>
        </w:rPr>
        <w:t>)</w:t>
      </w:r>
      <w:proofErr w:type="gramEnd"/>
    </w:p>
    <w:p w:rsidR="00967E74" w:rsidRPr="008E0D9C" w:rsidRDefault="00967E74" w:rsidP="00967E74">
      <w:pPr>
        <w:spacing w:before="120" w:after="120"/>
        <w:rPr>
          <w:rFonts w:eastAsiaTheme="minorEastAsia"/>
          <w:lang w:eastAsia="zh-CN"/>
        </w:rPr>
      </w:pPr>
      <w:r w:rsidRPr="008E0D9C">
        <w:rPr>
          <w:rFonts w:eastAsiaTheme="minorEastAsia"/>
          <w:lang w:eastAsia="zh-CN"/>
        </w:rPr>
        <w:t>This overall BW will determine the achievable accuracy of PRS measurement with FH</w:t>
      </w:r>
      <w:r>
        <w:rPr>
          <w:rFonts w:eastAsiaTheme="minorEastAsia"/>
          <w:lang w:eastAsia="zh-CN"/>
        </w:rPr>
        <w:t xml:space="preserve">. Of course, other factors will also impact e.g. </w:t>
      </w:r>
      <w:r w:rsidRPr="008E0D9C">
        <w:rPr>
          <w:rFonts w:eastAsiaTheme="minorEastAsia"/>
          <w:lang w:eastAsia="zh-CN"/>
        </w:rPr>
        <w:t>the timing error between hops</w:t>
      </w:r>
      <w:r>
        <w:rPr>
          <w:rFonts w:eastAsiaTheme="minorEastAsia"/>
          <w:lang w:eastAsia="zh-CN"/>
        </w:rPr>
        <w:t>, and this can be discussed in the Perf part.</w:t>
      </w:r>
    </w:p>
    <w:p w:rsidR="00967E74" w:rsidRPr="009153E3" w:rsidRDefault="00967E74" w:rsidP="00967E74">
      <w:pPr>
        <w:spacing w:before="120" w:after="120"/>
        <w:rPr>
          <w:rFonts w:eastAsiaTheme="minorEastAsia"/>
          <w:b/>
          <w:lang w:val="en-US" w:eastAsia="zh-CN"/>
        </w:rPr>
      </w:pPr>
      <w:r w:rsidRPr="009153E3">
        <w:rPr>
          <w:rFonts w:eastAsiaTheme="minorEastAsia"/>
          <w:b/>
          <w:lang w:val="en-US" w:eastAsia="zh-CN"/>
        </w:rPr>
        <w:t xml:space="preserve">Proposal </w:t>
      </w:r>
      <w:r w:rsidR="005C5C8D">
        <w:rPr>
          <w:rFonts w:eastAsiaTheme="minorEastAsia"/>
          <w:b/>
          <w:lang w:val="en-US" w:eastAsia="zh-CN"/>
        </w:rPr>
        <w:t>2</w:t>
      </w:r>
      <w:r w:rsidRPr="009153E3">
        <w:rPr>
          <w:rFonts w:eastAsiaTheme="minorEastAsia"/>
          <w:b/>
          <w:lang w:val="en-US" w:eastAsia="zh-CN"/>
        </w:rPr>
        <w:t xml:space="preserve">: For Case 1, RAN4 to define the overall BW with FH </w:t>
      </w:r>
    </w:p>
    <w:p w:rsidR="00967E74" w:rsidRPr="009153E3" w:rsidRDefault="00742F5F" w:rsidP="00967E74">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multi-hop</m:t>
              </m:r>
            </m:sub>
          </m:sSub>
          <m:r>
            <m:rPr>
              <m:sty m:val="bi"/>
            </m:rPr>
            <w:rPr>
              <w:rFonts w:ascii="Cambria Math" w:eastAsiaTheme="minorEastAsia" w:hAnsi="Cambria Math"/>
              <w:lang w:eastAsia="zh-CN"/>
            </w:rPr>
            <m:t>=min</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e>
          </m:d>
        </m:oMath>
      </m:oMathPara>
    </w:p>
    <w:p w:rsidR="00967E74" w:rsidRPr="009153E3" w:rsidRDefault="00967E74" w:rsidP="00967E74">
      <w:pPr>
        <w:spacing w:before="120" w:after="120"/>
        <w:rPr>
          <w:rFonts w:eastAsiaTheme="minorEastAsia"/>
          <w:b/>
          <w:lang w:eastAsia="zh-CN"/>
        </w:rPr>
      </w:pPr>
      <w:r w:rsidRPr="009153E3">
        <w:rPr>
          <w:rFonts w:eastAsiaTheme="minorEastAsia" w:hint="eastAsia"/>
          <w:b/>
          <w:lang w:eastAsia="zh-CN"/>
        </w:rPr>
        <w:t>w</w:t>
      </w:r>
      <w:r w:rsidRPr="009153E3">
        <w:rPr>
          <w:rFonts w:eastAsiaTheme="minorEastAsia"/>
          <w:b/>
          <w:lang w:eastAsia="zh-CN"/>
        </w:rPr>
        <w:t xml:space="preserve">here </w:t>
      </w:r>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5C5C8D" w:rsidRPr="005C5C8D">
        <w:rPr>
          <w:rFonts w:eastAsiaTheme="minorEastAsia"/>
          <w:b/>
          <w:lang w:eastAsia="zh-CN"/>
        </w:rPr>
        <w:t xml:space="preserve"> is determined by the min</w:t>
      </w:r>
      <w:r w:rsidR="005C5C8D">
        <w:rPr>
          <w:rFonts w:eastAsiaTheme="minorEastAsia"/>
          <w:b/>
          <w:lang w:eastAsia="zh-CN"/>
        </w:rPr>
        <w:t>.</w:t>
      </w:r>
      <w:r w:rsidR="005C5C8D" w:rsidRPr="005C5C8D">
        <w:rPr>
          <w:rFonts w:eastAsiaTheme="minorEastAsia"/>
          <w:b/>
          <w:lang w:eastAsia="zh-CN"/>
        </w:rPr>
        <w:t xml:space="preserve"> among 1) the configured PRS BW, 2) UE capability (Component 1 of FG 41-5-1), and 3) total BW of all hops requested by LMF</w:t>
      </w:r>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005C5C8D" w:rsidRPr="005C5C8D">
        <w:rPr>
          <w:rFonts w:eastAsiaTheme="minorEastAsia"/>
          <w:b/>
          <w:lang w:eastAsia="zh-CN"/>
        </w:rPr>
        <w:t xml:space="preserve"> is number of hops UE can perform within a single MG occasion as in Proposal 1.</w:t>
      </w:r>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oMath>
      <w:r w:rsidR="005C5C8D" w:rsidRPr="005C5C8D">
        <w:rPr>
          <w:rFonts w:eastAsiaTheme="minorEastAsia"/>
          <w:b/>
          <w:lang w:eastAsia="zh-CN"/>
        </w:rPr>
        <w:t xml:space="preserve"> is the supported BW per hop which is UE capability (Component 1 of </w:t>
      </w:r>
      <w:proofErr w:type="gramStart"/>
      <w:r w:rsidR="005C5C8D" w:rsidRPr="005C5C8D">
        <w:rPr>
          <w:rFonts w:eastAsiaTheme="minorEastAsia"/>
          <w:b/>
          <w:lang w:eastAsia="zh-CN"/>
        </w:rPr>
        <w:t>FG 13-1)</w:t>
      </w:r>
      <w:proofErr w:type="gramEnd"/>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oMath>
      <w:r w:rsidR="005C5C8D" w:rsidRPr="005C5C8D">
        <w:rPr>
          <w:rFonts w:eastAsiaTheme="minorEastAsia"/>
          <w:b/>
          <w:lang w:eastAsia="zh-CN"/>
        </w:rPr>
        <w:t xml:space="preserve"> </w:t>
      </w:r>
      <w:r w:rsidR="005C5C8D" w:rsidRPr="005C5C8D">
        <w:rPr>
          <w:rFonts w:eastAsiaTheme="minorEastAsia" w:hint="eastAsia"/>
          <w:b/>
          <w:lang w:eastAsia="zh-CN"/>
        </w:rPr>
        <w:t>i</w:t>
      </w:r>
      <w:r w:rsidR="005C5C8D" w:rsidRPr="005C5C8D">
        <w:rPr>
          <w:rFonts w:eastAsiaTheme="minorEastAsia"/>
          <w:b/>
          <w:lang w:eastAsia="zh-CN"/>
        </w:rPr>
        <w:t xml:space="preserve">s the BW of the overlapping RB which is UE capability (Component 6 of </w:t>
      </w:r>
      <w:proofErr w:type="gramStart"/>
      <w:r w:rsidR="005C5C8D" w:rsidRPr="005C5C8D">
        <w:rPr>
          <w:rFonts w:eastAsiaTheme="minorEastAsia"/>
          <w:b/>
          <w:lang w:eastAsia="zh-CN"/>
        </w:rPr>
        <w:t>FG 41-5-1)</w:t>
      </w:r>
      <w:proofErr w:type="gramEnd"/>
    </w:p>
    <w:p w:rsidR="00FA5E17" w:rsidRDefault="00FA5E17" w:rsidP="00FA5E17">
      <w:pPr>
        <w:pStyle w:val="2"/>
        <w:rPr>
          <w:lang w:eastAsia="zh-CN"/>
        </w:rPr>
      </w:pPr>
      <w:r>
        <w:rPr>
          <w:rFonts w:hint="eastAsia"/>
          <w:lang w:eastAsia="zh-CN"/>
        </w:rPr>
        <w:t>F</w:t>
      </w:r>
      <w:r>
        <w:rPr>
          <w:lang w:eastAsia="zh-CN"/>
        </w:rPr>
        <w:t xml:space="preserve">H: </w:t>
      </w:r>
      <w:r w:rsidR="00047F5E">
        <w:rPr>
          <w:lang w:eastAsia="zh-CN"/>
        </w:rPr>
        <w:t>M</w:t>
      </w:r>
      <w:r>
        <w:rPr>
          <w:lang w:eastAsia="zh-CN"/>
        </w:rPr>
        <w:t xml:space="preserve">easurement period </w:t>
      </w:r>
    </w:p>
    <w:tbl>
      <w:tblPr>
        <w:tblStyle w:val="afa"/>
        <w:tblW w:w="0" w:type="auto"/>
        <w:tblLook w:val="04A0" w:firstRow="1" w:lastRow="0" w:firstColumn="1" w:lastColumn="0" w:noHBand="0" w:noVBand="1"/>
      </w:tblPr>
      <w:tblGrid>
        <w:gridCol w:w="9621"/>
      </w:tblGrid>
      <w:tr w:rsidR="007A31BA" w:rsidTr="007A31BA">
        <w:tc>
          <w:tcPr>
            <w:tcW w:w="9621" w:type="dxa"/>
          </w:tcPr>
          <w:p w:rsidR="007A31BA" w:rsidRPr="007A31BA" w:rsidRDefault="007A31BA" w:rsidP="007A31BA">
            <w:pPr>
              <w:spacing w:beforeLines="0" w:before="240" w:afterLines="0" w:after="180"/>
              <w:rPr>
                <w:rFonts w:eastAsia="宋体"/>
                <w:b/>
                <w:color w:val="0070C0"/>
                <w:sz w:val="20"/>
                <w:u w:val="single"/>
                <w:lang w:eastAsia="ko-KR"/>
              </w:rPr>
            </w:pPr>
            <w:r w:rsidRPr="007A31BA">
              <w:rPr>
                <w:rFonts w:eastAsia="宋体"/>
                <w:b/>
                <w:color w:val="0070C0"/>
                <w:sz w:val="20"/>
                <w:u w:val="single"/>
                <w:lang w:eastAsia="ko-KR"/>
              </w:rPr>
              <w:t>Issue 2-3-8: PRS measurement period requirements with FH based on multiple hops</w:t>
            </w:r>
          </w:p>
          <w:p w:rsidR="007A31BA" w:rsidRPr="007A31BA" w:rsidRDefault="007A31BA" w:rsidP="007A31BA">
            <w:pPr>
              <w:numPr>
                <w:ilvl w:val="0"/>
                <w:numId w:val="15"/>
              </w:numPr>
              <w:spacing w:beforeLines="0" w:before="0" w:afterLines="0" w:after="120"/>
              <w:ind w:left="720"/>
              <w:rPr>
                <w:rFonts w:eastAsia="宋体"/>
                <w:color w:val="0070C0"/>
                <w:sz w:val="20"/>
                <w:szCs w:val="24"/>
                <w:lang w:eastAsia="zh-CN"/>
              </w:rPr>
            </w:pPr>
            <w:r w:rsidRPr="007A31BA">
              <w:rPr>
                <w:rFonts w:eastAsia="宋体"/>
                <w:color w:val="0070C0"/>
                <w:sz w:val="20"/>
                <w:szCs w:val="24"/>
                <w:lang w:eastAsia="zh-CN"/>
              </w:rPr>
              <w:t>Proposals</w:t>
            </w:r>
          </w:p>
          <w:p w:rsidR="007A31BA" w:rsidRPr="007A31BA" w:rsidRDefault="007A31BA" w:rsidP="007A31BA">
            <w:pPr>
              <w:numPr>
                <w:ilvl w:val="1"/>
                <w:numId w:val="15"/>
              </w:numPr>
              <w:spacing w:beforeLines="0" w:before="0" w:afterLines="0" w:after="120"/>
              <w:rPr>
                <w:rFonts w:eastAsia="宋体"/>
                <w:color w:val="0070C0"/>
                <w:sz w:val="20"/>
                <w:szCs w:val="24"/>
                <w:lang w:eastAsia="zh-CN"/>
              </w:rPr>
            </w:pPr>
            <w:r w:rsidRPr="007A31BA">
              <w:rPr>
                <w:rFonts w:eastAsia="宋体"/>
                <w:color w:val="0070C0"/>
                <w:sz w:val="20"/>
                <w:szCs w:val="24"/>
                <w:lang w:eastAsia="zh-CN"/>
              </w:rPr>
              <w:t>Option 1: E///</w:t>
            </w:r>
          </w:p>
          <w:p w:rsidR="007A31BA" w:rsidRPr="007A31BA" w:rsidRDefault="007A31BA" w:rsidP="007A31BA">
            <w:pPr>
              <w:numPr>
                <w:ilvl w:val="2"/>
                <w:numId w:val="15"/>
              </w:numPr>
              <w:overflowPunct w:val="0"/>
              <w:autoSpaceDE w:val="0"/>
              <w:autoSpaceDN w:val="0"/>
              <w:adjustRightInd w:val="0"/>
              <w:spacing w:beforeLines="0" w:before="0" w:afterLines="0" w:after="120" w:line="259" w:lineRule="auto"/>
              <w:textAlignment w:val="baseline"/>
              <w:rPr>
                <w:color w:val="0070C0"/>
                <w:sz w:val="20"/>
                <w:lang w:eastAsia="zh-CN"/>
              </w:rPr>
            </w:pPr>
            <w:proofErr w:type="spellStart"/>
            <w:r w:rsidRPr="007A31BA">
              <w:rPr>
                <w:color w:val="0070C0"/>
                <w:sz w:val="20"/>
                <w:lang w:eastAsia="zh-CN"/>
              </w:rPr>
              <w:t>L</w:t>
            </w:r>
            <w:r w:rsidRPr="007A31BA">
              <w:rPr>
                <w:color w:val="0070C0"/>
                <w:sz w:val="20"/>
                <w:vertAlign w:val="subscript"/>
                <w:lang w:eastAsia="zh-CN"/>
              </w:rPr>
              <w:t>available</w:t>
            </w:r>
            <w:proofErr w:type="spellEnd"/>
            <w:r w:rsidRPr="007A31BA">
              <w:rPr>
                <w:color w:val="0070C0"/>
                <w:sz w:val="20"/>
                <w:lang w:eastAsia="zh-CN"/>
              </w:rPr>
              <w:t xml:space="preserve"> for PRS measurement period requirement with FH is calculated as:</w:t>
            </w:r>
          </w:p>
          <w:p w:rsidR="007A31BA" w:rsidRPr="007A31BA" w:rsidRDefault="007A31BA" w:rsidP="007A31BA">
            <w:pPr>
              <w:spacing w:beforeLines="0" w:before="0" w:afterLines="0" w:after="120" w:line="259" w:lineRule="auto"/>
              <w:ind w:left="2564"/>
              <w:rPr>
                <w:rFonts w:eastAsia="宋体"/>
                <w:color w:val="0070C0"/>
                <w:sz w:val="20"/>
                <w:lang w:eastAsia="zh-CN"/>
              </w:rPr>
            </w:pPr>
            <w:proofErr w:type="spellStart"/>
            <w:r w:rsidRPr="007A31BA">
              <w:rPr>
                <w:rFonts w:eastAsia="宋体"/>
                <w:color w:val="0070C0"/>
                <w:sz w:val="20"/>
                <w:lang w:eastAsia="zh-CN"/>
              </w:rPr>
              <w:t>L</w:t>
            </w:r>
            <w:r w:rsidRPr="007A31BA">
              <w:rPr>
                <w:rFonts w:eastAsia="宋体"/>
                <w:color w:val="0070C0"/>
                <w:sz w:val="20"/>
                <w:vertAlign w:val="subscript"/>
                <w:lang w:eastAsia="zh-CN"/>
              </w:rPr>
              <w:t>available</w:t>
            </w:r>
            <w:proofErr w:type="spellEnd"/>
            <w:r w:rsidRPr="007A31BA">
              <w:rPr>
                <w:rFonts w:eastAsia="宋体"/>
                <w:color w:val="0070C0"/>
                <w:sz w:val="20"/>
                <w:lang w:eastAsia="zh-CN"/>
              </w:rPr>
              <w:t xml:space="preserve">= </w:t>
            </w:r>
            <w:proofErr w:type="spellStart"/>
            <w:r w:rsidRPr="007A31BA">
              <w:rPr>
                <w:rFonts w:eastAsia="宋体"/>
                <w:color w:val="0070C0"/>
                <w:sz w:val="20"/>
                <w:lang w:eastAsia="zh-CN"/>
              </w:rPr>
              <w:t>L</w:t>
            </w:r>
            <w:r w:rsidRPr="007A31BA">
              <w:rPr>
                <w:rFonts w:eastAsia="宋体"/>
                <w:color w:val="0070C0"/>
                <w:sz w:val="20"/>
                <w:vertAlign w:val="subscript"/>
                <w:lang w:eastAsia="zh-CN"/>
              </w:rPr>
              <w:t>available</w:t>
            </w:r>
            <w:proofErr w:type="spellEnd"/>
            <w:r w:rsidRPr="007A31BA">
              <w:rPr>
                <w:rFonts w:eastAsia="宋体"/>
                <w:color w:val="0070C0"/>
                <w:sz w:val="20"/>
                <w:vertAlign w:val="subscript"/>
                <w:lang w:eastAsia="zh-CN"/>
              </w:rPr>
              <w:t xml:space="preserve"> per hop</w:t>
            </w:r>
            <w:r w:rsidRPr="007A31BA">
              <w:rPr>
                <w:rFonts w:eastAsia="宋体"/>
                <w:color w:val="0070C0"/>
                <w:sz w:val="20"/>
                <w:lang w:eastAsia="zh-CN"/>
              </w:rPr>
              <w:t xml:space="preserve"> × </w:t>
            </w:r>
            <w:proofErr w:type="spellStart"/>
            <w:r w:rsidRPr="007A31BA">
              <w:rPr>
                <w:rFonts w:eastAsia="宋体"/>
                <w:color w:val="0070C0"/>
                <w:sz w:val="20"/>
                <w:lang w:eastAsia="zh-CN"/>
              </w:rPr>
              <w:t>N</w:t>
            </w:r>
            <w:r w:rsidRPr="007A31BA">
              <w:rPr>
                <w:rFonts w:eastAsia="宋体"/>
                <w:color w:val="0070C0"/>
                <w:sz w:val="20"/>
                <w:vertAlign w:val="subscript"/>
                <w:lang w:eastAsia="zh-CN"/>
              </w:rPr>
              <w:t>hops</w:t>
            </w:r>
            <w:proofErr w:type="spellEnd"/>
            <w:r w:rsidRPr="007A31BA">
              <w:rPr>
                <w:rFonts w:eastAsia="宋体"/>
                <w:color w:val="0070C0"/>
                <w:sz w:val="20"/>
                <w:lang w:eastAsia="zh-CN"/>
              </w:rPr>
              <w:t xml:space="preserve"> + </w:t>
            </w:r>
            <w:proofErr w:type="spellStart"/>
            <w:r w:rsidRPr="007A31BA">
              <w:rPr>
                <w:rFonts w:eastAsia="宋体"/>
                <w:color w:val="0070C0"/>
                <w:sz w:val="20"/>
                <w:lang w:eastAsia="zh-CN"/>
              </w:rPr>
              <w:t>RF</w:t>
            </w:r>
            <w:r w:rsidRPr="007A31BA">
              <w:rPr>
                <w:rFonts w:eastAsia="宋体"/>
                <w:color w:val="0070C0"/>
                <w:sz w:val="20"/>
                <w:vertAlign w:val="subscript"/>
                <w:lang w:eastAsia="zh-CN"/>
              </w:rPr>
              <w:t>retuning</w:t>
            </w:r>
            <w:proofErr w:type="spellEnd"/>
            <w:r w:rsidRPr="007A31BA">
              <w:rPr>
                <w:rFonts w:eastAsia="宋体"/>
                <w:color w:val="0070C0"/>
                <w:sz w:val="20"/>
                <w:vertAlign w:val="subscript"/>
                <w:lang w:eastAsia="zh-CN"/>
              </w:rPr>
              <w:t xml:space="preserve"> time </w:t>
            </w:r>
            <w:r w:rsidRPr="007A31BA">
              <w:rPr>
                <w:rFonts w:eastAsia="宋体"/>
                <w:color w:val="0070C0"/>
                <w:sz w:val="20"/>
                <w:lang w:eastAsia="zh-CN"/>
              </w:rPr>
              <w:t>× (</w:t>
            </w:r>
            <w:proofErr w:type="spellStart"/>
            <w:r w:rsidRPr="007A31BA">
              <w:rPr>
                <w:rFonts w:eastAsia="宋体"/>
                <w:color w:val="0070C0"/>
                <w:sz w:val="20"/>
                <w:lang w:eastAsia="zh-CN"/>
              </w:rPr>
              <w:t>N</w:t>
            </w:r>
            <w:r w:rsidRPr="007A31BA">
              <w:rPr>
                <w:rFonts w:eastAsia="宋体"/>
                <w:color w:val="0070C0"/>
                <w:sz w:val="20"/>
                <w:vertAlign w:val="subscript"/>
                <w:lang w:eastAsia="zh-CN"/>
              </w:rPr>
              <w:t>hops</w:t>
            </w:r>
            <w:proofErr w:type="spellEnd"/>
            <w:r w:rsidRPr="007A31BA">
              <w:rPr>
                <w:rFonts w:eastAsia="宋体"/>
                <w:color w:val="0070C0"/>
                <w:sz w:val="20"/>
                <w:lang w:eastAsia="zh-CN"/>
              </w:rPr>
              <w:t xml:space="preserve"> -1),</w:t>
            </w:r>
            <w:r w:rsidRPr="007A31BA">
              <w:rPr>
                <w:rFonts w:eastAsia="宋体"/>
                <w:color w:val="0070C0"/>
                <w:sz w:val="20"/>
                <w:lang w:eastAsia="zh-CN"/>
              </w:rPr>
              <w:br/>
              <w:t>where</w:t>
            </w:r>
          </w:p>
          <w:p w:rsidR="007A31BA" w:rsidRPr="007A31BA" w:rsidRDefault="007A31BA" w:rsidP="007A31BA">
            <w:pPr>
              <w:numPr>
                <w:ilvl w:val="0"/>
                <w:numId w:val="15"/>
              </w:numPr>
              <w:spacing w:beforeLines="0" w:before="0" w:afterLines="0" w:after="120" w:line="259" w:lineRule="auto"/>
              <w:ind w:left="2924"/>
              <w:rPr>
                <w:rFonts w:eastAsia="宋体"/>
                <w:color w:val="0070C0"/>
                <w:sz w:val="20"/>
                <w:lang w:eastAsia="zh-CN"/>
              </w:rPr>
            </w:pPr>
            <w:proofErr w:type="spellStart"/>
            <w:r w:rsidRPr="007A31BA">
              <w:rPr>
                <w:rFonts w:eastAsia="宋体"/>
                <w:color w:val="0070C0"/>
                <w:sz w:val="20"/>
                <w:lang w:eastAsia="zh-CN"/>
              </w:rPr>
              <w:lastRenderedPageBreak/>
              <w:t>L</w:t>
            </w:r>
            <w:r w:rsidRPr="007A31BA">
              <w:rPr>
                <w:rFonts w:eastAsia="宋体"/>
                <w:color w:val="0070C0"/>
                <w:sz w:val="20"/>
                <w:vertAlign w:val="subscript"/>
                <w:lang w:eastAsia="zh-CN"/>
              </w:rPr>
              <w:t>available</w:t>
            </w:r>
            <w:proofErr w:type="spellEnd"/>
            <w:r w:rsidRPr="007A31BA">
              <w:rPr>
                <w:rFonts w:eastAsia="宋体"/>
                <w:color w:val="0070C0"/>
                <w:sz w:val="20"/>
                <w:vertAlign w:val="subscript"/>
                <w:lang w:eastAsia="zh-CN"/>
              </w:rPr>
              <w:t xml:space="preserve"> per hop</w:t>
            </w:r>
            <w:r w:rsidRPr="007A31BA">
              <w:rPr>
                <w:rFonts w:eastAsia="宋体"/>
                <w:color w:val="0070C0"/>
                <w:sz w:val="20"/>
                <w:lang w:eastAsia="zh-CN"/>
              </w:rPr>
              <w:t xml:space="preserve"> is the time duration of PRS resource UE can measure in each hop and depends on the UE capability,</w:t>
            </w:r>
          </w:p>
          <w:p w:rsidR="007A31BA" w:rsidRPr="007A31BA" w:rsidRDefault="007A31BA" w:rsidP="007A31BA">
            <w:pPr>
              <w:numPr>
                <w:ilvl w:val="0"/>
                <w:numId w:val="15"/>
              </w:numPr>
              <w:spacing w:beforeLines="0" w:before="0" w:afterLines="0" w:after="120" w:line="259" w:lineRule="auto"/>
              <w:ind w:left="2924"/>
              <w:rPr>
                <w:rFonts w:eastAsia="宋体"/>
                <w:color w:val="0070C0"/>
                <w:sz w:val="20"/>
                <w:lang w:eastAsia="zh-CN"/>
              </w:rPr>
            </w:pPr>
            <w:proofErr w:type="spellStart"/>
            <w:r w:rsidRPr="007A31BA">
              <w:rPr>
                <w:rFonts w:eastAsia="宋体"/>
                <w:color w:val="0070C0"/>
                <w:sz w:val="20"/>
                <w:lang w:eastAsia="zh-CN"/>
              </w:rPr>
              <w:t>RF</w:t>
            </w:r>
            <w:r w:rsidRPr="007A31BA">
              <w:rPr>
                <w:rFonts w:eastAsia="宋体"/>
                <w:color w:val="0070C0"/>
                <w:sz w:val="20"/>
                <w:vertAlign w:val="subscript"/>
                <w:lang w:eastAsia="zh-CN"/>
              </w:rPr>
              <w:t>retuning</w:t>
            </w:r>
            <w:proofErr w:type="spellEnd"/>
            <w:r w:rsidRPr="007A31BA">
              <w:rPr>
                <w:rFonts w:eastAsia="宋体"/>
                <w:color w:val="0070C0"/>
                <w:sz w:val="20"/>
                <w:vertAlign w:val="subscript"/>
                <w:lang w:eastAsia="zh-CN"/>
              </w:rPr>
              <w:t xml:space="preserve"> time</w:t>
            </w:r>
            <w:r w:rsidRPr="007A31BA">
              <w:rPr>
                <w:rFonts w:eastAsia="宋体"/>
                <w:color w:val="0070C0"/>
                <w:sz w:val="20"/>
                <w:lang w:eastAsia="zh-CN"/>
              </w:rPr>
              <w:t xml:space="preserve"> is the RF retuning time based on UE reported capability,</w:t>
            </w:r>
          </w:p>
          <w:p w:rsidR="007A31BA" w:rsidRPr="007A31BA" w:rsidRDefault="007A31BA" w:rsidP="007A31BA">
            <w:pPr>
              <w:numPr>
                <w:ilvl w:val="0"/>
                <w:numId w:val="15"/>
              </w:numPr>
              <w:spacing w:beforeLines="0" w:before="0" w:afterLines="0" w:after="120" w:line="259" w:lineRule="auto"/>
              <w:ind w:left="2924"/>
              <w:rPr>
                <w:rFonts w:eastAsia="宋体"/>
                <w:color w:val="0070C0"/>
                <w:sz w:val="20"/>
                <w:lang w:eastAsia="zh-CN"/>
              </w:rPr>
            </w:pPr>
            <w:proofErr w:type="spellStart"/>
            <w:r w:rsidRPr="007A31BA">
              <w:rPr>
                <w:rFonts w:eastAsia="宋体"/>
                <w:color w:val="0070C0"/>
                <w:sz w:val="20"/>
                <w:lang w:eastAsia="zh-CN"/>
              </w:rPr>
              <w:t>N</w:t>
            </w:r>
            <w:r w:rsidRPr="007A31BA">
              <w:rPr>
                <w:rFonts w:eastAsia="宋体"/>
                <w:color w:val="0070C0"/>
                <w:sz w:val="20"/>
                <w:vertAlign w:val="subscript"/>
                <w:lang w:eastAsia="zh-CN"/>
              </w:rPr>
              <w:t>hops</w:t>
            </w:r>
            <w:proofErr w:type="spellEnd"/>
            <w:r w:rsidRPr="007A31BA">
              <w:rPr>
                <w:rFonts w:eastAsia="宋体"/>
                <w:color w:val="0070C0"/>
                <w:sz w:val="20"/>
                <w:lang w:eastAsia="zh-CN"/>
              </w:rPr>
              <w:t xml:space="preserve"> is calculated based on the DL PRS bandwidth UE can measure across all hops, PRS bandwidth UE can measure per hop and overlapping between hops supported by the UE.  </w:t>
            </w:r>
            <w:proofErr w:type="spellStart"/>
            <w:r w:rsidRPr="007A31BA">
              <w:rPr>
                <w:rFonts w:eastAsia="宋体"/>
                <w:color w:val="0070C0"/>
                <w:sz w:val="20"/>
                <w:lang w:eastAsia="zh-CN"/>
              </w:rPr>
              <w:t>N</w:t>
            </w:r>
            <w:r w:rsidRPr="007A31BA">
              <w:rPr>
                <w:rFonts w:eastAsia="宋体"/>
                <w:color w:val="0070C0"/>
                <w:sz w:val="20"/>
                <w:vertAlign w:val="subscript"/>
                <w:lang w:eastAsia="zh-CN"/>
              </w:rPr>
              <w:t>hops</w:t>
            </w:r>
            <w:proofErr w:type="spellEnd"/>
            <w:r w:rsidRPr="007A31BA">
              <w:rPr>
                <w:rFonts w:eastAsia="宋体"/>
                <w:color w:val="0070C0"/>
                <w:sz w:val="20"/>
                <w:lang w:eastAsia="zh-CN"/>
              </w:rPr>
              <w:t xml:space="preserve"> = </w:t>
            </w:r>
            <m:oMath>
              <m:d>
                <m:dPr>
                  <m:begChr m:val="⌈"/>
                  <m:endChr m:val="⌉"/>
                  <m:ctrlPr>
                    <w:rPr>
                      <w:rFonts w:ascii="Cambria Math" w:eastAsia="宋体" w:hAnsi="Cambria Math"/>
                      <w:color w:val="0070C0"/>
                      <w:sz w:val="20"/>
                      <w:lang w:eastAsia="zh-CN"/>
                    </w:rPr>
                  </m:ctrlPr>
                </m:dPr>
                <m:e>
                  <m:f>
                    <m:fPr>
                      <m:ctrlPr>
                        <w:rPr>
                          <w:rFonts w:ascii="Cambria Math" w:eastAsia="宋体" w:hAnsi="Cambria Math"/>
                          <w:color w:val="0070C0"/>
                          <w:sz w:val="20"/>
                          <w:lang w:eastAsia="zh-CN"/>
                        </w:rPr>
                      </m:ctrlPr>
                    </m:fPr>
                    <m:num>
                      <m:sSub>
                        <m:sSubPr>
                          <m:ctrlPr>
                            <w:rPr>
                              <w:rFonts w:ascii="Cambria Math" w:eastAsia="宋体" w:hAnsi="Cambria Math"/>
                              <w:color w:val="0070C0"/>
                              <w:sz w:val="20"/>
                              <w:lang w:eastAsia="zh-CN"/>
                            </w:rPr>
                          </m:ctrlPr>
                        </m:sSubPr>
                        <m:e>
                          <m:r>
                            <m:rPr>
                              <m:sty m:val="p"/>
                            </m:rPr>
                            <w:rPr>
                              <w:rFonts w:ascii="Cambria Math" w:eastAsia="宋体" w:hAnsi="Cambria Math"/>
                              <w:color w:val="0070C0"/>
                              <w:sz w:val="20"/>
                              <w:lang w:eastAsia="zh-CN"/>
                            </w:rPr>
                            <m:t>BW</m:t>
                          </m:r>
                        </m:e>
                        <m:sub>
                          <m:r>
                            <m:rPr>
                              <m:sty m:val="p"/>
                            </m:rPr>
                            <w:rPr>
                              <w:rFonts w:ascii="Cambria Math" w:eastAsia="宋体" w:hAnsi="Cambria Math"/>
                              <w:color w:val="0070C0"/>
                              <w:sz w:val="20"/>
                              <w:lang w:eastAsia="zh-CN"/>
                            </w:rPr>
                            <m:t>max</m:t>
                          </m:r>
                        </m:sub>
                      </m:sSub>
                    </m:num>
                    <m:den>
                      <m:sSub>
                        <m:sSubPr>
                          <m:ctrlPr>
                            <w:rPr>
                              <w:rFonts w:ascii="Cambria Math" w:eastAsia="宋体" w:hAnsi="Cambria Math"/>
                              <w:color w:val="0070C0"/>
                              <w:sz w:val="20"/>
                              <w:lang w:eastAsia="zh-CN"/>
                            </w:rPr>
                          </m:ctrlPr>
                        </m:sSubPr>
                        <m:e>
                          <m:r>
                            <m:rPr>
                              <m:sty m:val="p"/>
                            </m:rPr>
                            <w:rPr>
                              <w:rFonts w:ascii="Cambria Math" w:eastAsia="宋体" w:hAnsi="Cambria Math"/>
                              <w:color w:val="0070C0"/>
                              <w:sz w:val="20"/>
                              <w:lang w:eastAsia="zh-CN"/>
                            </w:rPr>
                            <m:t>BW</m:t>
                          </m:r>
                        </m:e>
                        <m:sub>
                          <m:r>
                            <m:rPr>
                              <m:sty m:val="p"/>
                            </m:rPr>
                            <w:rPr>
                              <w:rFonts w:ascii="Cambria Math" w:eastAsia="宋体" w:hAnsi="Cambria Math"/>
                              <w:color w:val="0070C0"/>
                              <w:sz w:val="20"/>
                              <w:lang w:eastAsia="zh-CN"/>
                            </w:rPr>
                            <m:t>per hop</m:t>
                          </m:r>
                        </m:sub>
                      </m:sSub>
                      <m:r>
                        <m:rPr>
                          <m:sty m:val="p"/>
                        </m:rPr>
                        <w:rPr>
                          <w:rFonts w:ascii="Cambria Math" w:eastAsia="宋体" w:hAnsi="Cambria Math"/>
                          <w:color w:val="0070C0"/>
                          <w:sz w:val="20"/>
                          <w:lang w:eastAsia="zh-CN"/>
                        </w:rPr>
                        <m:t xml:space="preserve">- </m:t>
                      </m:r>
                      <m:sSub>
                        <m:sSubPr>
                          <m:ctrlPr>
                            <w:rPr>
                              <w:rFonts w:ascii="Cambria Math" w:eastAsia="宋体" w:hAnsi="Cambria Math"/>
                              <w:color w:val="0070C0"/>
                              <w:sz w:val="20"/>
                              <w:lang w:eastAsia="zh-CN"/>
                            </w:rPr>
                          </m:ctrlPr>
                        </m:sSubPr>
                        <m:e>
                          <m:r>
                            <m:rPr>
                              <m:sty m:val="p"/>
                            </m:rPr>
                            <w:rPr>
                              <w:rFonts w:ascii="Cambria Math" w:eastAsia="宋体" w:hAnsi="Cambria Math"/>
                              <w:color w:val="0070C0"/>
                              <w:sz w:val="20"/>
                              <w:lang w:eastAsia="zh-CN"/>
                            </w:rPr>
                            <m:t>PRB</m:t>
                          </m:r>
                        </m:e>
                        <m:sub>
                          <m:r>
                            <m:rPr>
                              <m:sty m:val="p"/>
                            </m:rPr>
                            <w:rPr>
                              <w:rFonts w:ascii="Cambria Math" w:eastAsia="宋体" w:hAnsi="Cambria Math"/>
                              <w:color w:val="0070C0"/>
                              <w:sz w:val="20"/>
                              <w:lang w:eastAsia="zh-CN"/>
                            </w:rPr>
                            <m:t>overlapping</m:t>
                          </m:r>
                        </m:sub>
                      </m:sSub>
                    </m:den>
                  </m:f>
                </m:e>
              </m:d>
            </m:oMath>
            <w:r w:rsidRPr="007A31BA">
              <w:rPr>
                <w:rFonts w:eastAsia="宋体"/>
                <w:color w:val="0070C0"/>
                <w:sz w:val="20"/>
                <w:lang w:eastAsia="zh-CN"/>
              </w:rPr>
              <w:t>. BW</w:t>
            </w:r>
            <w:r w:rsidRPr="007A31BA">
              <w:rPr>
                <w:rFonts w:eastAsia="宋体"/>
                <w:color w:val="0070C0"/>
                <w:sz w:val="20"/>
                <w:vertAlign w:val="subscript"/>
                <w:lang w:eastAsia="zh-CN"/>
              </w:rPr>
              <w:t>Total</w:t>
            </w:r>
            <w:r w:rsidRPr="007A31BA">
              <w:rPr>
                <w:rFonts w:eastAsia="宋体"/>
                <w:color w:val="0070C0"/>
                <w:sz w:val="20"/>
                <w:lang w:eastAsia="zh-CN"/>
              </w:rPr>
              <w:t xml:space="preserve"> is the DL PRS bandwidth across all hops. </w:t>
            </w:r>
            <w:proofErr w:type="spellStart"/>
            <w:r w:rsidRPr="007A31BA">
              <w:rPr>
                <w:rFonts w:eastAsia="宋体"/>
                <w:color w:val="0070C0"/>
                <w:sz w:val="20"/>
                <w:lang w:eastAsia="zh-CN"/>
              </w:rPr>
              <w:t>BW</w:t>
            </w:r>
            <w:r w:rsidRPr="007A31BA">
              <w:rPr>
                <w:rFonts w:eastAsia="宋体"/>
                <w:color w:val="0070C0"/>
                <w:sz w:val="20"/>
                <w:vertAlign w:val="subscript"/>
                <w:lang w:eastAsia="zh-CN"/>
              </w:rPr>
              <w:t>per</w:t>
            </w:r>
            <w:proofErr w:type="spellEnd"/>
            <w:r w:rsidRPr="007A31BA">
              <w:rPr>
                <w:rFonts w:eastAsia="宋体"/>
                <w:color w:val="0070C0"/>
                <w:sz w:val="20"/>
                <w:vertAlign w:val="subscript"/>
                <w:lang w:eastAsia="zh-CN"/>
              </w:rPr>
              <w:t xml:space="preserve"> hop</w:t>
            </w:r>
            <w:r w:rsidRPr="007A31BA">
              <w:rPr>
                <w:rFonts w:eastAsia="宋体"/>
                <w:color w:val="0070C0"/>
                <w:sz w:val="20"/>
                <w:lang w:eastAsia="zh-CN"/>
              </w:rPr>
              <w:t xml:space="preserve"> is the DL PRS BW UE can measurement in each hop. And </w:t>
            </w:r>
            <w:proofErr w:type="spellStart"/>
            <w:r w:rsidRPr="007A31BA">
              <w:rPr>
                <w:rFonts w:eastAsia="宋体"/>
                <w:color w:val="0070C0"/>
                <w:sz w:val="20"/>
                <w:lang w:eastAsia="zh-CN"/>
              </w:rPr>
              <w:t>PRB</w:t>
            </w:r>
            <w:r w:rsidRPr="007A31BA">
              <w:rPr>
                <w:rFonts w:eastAsia="宋体"/>
                <w:color w:val="0070C0"/>
                <w:sz w:val="20"/>
                <w:vertAlign w:val="subscript"/>
                <w:lang w:eastAsia="zh-CN"/>
              </w:rPr>
              <w:t>overlapping</w:t>
            </w:r>
            <w:proofErr w:type="spellEnd"/>
            <w:r w:rsidRPr="007A31BA">
              <w:rPr>
                <w:rFonts w:eastAsia="宋体"/>
                <w:color w:val="0070C0"/>
                <w:sz w:val="20"/>
                <w:lang w:eastAsia="zh-CN"/>
              </w:rPr>
              <w:t xml:space="preserve"> is the number of overlapping PRBs between hops.</w:t>
            </w:r>
          </w:p>
          <w:p w:rsidR="007A31BA" w:rsidRPr="007A31BA" w:rsidRDefault="007A31BA" w:rsidP="007A31BA">
            <w:pPr>
              <w:numPr>
                <w:ilvl w:val="1"/>
                <w:numId w:val="15"/>
              </w:numPr>
              <w:spacing w:beforeLines="0" w:before="0" w:afterLines="0" w:after="120"/>
              <w:rPr>
                <w:rFonts w:eastAsia="等线"/>
                <w:bCs/>
                <w:color w:val="0070C0"/>
                <w:sz w:val="20"/>
                <w:lang w:eastAsia="zh-CN"/>
              </w:rPr>
            </w:pPr>
            <w:r w:rsidRPr="007A31BA">
              <w:rPr>
                <w:rFonts w:eastAsia="等线"/>
                <w:bCs/>
                <w:color w:val="0070C0"/>
                <w:sz w:val="20"/>
                <w:lang w:eastAsia="zh-CN"/>
              </w:rPr>
              <w:t>Option 2: Xiaomi</w:t>
            </w:r>
          </w:p>
          <w:p w:rsidR="007A31BA" w:rsidRPr="007A31BA" w:rsidRDefault="007A31BA" w:rsidP="007A31BA">
            <w:pPr>
              <w:numPr>
                <w:ilvl w:val="2"/>
                <w:numId w:val="15"/>
              </w:numPr>
              <w:overflowPunct w:val="0"/>
              <w:autoSpaceDE w:val="0"/>
              <w:autoSpaceDN w:val="0"/>
              <w:adjustRightInd w:val="0"/>
              <w:spacing w:beforeLines="0" w:before="0" w:afterLines="0" w:after="120"/>
              <w:textAlignment w:val="baseline"/>
              <w:rPr>
                <w:rFonts w:eastAsia="等线"/>
                <w:bCs/>
                <w:color w:val="0070C0"/>
                <w:sz w:val="20"/>
                <w:lang w:eastAsia="zh-CN"/>
              </w:rPr>
            </w:pPr>
            <w:r w:rsidRPr="007A31BA">
              <w:rPr>
                <w:rFonts w:eastAsia="等线"/>
                <w:bCs/>
                <w:color w:val="0070C0"/>
                <w:sz w:val="20"/>
                <w:lang w:eastAsia="zh-CN"/>
              </w:rPr>
              <w:t xml:space="preserve">RAN4 can discuss UE Rx-Tx time difference requirements for Redcap UE with frequency </w:t>
            </w:r>
            <w:proofErr w:type="spellStart"/>
            <w:r w:rsidRPr="007A31BA">
              <w:rPr>
                <w:rFonts w:eastAsia="等线"/>
                <w:bCs/>
                <w:color w:val="0070C0"/>
                <w:sz w:val="20"/>
                <w:lang w:eastAsia="zh-CN"/>
              </w:rPr>
              <w:t>hoping</w:t>
            </w:r>
            <w:proofErr w:type="spellEnd"/>
            <w:r w:rsidRPr="007A31BA">
              <w:rPr>
                <w:rFonts w:eastAsia="等线"/>
                <w:bCs/>
                <w:color w:val="0070C0"/>
                <w:sz w:val="20"/>
                <w:lang w:eastAsia="zh-CN"/>
              </w:rPr>
              <w:t xml:space="preserve"> SRS upon RAN1’s conclusion, e.g.</w:t>
            </w:r>
          </w:p>
          <w:p w:rsidR="007A31BA" w:rsidRPr="007A31BA" w:rsidRDefault="007A31BA" w:rsidP="007A31BA">
            <w:pPr>
              <w:numPr>
                <w:ilvl w:val="3"/>
                <w:numId w:val="15"/>
              </w:numPr>
              <w:overflowPunct w:val="0"/>
              <w:autoSpaceDE w:val="0"/>
              <w:autoSpaceDN w:val="0"/>
              <w:adjustRightInd w:val="0"/>
              <w:spacing w:beforeLines="0" w:before="0" w:afterLines="0" w:after="120"/>
              <w:textAlignment w:val="baseline"/>
              <w:rPr>
                <w:rFonts w:eastAsia="等线"/>
                <w:bCs/>
                <w:color w:val="0070C0"/>
                <w:sz w:val="20"/>
                <w:lang w:eastAsia="zh-CN"/>
              </w:rPr>
            </w:pPr>
            <w:r w:rsidRPr="007A31BA">
              <w:rPr>
                <w:rFonts w:eastAsia="等线"/>
                <w:bCs/>
                <w:color w:val="0070C0"/>
                <w:sz w:val="20"/>
                <w:lang w:eastAsia="zh-CN"/>
              </w:rPr>
              <w:t>The legacy requirements on UE Rx-Tx time deference needs to be relaxed due to the additional switching time.</w:t>
            </w:r>
          </w:p>
          <w:p w:rsidR="007A31BA" w:rsidRPr="007A31BA" w:rsidRDefault="007A31BA" w:rsidP="007A31BA">
            <w:pPr>
              <w:numPr>
                <w:ilvl w:val="3"/>
                <w:numId w:val="15"/>
              </w:numPr>
              <w:spacing w:beforeLines="0" w:before="0" w:afterLines="0" w:after="120"/>
              <w:rPr>
                <w:rFonts w:eastAsia="等线"/>
                <w:bCs/>
                <w:color w:val="0070C0"/>
                <w:sz w:val="20"/>
                <w:lang w:eastAsia="zh-CN"/>
              </w:rPr>
            </w:pPr>
            <w:r w:rsidRPr="007A31BA">
              <w:rPr>
                <w:rFonts w:eastAsia="等线"/>
                <w:bCs/>
                <w:color w:val="0070C0"/>
                <w:sz w:val="20"/>
                <w:lang w:eastAsia="zh-CN"/>
              </w:rPr>
              <w:t>Scheduling restriction because of the collision due to SRS TX hopped</w:t>
            </w:r>
          </w:p>
          <w:p w:rsidR="007A31BA" w:rsidRPr="007A31BA" w:rsidRDefault="007A31BA" w:rsidP="007A31BA">
            <w:pPr>
              <w:numPr>
                <w:ilvl w:val="1"/>
                <w:numId w:val="15"/>
              </w:numPr>
              <w:spacing w:beforeLines="0" w:before="0" w:afterLines="0" w:after="120"/>
              <w:rPr>
                <w:rFonts w:eastAsia="宋体"/>
                <w:color w:val="0070C0"/>
                <w:sz w:val="20"/>
                <w:szCs w:val="24"/>
                <w:lang w:eastAsia="zh-CN"/>
              </w:rPr>
            </w:pPr>
            <w:r w:rsidRPr="007A31BA">
              <w:rPr>
                <w:rFonts w:eastAsia="宋体"/>
                <w:color w:val="0070C0"/>
                <w:sz w:val="20"/>
                <w:szCs w:val="24"/>
                <w:lang w:eastAsia="zh-CN"/>
              </w:rPr>
              <w:t>Option 3: HW</w:t>
            </w:r>
          </w:p>
          <w:p w:rsidR="007A31BA" w:rsidRPr="007A31BA" w:rsidRDefault="007A31BA" w:rsidP="007A31BA">
            <w:pPr>
              <w:numPr>
                <w:ilvl w:val="2"/>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For Case 1, existing requirements for MG-based measurement are re-used as baseline, and the following adaptations are considered:</w:t>
            </w:r>
          </w:p>
          <w:p w:rsidR="007A31BA" w:rsidRPr="007A31BA" w:rsidRDefault="007A31BA" w:rsidP="007A31BA">
            <w:pPr>
              <w:numPr>
                <w:ilvl w:val="3"/>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proofErr w:type="spellStart"/>
            <w:r w:rsidRPr="007A31BA">
              <w:rPr>
                <w:rFonts w:eastAsia="宋体"/>
                <w:color w:val="0070C0"/>
                <w:sz w:val="20"/>
                <w:szCs w:val="24"/>
                <w:lang w:eastAsia="zh-CN"/>
              </w:rPr>
              <w:t>Lprs</w:t>
            </w:r>
            <w:proofErr w:type="spellEnd"/>
            <w:r w:rsidRPr="007A31BA">
              <w:rPr>
                <w:rFonts w:eastAsia="宋体"/>
                <w:color w:val="0070C0"/>
                <w:sz w:val="20"/>
                <w:szCs w:val="24"/>
                <w:lang w:eastAsia="zh-CN"/>
              </w:rPr>
              <w:t xml:space="preserve"> = </w:t>
            </w:r>
            <w:proofErr w:type="spellStart"/>
            <w:r w:rsidRPr="007A31BA">
              <w:rPr>
                <w:rFonts w:eastAsia="宋体"/>
                <w:color w:val="0070C0"/>
                <w:sz w:val="20"/>
                <w:szCs w:val="24"/>
                <w:lang w:eastAsia="zh-CN"/>
              </w:rPr>
              <w:t>Nhop</w:t>
            </w:r>
            <w:proofErr w:type="spellEnd"/>
            <w:r w:rsidRPr="007A31BA">
              <w:rPr>
                <w:rFonts w:eastAsia="宋体"/>
                <w:color w:val="0070C0"/>
                <w:sz w:val="20"/>
                <w:szCs w:val="24"/>
                <w:lang w:eastAsia="zh-CN"/>
              </w:rPr>
              <w:t xml:space="preserve"> * </w:t>
            </w:r>
            <w:proofErr w:type="spellStart"/>
            <w:r w:rsidRPr="007A31BA">
              <w:rPr>
                <w:rFonts w:eastAsia="宋体"/>
                <w:color w:val="0070C0"/>
                <w:sz w:val="20"/>
                <w:szCs w:val="24"/>
                <w:lang w:eastAsia="zh-CN"/>
              </w:rPr>
              <w:t>Lper_hop</w:t>
            </w:r>
            <w:proofErr w:type="spellEnd"/>
            <w:r w:rsidRPr="007A31BA">
              <w:rPr>
                <w:rFonts w:eastAsia="宋体"/>
                <w:color w:val="0070C0"/>
                <w:sz w:val="20"/>
                <w:szCs w:val="24"/>
                <w:lang w:eastAsia="zh-CN"/>
              </w:rPr>
              <w:t xml:space="preserve">, where </w:t>
            </w:r>
            <w:proofErr w:type="spellStart"/>
            <w:r w:rsidRPr="007A31BA">
              <w:rPr>
                <w:rFonts w:eastAsia="宋体"/>
                <w:color w:val="0070C0"/>
                <w:sz w:val="20"/>
                <w:szCs w:val="24"/>
                <w:lang w:eastAsia="zh-CN"/>
              </w:rPr>
              <w:t>Nhop</w:t>
            </w:r>
            <w:proofErr w:type="spellEnd"/>
            <w:r w:rsidRPr="007A31BA">
              <w:rPr>
                <w:rFonts w:eastAsia="宋体"/>
                <w:color w:val="0070C0"/>
                <w:sz w:val="20"/>
                <w:szCs w:val="24"/>
                <w:lang w:eastAsia="zh-CN"/>
              </w:rPr>
              <w:t xml:space="preserve"> is the number of hops that UE can do in an MG occasion, and </w:t>
            </w:r>
            <w:proofErr w:type="spellStart"/>
            <w:r w:rsidRPr="007A31BA">
              <w:rPr>
                <w:rFonts w:eastAsia="宋体"/>
                <w:color w:val="0070C0"/>
                <w:sz w:val="20"/>
                <w:szCs w:val="24"/>
                <w:lang w:eastAsia="zh-CN"/>
              </w:rPr>
              <w:t>Lper_hop</w:t>
            </w:r>
            <w:proofErr w:type="spellEnd"/>
            <w:r w:rsidRPr="007A31BA">
              <w:rPr>
                <w:rFonts w:eastAsia="宋体"/>
                <w:color w:val="0070C0"/>
                <w:sz w:val="20"/>
                <w:szCs w:val="24"/>
                <w:lang w:eastAsia="zh-CN"/>
              </w:rPr>
              <w:t xml:space="preserve"> is the PRS duration per hop;</w:t>
            </w:r>
          </w:p>
          <w:p w:rsidR="007A31BA" w:rsidRPr="007A31BA" w:rsidRDefault="007A31BA" w:rsidP="007A31BA">
            <w:pPr>
              <w:numPr>
                <w:ilvl w:val="3"/>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The requirements are applicable only to PRS resource in the sampling duration in each hop.</w:t>
            </w:r>
          </w:p>
          <w:p w:rsidR="007A31BA" w:rsidRPr="007A31BA" w:rsidRDefault="007A31BA" w:rsidP="007A31BA">
            <w:pPr>
              <w:numPr>
                <w:ilvl w:val="0"/>
                <w:numId w:val="15"/>
              </w:numPr>
              <w:spacing w:beforeLines="0" w:before="0" w:afterLines="0" w:after="120"/>
              <w:ind w:left="720"/>
              <w:rPr>
                <w:rFonts w:eastAsia="宋体"/>
                <w:color w:val="0070C0"/>
                <w:sz w:val="20"/>
                <w:szCs w:val="24"/>
                <w:lang w:eastAsia="zh-CN"/>
              </w:rPr>
            </w:pPr>
            <w:r w:rsidRPr="007A31BA">
              <w:rPr>
                <w:rFonts w:eastAsia="宋体"/>
                <w:color w:val="0070C0"/>
                <w:sz w:val="20"/>
                <w:szCs w:val="24"/>
                <w:lang w:eastAsia="zh-CN"/>
              </w:rPr>
              <w:t>Recommended WF</w:t>
            </w:r>
          </w:p>
          <w:p w:rsidR="007A31BA" w:rsidRPr="007A31BA" w:rsidRDefault="007A31BA" w:rsidP="007A31BA">
            <w:pPr>
              <w:numPr>
                <w:ilvl w:val="1"/>
                <w:numId w:val="15"/>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A31BA">
              <w:rPr>
                <w:rFonts w:eastAsia="宋体"/>
                <w:color w:val="0070C0"/>
                <w:sz w:val="20"/>
                <w:szCs w:val="24"/>
                <w:lang w:eastAsia="zh-CN"/>
              </w:rPr>
              <w:t>Discuss the options.</w:t>
            </w:r>
          </w:p>
        </w:tc>
      </w:tr>
    </w:tbl>
    <w:p w:rsidR="007A31BA" w:rsidRDefault="007A31BA" w:rsidP="007A31BA">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lastRenderedPageBreak/>
        <w:t>For measurement period, existing requirements for MG-based measurement can be re-used as baseline</w:t>
      </w:r>
      <w:r>
        <w:rPr>
          <w:rFonts w:eastAsiaTheme="minorEastAsia" w:hint="eastAsia"/>
          <w:lang w:val="en-US" w:eastAsia="zh-CN"/>
        </w:rPr>
        <w:t>,</w:t>
      </w:r>
      <w:r>
        <w:rPr>
          <w:rFonts w:eastAsiaTheme="minorEastAsia"/>
          <w:lang w:val="en-US" w:eastAsia="zh-CN"/>
        </w:rPr>
        <w:t xml:space="preserve"> and some adaptation may be needed related to </w:t>
      </w:r>
      <w:proofErr w:type="spellStart"/>
      <w:r>
        <w:rPr>
          <w:rFonts w:eastAsiaTheme="minorEastAsia"/>
          <w:lang w:val="en-US" w:eastAsia="zh-CN"/>
        </w:rPr>
        <w:t>Lprs</w:t>
      </w:r>
      <w:proofErr w:type="spellEnd"/>
      <w:r>
        <w:rPr>
          <w:rFonts w:eastAsiaTheme="minorEastAsia"/>
          <w:lang w:val="en-US" w:eastAsia="zh-CN"/>
        </w:rPr>
        <w:t xml:space="preserve">. </w:t>
      </w:r>
    </w:p>
    <w:p w:rsidR="007A31BA" w:rsidRDefault="007A31BA" w:rsidP="007A31BA">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val="en-US" w:eastAsia="zh-CN"/>
        </w:rPr>
        <w:t xml:space="preserve">Based on discussion above, UE only takes samples in the sampling duration in each hop, so </w:t>
      </w:r>
      <w:proofErr w:type="spellStart"/>
      <w:r>
        <w:rPr>
          <w:rFonts w:eastAsiaTheme="minorEastAsia"/>
          <w:lang w:eastAsia="zh-CN"/>
        </w:rPr>
        <w:t>Lprs</w:t>
      </w:r>
      <w:proofErr w:type="spellEnd"/>
      <w:r>
        <w:rPr>
          <w:rFonts w:eastAsiaTheme="minorEastAsia"/>
          <w:lang w:eastAsia="zh-CN"/>
        </w:rPr>
        <w:t xml:space="preserve"> can be defined as </w:t>
      </w:r>
      <w:proofErr w:type="spellStart"/>
      <w:r w:rsidRPr="00CE7CEC">
        <w:rPr>
          <w:rFonts w:eastAsiaTheme="minorEastAsia"/>
          <w:lang w:eastAsia="zh-CN"/>
        </w:rPr>
        <w:t>N</w:t>
      </w:r>
      <w:r w:rsidRPr="00CE7CEC">
        <w:rPr>
          <w:rFonts w:eastAsiaTheme="minorEastAsia"/>
          <w:vertAlign w:val="subscript"/>
          <w:lang w:eastAsia="zh-CN"/>
        </w:rPr>
        <w:t>hop</w:t>
      </w:r>
      <w:proofErr w:type="spellEnd"/>
      <w:r w:rsidRPr="00CE7CEC">
        <w:rPr>
          <w:rFonts w:eastAsiaTheme="minorEastAsia"/>
          <w:lang w:eastAsia="zh-CN"/>
        </w:rPr>
        <w:t xml:space="preserve"> * </w:t>
      </w:r>
      <w:proofErr w:type="spellStart"/>
      <w:r w:rsidRPr="000D1BB3">
        <w:rPr>
          <w:rFonts w:eastAsiaTheme="minorEastAsia"/>
          <w:lang w:eastAsia="zh-CN"/>
        </w:rPr>
        <w:t>L</w:t>
      </w:r>
      <w:r w:rsidRPr="000D1BB3">
        <w:rPr>
          <w:rFonts w:eastAsiaTheme="minorEastAsia" w:hint="eastAsia"/>
          <w:vertAlign w:val="subscript"/>
          <w:lang w:eastAsia="zh-CN"/>
        </w:rPr>
        <w:t>per</w:t>
      </w:r>
      <w:r w:rsidRPr="000D1BB3">
        <w:rPr>
          <w:rFonts w:eastAsiaTheme="minorEastAsia"/>
          <w:vertAlign w:val="subscript"/>
          <w:lang w:eastAsia="zh-CN"/>
        </w:rPr>
        <w:t>_</w:t>
      </w:r>
      <w:r w:rsidRPr="000D1BB3">
        <w:rPr>
          <w:rFonts w:eastAsiaTheme="minorEastAsia" w:hint="eastAsia"/>
          <w:vertAlign w:val="subscript"/>
          <w:lang w:eastAsia="zh-CN"/>
        </w:rPr>
        <w:t>hop</w:t>
      </w:r>
      <w:proofErr w:type="spellEnd"/>
      <w:r>
        <w:rPr>
          <w:rFonts w:eastAsiaTheme="minorEastAsia"/>
          <w:lang w:eastAsia="zh-CN"/>
        </w:rPr>
        <w:t xml:space="preserve">, where </w:t>
      </w:r>
      <w:proofErr w:type="spellStart"/>
      <w:r w:rsidRPr="00CE7CEC">
        <w:rPr>
          <w:rFonts w:eastAsiaTheme="minorEastAsia"/>
          <w:lang w:eastAsia="zh-CN"/>
        </w:rPr>
        <w:t>N</w:t>
      </w:r>
      <w:r w:rsidRPr="00CE7CEC">
        <w:rPr>
          <w:rFonts w:eastAsiaTheme="minorEastAsia"/>
          <w:vertAlign w:val="subscript"/>
          <w:lang w:eastAsia="zh-CN"/>
        </w:rPr>
        <w:t>hop</w:t>
      </w:r>
      <w:proofErr w:type="spellEnd"/>
      <w:r w:rsidRPr="00CE7CEC">
        <w:rPr>
          <w:rFonts w:eastAsiaTheme="minorEastAsia"/>
          <w:lang w:eastAsia="zh-CN"/>
        </w:rPr>
        <w:t xml:space="preserve"> </w:t>
      </w:r>
      <w:r>
        <w:rPr>
          <w:rFonts w:eastAsiaTheme="minorEastAsia"/>
          <w:lang w:eastAsia="zh-CN"/>
        </w:rPr>
        <w:t xml:space="preserve">is the number of hops that UE can do in an MG occasion; </w:t>
      </w:r>
      <w:proofErr w:type="spellStart"/>
      <w:r w:rsidRPr="000D1BB3">
        <w:rPr>
          <w:rFonts w:eastAsiaTheme="minorEastAsia"/>
          <w:lang w:eastAsia="zh-CN"/>
        </w:rPr>
        <w:t>L</w:t>
      </w:r>
      <w:r w:rsidRPr="000D1BB3">
        <w:rPr>
          <w:rFonts w:eastAsiaTheme="minorEastAsia" w:hint="eastAsia"/>
          <w:vertAlign w:val="subscript"/>
          <w:lang w:eastAsia="zh-CN"/>
        </w:rPr>
        <w:t>per</w:t>
      </w:r>
      <w:r w:rsidRPr="000D1BB3">
        <w:rPr>
          <w:rFonts w:eastAsiaTheme="minorEastAsia"/>
          <w:vertAlign w:val="subscript"/>
          <w:lang w:eastAsia="zh-CN"/>
        </w:rPr>
        <w:t>_</w:t>
      </w:r>
      <w:r w:rsidRPr="000D1BB3">
        <w:rPr>
          <w:rFonts w:eastAsiaTheme="minorEastAsia" w:hint="eastAsia"/>
          <w:vertAlign w:val="subscript"/>
          <w:lang w:eastAsia="zh-CN"/>
        </w:rPr>
        <w:t>hop</w:t>
      </w:r>
      <w:proofErr w:type="spellEnd"/>
      <w:r>
        <w:rPr>
          <w:rFonts w:eastAsiaTheme="minorEastAsia"/>
          <w:lang w:eastAsia="zh-CN"/>
        </w:rPr>
        <w:t xml:space="preserve"> is the PRS duration per hop</w:t>
      </w:r>
      <w:r>
        <w:t xml:space="preserve">, and same as in current requirements it is calculated in the </w:t>
      </w:r>
      <w:r w:rsidRPr="00066D8F">
        <w:rPr>
          <w:rFonts w:eastAsiaTheme="minorEastAsia"/>
          <w:lang w:eastAsia="zh-CN"/>
        </w:rPr>
        <w:t>same way as PRS duration K defined in clause 5.1.6.5 of TS 38.214</w:t>
      </w:r>
      <w:r>
        <w:rPr>
          <w:rFonts w:eastAsiaTheme="minorEastAsia"/>
          <w:lang w:eastAsia="zh-CN"/>
        </w:rPr>
        <w:t>.</w:t>
      </w:r>
    </w:p>
    <w:p w:rsidR="007A31BA" w:rsidRPr="008F7CB7" w:rsidRDefault="007A31BA" w:rsidP="007A31BA">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 xml:space="preserve">It should be also clarified that the measurement requirements are only applicable to PRS resources in the sampling duration in each hop. If there are PRS resources in the RF switching time in each hop, then UE is not expected to measure them. </w:t>
      </w:r>
    </w:p>
    <w:p w:rsidR="007A31BA" w:rsidRPr="000D1BB3" w:rsidRDefault="007A31BA" w:rsidP="007A31BA">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w:t>
      </w:r>
      <w:r w:rsidR="005C5C8D">
        <w:rPr>
          <w:rFonts w:eastAsiaTheme="minorEastAsia"/>
          <w:b/>
          <w:lang w:val="en-US" w:eastAsia="zh-CN"/>
        </w:rPr>
        <w:t>3</w:t>
      </w:r>
      <w:r w:rsidRPr="000D1BB3">
        <w:rPr>
          <w:rFonts w:eastAsiaTheme="minorEastAsia"/>
          <w:b/>
          <w:lang w:val="en-US" w:eastAsia="zh-CN"/>
        </w:rPr>
        <w:t xml:space="preserve">: </w:t>
      </w:r>
      <w:r>
        <w:rPr>
          <w:rFonts w:eastAsiaTheme="minorEastAsia"/>
          <w:b/>
          <w:lang w:val="en-US" w:eastAsia="zh-CN"/>
        </w:rPr>
        <w:t>E</w:t>
      </w:r>
      <w:r w:rsidRPr="000D1BB3">
        <w:rPr>
          <w:rFonts w:eastAsiaTheme="minorEastAsia"/>
          <w:b/>
          <w:lang w:val="en-US" w:eastAsia="zh-CN"/>
        </w:rPr>
        <w:t>xisting requirements for MG-based measurement are re-used as baseline, and the following adaptations are considered</w:t>
      </w:r>
      <w:r>
        <w:rPr>
          <w:rFonts w:eastAsiaTheme="minorEastAsia"/>
          <w:b/>
          <w:lang w:val="en-US" w:eastAsia="zh-CN"/>
        </w:rPr>
        <w:t>:</w:t>
      </w:r>
    </w:p>
    <w:p w:rsidR="007A31BA" w:rsidRDefault="007A31BA" w:rsidP="007A31BA">
      <w:pPr>
        <w:pStyle w:val="afe"/>
        <w:numPr>
          <w:ilvl w:val="0"/>
          <w:numId w:val="18"/>
        </w:numPr>
        <w:spacing w:before="120" w:after="120"/>
        <w:rPr>
          <w:rFonts w:eastAsiaTheme="minorEastAsia"/>
          <w:b/>
          <w:lang w:eastAsia="zh-CN"/>
        </w:rPr>
      </w:pPr>
      <w:proofErr w:type="spellStart"/>
      <w:r w:rsidRPr="006C30CA">
        <w:rPr>
          <w:rFonts w:eastAsiaTheme="minorEastAsia"/>
          <w:b/>
          <w:lang w:eastAsia="zh-CN"/>
        </w:rPr>
        <w:t>Lprs</w:t>
      </w:r>
      <w:proofErr w:type="spellEnd"/>
      <w:r w:rsidRPr="006C30CA">
        <w:rPr>
          <w:rFonts w:eastAsiaTheme="minorEastAsia"/>
          <w:b/>
          <w:lang w:eastAsia="zh-CN"/>
        </w:rPr>
        <w:t xml:space="preserve"> =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where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is the number of hops that UE can do in an MG occasion, and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is the PRS duration per hop;</w:t>
      </w:r>
    </w:p>
    <w:p w:rsidR="007A31BA" w:rsidRPr="007A31BA" w:rsidRDefault="007A31BA" w:rsidP="007A31BA">
      <w:pPr>
        <w:pStyle w:val="afe"/>
        <w:numPr>
          <w:ilvl w:val="0"/>
          <w:numId w:val="18"/>
        </w:numPr>
        <w:spacing w:before="120" w:after="120"/>
        <w:rPr>
          <w:rFonts w:eastAsiaTheme="minorEastAsia"/>
          <w:lang w:eastAsia="zh-CN"/>
        </w:rPr>
      </w:pPr>
      <w:r w:rsidRPr="007A31BA">
        <w:rPr>
          <w:rFonts w:eastAsiaTheme="minorEastAsia"/>
          <w:b/>
          <w:lang w:eastAsia="zh-CN"/>
        </w:rPr>
        <w:t>The requirements are applicable only to PRS resource in the sampling duration in each hop.</w:t>
      </w:r>
    </w:p>
    <w:p w:rsidR="00FA5E17" w:rsidRPr="00D53290" w:rsidRDefault="00FA5E17" w:rsidP="00FA5E17">
      <w:pPr>
        <w:pStyle w:val="2"/>
        <w:rPr>
          <w:lang w:eastAsia="zh-CN"/>
        </w:rPr>
      </w:pPr>
      <w:r>
        <w:rPr>
          <w:rFonts w:hint="eastAsia"/>
          <w:lang w:eastAsia="zh-CN"/>
        </w:rPr>
        <w:t>F</w:t>
      </w:r>
      <w:r>
        <w:rPr>
          <w:lang w:eastAsia="zh-CN"/>
        </w:rPr>
        <w:t xml:space="preserve">H: </w:t>
      </w:r>
      <w:r w:rsidR="00047F5E">
        <w:rPr>
          <w:lang w:eastAsia="zh-CN"/>
        </w:rPr>
        <w:t>S</w:t>
      </w:r>
      <w:r w:rsidR="007A31BA">
        <w:rPr>
          <w:lang w:eastAsia="zh-CN"/>
        </w:rPr>
        <w:t>oft buffer size</w:t>
      </w:r>
    </w:p>
    <w:tbl>
      <w:tblPr>
        <w:tblStyle w:val="afa"/>
        <w:tblW w:w="0" w:type="auto"/>
        <w:tblLook w:val="04A0" w:firstRow="1" w:lastRow="0" w:firstColumn="1" w:lastColumn="0" w:noHBand="0" w:noVBand="1"/>
      </w:tblPr>
      <w:tblGrid>
        <w:gridCol w:w="9621"/>
      </w:tblGrid>
      <w:tr w:rsidR="007A31BA" w:rsidTr="007A31BA">
        <w:tc>
          <w:tcPr>
            <w:tcW w:w="9621" w:type="dxa"/>
          </w:tcPr>
          <w:p w:rsidR="007A31BA" w:rsidRPr="007A31BA" w:rsidRDefault="007A31BA" w:rsidP="007A31BA">
            <w:pPr>
              <w:spacing w:beforeLines="0" w:before="240" w:afterLines="0" w:after="180"/>
              <w:rPr>
                <w:rFonts w:eastAsia="宋体"/>
                <w:b/>
                <w:color w:val="0070C0"/>
                <w:sz w:val="20"/>
                <w:u w:val="single"/>
                <w:lang w:eastAsia="ko-KR"/>
              </w:rPr>
            </w:pPr>
            <w:r w:rsidRPr="007A31BA">
              <w:rPr>
                <w:rFonts w:eastAsia="宋体"/>
                <w:b/>
                <w:color w:val="0070C0"/>
                <w:sz w:val="20"/>
                <w:u w:val="single"/>
                <w:lang w:eastAsia="ko-KR"/>
              </w:rPr>
              <w:t>Issue 2-3-9: UE capability with enlarged soft buffer to support PRS Rx hopping</w:t>
            </w:r>
          </w:p>
          <w:p w:rsidR="007A31BA" w:rsidRPr="007A31BA" w:rsidRDefault="007A31BA" w:rsidP="007A31BA">
            <w:pPr>
              <w:numPr>
                <w:ilvl w:val="0"/>
                <w:numId w:val="15"/>
              </w:numPr>
              <w:spacing w:beforeLines="0" w:before="0" w:afterLines="0" w:after="120"/>
              <w:ind w:left="720"/>
              <w:rPr>
                <w:rFonts w:eastAsia="宋体"/>
                <w:color w:val="0070C0"/>
                <w:sz w:val="20"/>
                <w:szCs w:val="24"/>
                <w:lang w:eastAsia="zh-CN"/>
              </w:rPr>
            </w:pPr>
            <w:r w:rsidRPr="007A31BA">
              <w:rPr>
                <w:rFonts w:eastAsia="宋体"/>
                <w:color w:val="0070C0"/>
                <w:sz w:val="20"/>
                <w:szCs w:val="24"/>
                <w:lang w:eastAsia="zh-CN"/>
              </w:rPr>
              <w:t>Proposals</w:t>
            </w:r>
          </w:p>
          <w:p w:rsidR="007A31BA" w:rsidRPr="007A31BA" w:rsidRDefault="007A31BA" w:rsidP="007A31BA">
            <w:pPr>
              <w:numPr>
                <w:ilvl w:val="1"/>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Option 1: Xiaomi</w:t>
            </w:r>
          </w:p>
          <w:p w:rsidR="007A31BA" w:rsidRPr="007A31BA" w:rsidRDefault="007A31BA" w:rsidP="007A31BA">
            <w:pPr>
              <w:numPr>
                <w:ilvl w:val="2"/>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lastRenderedPageBreak/>
              <w:t>In order to support RX hoping PRS in Redcap UE, the additional UE capability with enlarged soft buffer size shall be considered.</w:t>
            </w:r>
          </w:p>
          <w:p w:rsidR="007A31BA" w:rsidRPr="007A31BA" w:rsidRDefault="007A31BA" w:rsidP="007A31BA">
            <w:pPr>
              <w:numPr>
                <w:ilvl w:val="1"/>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Option 2: HW</w:t>
            </w:r>
          </w:p>
          <w:p w:rsidR="007A31BA" w:rsidRPr="007A31BA" w:rsidRDefault="007A31BA" w:rsidP="007A31BA">
            <w:pPr>
              <w:numPr>
                <w:ilvl w:val="2"/>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RAN4 not to further discuss enlarged soft buffer for FH given the RAN1 feature list.</w:t>
            </w:r>
          </w:p>
          <w:p w:rsidR="007A31BA" w:rsidRPr="007A31BA" w:rsidRDefault="007A31BA" w:rsidP="007A31BA">
            <w:pPr>
              <w:numPr>
                <w:ilvl w:val="1"/>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Option 3: Nokia</w:t>
            </w:r>
          </w:p>
          <w:p w:rsidR="007A31BA" w:rsidRPr="007A31BA" w:rsidRDefault="007A31BA" w:rsidP="007A31BA">
            <w:pPr>
              <w:numPr>
                <w:ilvl w:val="2"/>
                <w:numId w:val="15"/>
              </w:numPr>
              <w:overflowPunct w:val="0"/>
              <w:autoSpaceDE w:val="0"/>
              <w:autoSpaceDN w:val="0"/>
              <w:adjustRightInd w:val="0"/>
              <w:spacing w:beforeLines="0" w:before="0" w:afterLines="0" w:after="120"/>
              <w:textAlignment w:val="baseline"/>
              <w:rPr>
                <w:rFonts w:eastAsia="宋体"/>
                <w:color w:val="0070C0"/>
                <w:sz w:val="20"/>
                <w:szCs w:val="24"/>
                <w:lang w:eastAsia="zh-CN"/>
              </w:rPr>
            </w:pPr>
            <w:r w:rsidRPr="007A31BA">
              <w:rPr>
                <w:rFonts w:eastAsia="宋体"/>
                <w:color w:val="0070C0"/>
                <w:sz w:val="20"/>
                <w:szCs w:val="24"/>
                <w:lang w:eastAsia="zh-CN"/>
              </w:rPr>
              <w:t xml:space="preserve">The issues on soft buffer size for combining multiple hops of </w:t>
            </w:r>
            <w:proofErr w:type="spellStart"/>
            <w:r w:rsidRPr="007A31BA">
              <w:rPr>
                <w:rFonts w:eastAsia="宋体"/>
                <w:color w:val="0070C0"/>
                <w:sz w:val="20"/>
                <w:szCs w:val="24"/>
                <w:lang w:eastAsia="zh-CN"/>
              </w:rPr>
              <w:t>RedCap</w:t>
            </w:r>
            <w:proofErr w:type="spellEnd"/>
            <w:r w:rsidRPr="007A31BA">
              <w:rPr>
                <w:rFonts w:eastAsia="宋体"/>
                <w:color w:val="0070C0"/>
                <w:sz w:val="20"/>
                <w:szCs w:val="24"/>
                <w:lang w:eastAsia="zh-CN"/>
              </w:rPr>
              <w:t xml:space="preserve"> UE is not within the scope of RAN4 discussion.</w:t>
            </w:r>
          </w:p>
          <w:p w:rsidR="007A31BA" w:rsidRPr="007A31BA" w:rsidRDefault="007A31BA" w:rsidP="007A31BA">
            <w:pPr>
              <w:numPr>
                <w:ilvl w:val="0"/>
                <w:numId w:val="15"/>
              </w:numPr>
              <w:spacing w:beforeLines="0" w:before="0" w:afterLines="0" w:after="120"/>
              <w:ind w:left="720"/>
              <w:rPr>
                <w:rFonts w:eastAsia="宋体"/>
                <w:color w:val="0070C0"/>
                <w:sz w:val="20"/>
                <w:szCs w:val="24"/>
                <w:lang w:eastAsia="zh-CN"/>
              </w:rPr>
            </w:pPr>
            <w:r w:rsidRPr="007A31BA">
              <w:rPr>
                <w:rFonts w:eastAsia="宋体"/>
                <w:color w:val="0070C0"/>
                <w:sz w:val="20"/>
                <w:szCs w:val="24"/>
                <w:lang w:eastAsia="zh-CN"/>
              </w:rPr>
              <w:t>Recommended WF</w:t>
            </w:r>
          </w:p>
          <w:p w:rsidR="007A31BA" w:rsidRPr="007A31BA" w:rsidRDefault="007A31BA" w:rsidP="007A31BA">
            <w:pPr>
              <w:numPr>
                <w:ilvl w:val="1"/>
                <w:numId w:val="15"/>
              </w:numPr>
              <w:overflowPunct w:val="0"/>
              <w:autoSpaceDE w:val="0"/>
              <w:autoSpaceDN w:val="0"/>
              <w:adjustRightInd w:val="0"/>
              <w:spacing w:beforeLines="0" w:before="0" w:afterLines="0" w:after="180"/>
              <w:textAlignment w:val="baseline"/>
              <w:rPr>
                <w:rFonts w:eastAsia="宋体"/>
                <w:color w:val="0070C0"/>
                <w:sz w:val="20"/>
                <w:szCs w:val="24"/>
                <w:lang w:eastAsia="zh-CN"/>
              </w:rPr>
            </w:pPr>
            <w:r w:rsidRPr="007A31BA">
              <w:rPr>
                <w:rFonts w:eastAsia="宋体"/>
                <w:color w:val="0070C0"/>
                <w:sz w:val="20"/>
                <w:szCs w:val="24"/>
                <w:lang w:eastAsia="zh-CN"/>
              </w:rPr>
              <w:t>Discuss the options.</w:t>
            </w:r>
          </w:p>
        </w:tc>
      </w:tr>
    </w:tbl>
    <w:p w:rsidR="007A31BA" w:rsidRPr="006C30CA" w:rsidRDefault="007A31BA" w:rsidP="007A31BA">
      <w:pPr>
        <w:overflowPunct w:val="0"/>
        <w:autoSpaceDE w:val="0"/>
        <w:autoSpaceDN w:val="0"/>
        <w:adjustRightInd w:val="0"/>
        <w:spacing w:beforeLines="0" w:before="120" w:afterLines="0" w:after="120"/>
        <w:textAlignment w:val="baseline"/>
        <w:rPr>
          <w:rFonts w:eastAsiaTheme="minorEastAsia"/>
          <w:lang w:eastAsia="zh-CN"/>
        </w:rPr>
      </w:pPr>
      <w:r w:rsidRPr="006C30CA">
        <w:rPr>
          <w:rFonts w:eastAsiaTheme="minorEastAsia" w:hint="eastAsia"/>
          <w:lang w:eastAsia="zh-CN"/>
        </w:rPr>
        <w:lastRenderedPageBreak/>
        <w:t>W</w:t>
      </w:r>
      <w:r w:rsidRPr="006C30CA">
        <w:rPr>
          <w:rFonts w:eastAsiaTheme="minorEastAsia"/>
          <w:lang w:eastAsia="zh-CN"/>
        </w:rPr>
        <w:t xml:space="preserve">e </w:t>
      </w:r>
      <w:r>
        <w:rPr>
          <w:rFonts w:eastAsiaTheme="minorEastAsia"/>
          <w:lang w:eastAsia="zh-CN"/>
        </w:rPr>
        <w:t xml:space="preserve">agree that the soft buffer size that UE needs for FH is larger than that without FH because the total BW that is measured are different for the two cases. However, RAN1 already introduced separate capability for </w:t>
      </w:r>
      <w:proofErr w:type="spellStart"/>
      <w:r>
        <w:rPr>
          <w:rFonts w:eastAsiaTheme="minorEastAsia"/>
          <w:lang w:eastAsia="zh-CN"/>
        </w:rPr>
        <w:t>RedCap</w:t>
      </w:r>
      <w:proofErr w:type="spellEnd"/>
      <w:r>
        <w:rPr>
          <w:rFonts w:eastAsiaTheme="minorEastAsia"/>
          <w:lang w:eastAsia="zh-CN"/>
        </w:rPr>
        <w:t xml:space="preserve"> UE to perform FH, see </w:t>
      </w:r>
      <w:r w:rsidR="00047F5E">
        <w:rPr>
          <w:rFonts w:eastAsiaTheme="minorEastAsia"/>
          <w:lang w:eastAsia="zh-CN"/>
        </w:rPr>
        <w:t xml:space="preserve">Component 4 of </w:t>
      </w:r>
      <w:r>
        <w:rPr>
          <w:rFonts w:eastAsiaTheme="minorEastAsia"/>
          <w:lang w:eastAsia="zh-CN"/>
        </w:rPr>
        <w:t xml:space="preserve">FG 41-5-1 in the latest RAN1 feature list. Therefore, we do not see RAN4 needs to further discuss </w:t>
      </w:r>
      <w:r w:rsidRPr="002B6707">
        <w:rPr>
          <w:rFonts w:eastAsiaTheme="minorEastAsia"/>
          <w:lang w:eastAsia="zh-CN"/>
        </w:rPr>
        <w:t>enlarged soft buffer</w:t>
      </w:r>
      <w:r>
        <w:rPr>
          <w:rFonts w:eastAsiaTheme="minorEastAsia"/>
          <w:lang w:eastAsia="zh-CN"/>
        </w:rPr>
        <w:t xml:space="preserve"> for FH.</w:t>
      </w:r>
    </w:p>
    <w:p w:rsidR="007A31BA" w:rsidRDefault="007A31BA" w:rsidP="007A31B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C5C8D">
        <w:rPr>
          <w:rFonts w:eastAsiaTheme="minorEastAsia"/>
          <w:b/>
          <w:lang w:eastAsia="zh-CN"/>
        </w:rPr>
        <w:t>4</w:t>
      </w:r>
      <w:r>
        <w:rPr>
          <w:rFonts w:eastAsiaTheme="minorEastAsia"/>
          <w:b/>
          <w:lang w:eastAsia="zh-CN"/>
        </w:rPr>
        <w:t xml:space="preserve">: RAN4 not to further discuss </w:t>
      </w:r>
      <w:r w:rsidRPr="002B6707">
        <w:rPr>
          <w:rFonts w:eastAsiaTheme="minorEastAsia"/>
          <w:b/>
          <w:lang w:eastAsia="zh-CN"/>
        </w:rPr>
        <w:t>enlarged soft buffer for FH</w:t>
      </w:r>
      <w:r>
        <w:rPr>
          <w:rFonts w:eastAsiaTheme="minorEastAsia"/>
          <w:b/>
          <w:lang w:eastAsia="zh-CN"/>
        </w:rPr>
        <w:t xml:space="preserve"> given the RAN1 feature list.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requirements for </w:t>
      </w:r>
      <w:proofErr w:type="spellStart"/>
      <w:r w:rsidR="0032172D">
        <w:rPr>
          <w:rFonts w:eastAsia="宋体"/>
          <w:lang w:eastAsia="zh-CN"/>
        </w:rPr>
        <w:t>RedCap</w:t>
      </w:r>
      <w:proofErr w:type="spellEnd"/>
      <w:r w:rsidR="0032172D">
        <w:rPr>
          <w:rFonts w:eastAsia="宋体"/>
          <w:lang w:eastAsia="zh-CN"/>
        </w:rPr>
        <w:t xml:space="preserve"> </w:t>
      </w:r>
      <w:r w:rsidR="004F025D" w:rsidRPr="004F025D">
        <w:rPr>
          <w:rFonts w:eastAsia="宋体"/>
          <w:lang w:eastAsia="zh-CN"/>
        </w:rPr>
        <w:t>positioning</w:t>
      </w:r>
      <w:r>
        <w:rPr>
          <w:rFonts w:eastAsia="宋体"/>
          <w:lang w:eastAsia="zh-CN"/>
        </w:rPr>
        <w:t>.</w:t>
      </w:r>
    </w:p>
    <w:p w:rsidR="00343B69" w:rsidRPr="00E251FA" w:rsidRDefault="00343B69" w:rsidP="00343B69">
      <w:pPr>
        <w:spacing w:before="120" w:after="120"/>
        <w:rPr>
          <w:rFonts w:eastAsiaTheme="minorEastAsia"/>
          <w:b/>
          <w:lang w:eastAsia="zh-CN"/>
        </w:rPr>
      </w:pPr>
      <w:r w:rsidRPr="00E251FA">
        <w:rPr>
          <w:rFonts w:eastAsiaTheme="minorEastAsia"/>
          <w:b/>
          <w:lang w:val="en-US" w:eastAsia="zh-CN"/>
        </w:rPr>
        <w:t xml:space="preserve">Proposal </w:t>
      </w:r>
      <w:r>
        <w:rPr>
          <w:rFonts w:eastAsiaTheme="minorEastAsia"/>
          <w:b/>
          <w:lang w:val="en-US" w:eastAsia="zh-CN"/>
        </w:rPr>
        <w:t>1</w:t>
      </w:r>
      <w:r w:rsidRPr="00E251FA">
        <w:rPr>
          <w:rFonts w:eastAsiaTheme="minorEastAsia"/>
          <w:b/>
          <w:lang w:val="en-US" w:eastAsia="zh-CN"/>
        </w:rPr>
        <w:t xml:space="preserve">: </w:t>
      </w:r>
      <w:r w:rsidRPr="00E251FA">
        <w:rPr>
          <w:rFonts w:eastAsiaTheme="minorEastAsia"/>
          <w:b/>
          <w:lang w:eastAsia="zh-CN"/>
        </w:rPr>
        <w:t xml:space="preserve">The number of hops within a single MG occasion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Pr="00E251FA">
        <w:rPr>
          <w:rFonts w:eastAsiaTheme="minorEastAsia" w:hint="eastAsia"/>
          <w:b/>
          <w:lang w:eastAsia="zh-CN"/>
        </w:rPr>
        <w:t xml:space="preserve"> </w:t>
      </w:r>
      <w:r w:rsidRPr="00E251FA">
        <w:rPr>
          <w:rFonts w:eastAsiaTheme="minorEastAsia"/>
          <w:b/>
          <w:lang w:eastAsia="zh-CN"/>
        </w:rPr>
        <w:t>is defined as</w:t>
      </w:r>
    </w:p>
    <w:p w:rsidR="00343B69" w:rsidRPr="005E1118" w:rsidRDefault="00742F5F" w:rsidP="00343B69">
      <w:pPr>
        <w:overflowPunct w:val="0"/>
        <w:autoSpaceDE w:val="0"/>
        <w:autoSpaceDN w:val="0"/>
        <w:adjustRightInd w:val="0"/>
        <w:spacing w:beforeLines="0" w:before="120" w:afterLines="0" w:after="120"/>
        <w:jc w:val="center"/>
        <w:textAlignment w:val="baseline"/>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t>
              </m:r>
            </m:sub>
          </m:sSub>
          <m:r>
            <m:rPr>
              <m:sty m:val="bi"/>
            </m:rPr>
            <w:rPr>
              <w:rFonts w:ascii="Cambria Math" w:eastAsiaTheme="minorEastAsia" w:hAnsi="Cambria Math"/>
              <w:lang w:val="en-US" w:eastAsia="zh-CN"/>
            </w:rPr>
            <m:t>=min</m:t>
          </m:r>
          <m:d>
            <m:dPr>
              <m:ctrlPr>
                <w:rPr>
                  <w:rFonts w:ascii="Cambria Math" w:eastAsiaTheme="minorEastAsia" w:hAnsi="Cambria Math"/>
                  <w:b/>
                  <w:i/>
                  <w:lang w:val="en-US" w:eastAsia="zh-CN"/>
                </w:rPr>
              </m:ctrlPr>
            </m:dPr>
            <m:e>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d>
                        <m:dPr>
                          <m:ctrlPr>
                            <w:rPr>
                              <w:rFonts w:ascii="Cambria Math" w:eastAsiaTheme="minorEastAsia" w:hAnsi="Cambria Math"/>
                              <w:b/>
                              <w:i/>
                              <w:lang w:val="en-US" w:eastAsia="zh-CN"/>
                            </w:rPr>
                          </m:ctrlPr>
                        </m:dPr>
                        <m:e>
                          <m:r>
                            <m:rPr>
                              <m:sty m:val="bi"/>
                            </m:rPr>
                            <w:rPr>
                              <w:rFonts w:ascii="Cambria Math" w:eastAsiaTheme="minorEastAsia" w:hAnsi="Cambria Math"/>
                              <w:lang w:val="en-US" w:eastAsia="zh-CN"/>
                            </w:rPr>
                            <m:t>N-1</m:t>
                          </m:r>
                        </m:e>
                      </m:d>
                      <m:r>
                        <m:rPr>
                          <m:sty m:val="bi"/>
                        </m:rPr>
                        <w:rPr>
                          <w:rFonts w:ascii="Cambria Math" w:eastAsiaTheme="minorEastAsia" w:hAnsi="Cambria Math"/>
                          <w:lang w:val="en-US" w:eastAsia="zh-CN"/>
                        </w:rPr>
                        <m:t>*M</m:t>
                      </m:r>
                    </m:num>
                    <m:den>
                      <m:r>
                        <m:rPr>
                          <m:sty m:val="bi"/>
                        </m:rPr>
                        <w:rPr>
                          <w:rFonts w:ascii="Cambria Math" w:eastAsiaTheme="minorEastAsia" w:hAnsi="Cambria Math"/>
                          <w:lang w:val="en-US" w:eastAsia="zh-CN"/>
                        </w:rPr>
                        <m:t>K</m:t>
                      </m:r>
                    </m:den>
                  </m:f>
                </m:e>
              </m:d>
              <m:r>
                <m:rPr>
                  <m:sty m:val="bi"/>
                </m:rPr>
                <w:rPr>
                  <w:rFonts w:ascii="Cambria Math" w:eastAsiaTheme="minorEastAsia" w:hAnsi="Cambria Math"/>
                  <w:lang w:val="en-US" w:eastAsia="zh-CN"/>
                </w:rPr>
                <m:t>+1,</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hop,max</m:t>
                  </m:r>
                </m:sub>
              </m:sSub>
            </m:e>
          </m:d>
        </m:oMath>
      </m:oMathPara>
    </w:p>
    <w:p w:rsidR="00343B69" w:rsidRPr="00E251FA" w:rsidRDefault="00343B69" w:rsidP="00343B69">
      <w:pPr>
        <w:spacing w:before="120" w:after="120"/>
        <w:rPr>
          <w:rFonts w:eastAsiaTheme="minorEastAsia"/>
          <w:b/>
          <w:lang w:eastAsia="zh-CN"/>
        </w:rPr>
      </w:pPr>
      <w:r w:rsidRPr="00E251FA">
        <w:rPr>
          <w:rFonts w:eastAsiaTheme="minorEastAsia" w:hint="eastAsia"/>
          <w:b/>
          <w:lang w:eastAsia="zh-CN"/>
        </w:rPr>
        <w:t>w</w:t>
      </w:r>
      <w:r w:rsidRPr="00E251FA">
        <w:rPr>
          <w:rFonts w:eastAsiaTheme="minorEastAsia"/>
          <w:b/>
          <w:lang w:eastAsia="zh-CN"/>
        </w:rPr>
        <w:t xml:space="preserve">here </w:t>
      </w:r>
    </w:p>
    <w:p w:rsidR="00343B69" w:rsidRPr="00E251FA" w:rsidRDefault="00343B69" w:rsidP="00343B69">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lang w:eastAsia="zh-CN"/>
          </w:rPr>
          <m:t>N</m:t>
        </m:r>
      </m:oMath>
      <w:r w:rsidRPr="00E251FA">
        <w:rPr>
          <w:rFonts w:eastAsiaTheme="minorEastAsia"/>
          <w:b/>
          <w:lang w:eastAsia="zh-CN"/>
        </w:rPr>
        <w:t xml:space="preserve"> is the number of PRS repetitions within the MG occasion</w:t>
      </w:r>
    </w:p>
    <w:p w:rsidR="00343B69" w:rsidRPr="00E251FA" w:rsidRDefault="00343B69" w:rsidP="00343B69">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szCs w:val="20"/>
            <w:lang w:val="en-GB" w:eastAsia="zh-CN"/>
          </w:rPr>
          <m:t>M</m:t>
        </m:r>
      </m:oMath>
      <w:r w:rsidRPr="00E251FA">
        <w:rPr>
          <w:rFonts w:eastAsiaTheme="minorEastAsia" w:hint="eastAsia"/>
          <w:b/>
          <w:szCs w:val="20"/>
          <w:lang w:val="en-GB" w:eastAsia="zh-CN"/>
        </w:rPr>
        <w:t xml:space="preserve"> </w:t>
      </w:r>
      <w:r w:rsidRPr="00E251FA">
        <w:rPr>
          <w:rFonts w:eastAsiaTheme="minorEastAsia"/>
          <w:b/>
          <w:szCs w:val="20"/>
          <w:lang w:val="en-GB" w:eastAsia="zh-CN"/>
        </w:rPr>
        <w:t>is</w:t>
      </w:r>
      <w:r w:rsidRPr="00E251FA">
        <w:rPr>
          <w:rFonts w:eastAsiaTheme="minorEastAsia"/>
          <w:b/>
          <w:lang w:eastAsia="zh-CN"/>
        </w:rPr>
        <w:t xml:space="preserve"> the PRS repetition interval (given by </w:t>
      </w:r>
      <w:r w:rsidRPr="00E251FA">
        <w:rPr>
          <w:b/>
          <w:i/>
        </w:rPr>
        <w:t>dl-PRS-</w:t>
      </w:r>
      <w:proofErr w:type="spellStart"/>
      <w:r w:rsidRPr="00E251FA">
        <w:rPr>
          <w:b/>
          <w:i/>
        </w:rPr>
        <w:t>ResourceTimeGap</w:t>
      </w:r>
      <w:proofErr w:type="spellEnd"/>
      <w:r w:rsidRPr="00E251FA">
        <w:rPr>
          <w:rFonts w:eastAsiaTheme="minorEastAsia"/>
          <w:b/>
          <w:lang w:eastAsia="zh-CN"/>
        </w:rPr>
        <w:t>)</w:t>
      </w:r>
    </w:p>
    <w:p w:rsidR="00343B69" w:rsidRPr="008F7CB7" w:rsidRDefault="00343B69" w:rsidP="00343B69">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r>
          <m:rPr>
            <m:sty m:val="b"/>
          </m:rPr>
          <w:rPr>
            <w:rFonts w:ascii="Cambria Math" w:eastAsiaTheme="minorEastAsia" w:hAnsi="Cambria Math"/>
            <w:lang w:eastAsia="zh-CN"/>
          </w:rPr>
          <m:t>K</m:t>
        </m:r>
      </m:oMath>
      <w:r w:rsidRPr="00E251FA">
        <w:rPr>
          <w:rFonts w:eastAsiaTheme="minorEastAsia"/>
          <w:b/>
          <w:lang w:eastAsia="zh-CN"/>
        </w:rPr>
        <w:t xml:space="preserve"> is the number of slots per hop and </w:t>
      </w:r>
      <m:oMath>
        <m:r>
          <m:rPr>
            <m:sty m:val="b"/>
          </m:rPr>
          <w:rPr>
            <w:rFonts w:ascii="Cambria Math" w:eastAsiaTheme="minorEastAsia" w:hAnsi="Cambria Math"/>
            <w:lang w:val="en-GB" w:eastAsia="zh-CN"/>
          </w:rPr>
          <m:t>K=max</m:t>
        </m:r>
        <m:d>
          <m:dPr>
            <m:ctrlPr>
              <w:rPr>
                <w:rFonts w:ascii="Cambria Math" w:eastAsiaTheme="minorEastAsia" w:hAnsi="Cambria Math"/>
                <w:b/>
                <w:lang w:val="en-GB" w:eastAsia="zh-CN"/>
              </w:rPr>
            </m:ctrlPr>
          </m:dPr>
          <m:e>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K</m:t>
                </m:r>
              </m:e>
              <m:sup>
                <m:r>
                  <m:rPr>
                    <m:sty m:val="bi"/>
                  </m:rPr>
                  <w:rPr>
                    <w:rFonts w:ascii="Cambria Math" w:eastAsiaTheme="minorEastAsia" w:hAnsi="Cambria Math"/>
                    <w:lang w:val="en-GB" w:eastAsia="zh-CN"/>
                  </w:rPr>
                  <m:t>'</m:t>
                </m:r>
              </m:sup>
            </m:sSup>
            <m:r>
              <m:rPr>
                <m:sty m:val="bi"/>
              </m:rPr>
              <w:rPr>
                <w:rFonts w:ascii="Cambria Math" w:eastAsiaTheme="minorEastAsia" w:hAnsi="Cambria Math"/>
                <w:lang w:val="en-GB" w:eastAsia="zh-CN"/>
              </w:rPr>
              <m:t>,M</m:t>
            </m:r>
          </m:e>
        </m:d>
      </m:oMath>
      <w:r w:rsidRPr="00E251FA">
        <w:rPr>
          <w:rFonts w:eastAsiaTheme="minorEastAsia"/>
          <w:b/>
          <w:lang w:val="en-GB" w:eastAsia="zh-CN"/>
        </w:rPr>
        <w:t xml:space="preserve"> </w:t>
      </w:r>
    </w:p>
    <w:p w:rsidR="00343B69" w:rsidRDefault="00742F5F" w:rsidP="00343B69">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=1</m:t>
        </m:r>
      </m:oMath>
      <w:r w:rsidR="00343B69" w:rsidRPr="00721AB6">
        <w:rPr>
          <w:rFonts w:eastAsiaTheme="minorEastAsia" w:hint="eastAsia"/>
          <w:b/>
          <w:lang w:eastAsia="zh-CN"/>
        </w:rPr>
        <w:t xml:space="preserve"> </w:t>
      </w:r>
      <w:r w:rsidR="00343B69" w:rsidRPr="00721AB6">
        <w:rPr>
          <w:rFonts w:eastAsiaTheme="minorEastAsia"/>
          <w:b/>
          <w:lang w:eastAsia="zh-CN"/>
        </w:rPr>
        <w:t xml:space="preserve">if the RF switching time is ≤ 7 symbols and </w:t>
      </w: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=2</m:t>
        </m:r>
      </m:oMath>
      <w:r w:rsidR="00343B69" w:rsidRPr="00721AB6">
        <w:rPr>
          <w:rFonts w:eastAsiaTheme="minorEastAsia"/>
          <w:b/>
          <w:lang w:eastAsia="zh-CN"/>
        </w:rPr>
        <w:t xml:space="preserve"> otherwise</w:t>
      </w:r>
    </w:p>
    <w:p w:rsidR="00343B69" w:rsidRPr="00721AB6" w:rsidRDefault="00742F5F" w:rsidP="00343B69">
      <w:pPr>
        <w:pStyle w:val="afe"/>
        <w:numPr>
          <w:ilvl w:val="0"/>
          <w:numId w:val="17"/>
        </w:numPr>
        <w:overflowPunct w:val="0"/>
        <w:autoSpaceDE w:val="0"/>
        <w:autoSpaceDN w:val="0"/>
        <w:adjustRightInd w:val="0"/>
        <w:spacing w:beforeLines="0" w:before="120" w:afterLines="0" w:after="120"/>
        <w:textAlignment w:val="baseline"/>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hop,max</m:t>
            </m:r>
          </m:sub>
        </m:sSub>
      </m:oMath>
      <w:r w:rsidR="00343B69" w:rsidRPr="00721AB6">
        <w:rPr>
          <w:rFonts w:eastAsiaTheme="minorEastAsia" w:hint="eastAsia"/>
          <w:b/>
          <w:lang w:eastAsia="zh-CN"/>
        </w:rPr>
        <w:t xml:space="preserve"> </w:t>
      </w:r>
      <w:r w:rsidR="00343B69" w:rsidRPr="00721AB6">
        <w:rPr>
          <w:rFonts w:eastAsiaTheme="minorEastAsia"/>
          <w:b/>
          <w:lang w:eastAsia="zh-CN"/>
        </w:rPr>
        <w:t xml:space="preserve">is the maximum number of hops </w:t>
      </w:r>
      <w:r w:rsidR="00343B69">
        <w:rPr>
          <w:rFonts w:eastAsiaTheme="minorEastAsia"/>
          <w:b/>
          <w:lang w:eastAsia="zh-CN"/>
        </w:rPr>
        <w:t xml:space="preserve">indicated as UE </w:t>
      </w:r>
      <w:proofErr w:type="gramStart"/>
      <w:r w:rsidR="00343B69">
        <w:rPr>
          <w:rFonts w:eastAsiaTheme="minorEastAsia"/>
          <w:b/>
          <w:lang w:eastAsia="zh-CN"/>
        </w:rPr>
        <w:t>capability</w:t>
      </w:r>
      <w:proofErr w:type="gramEnd"/>
    </w:p>
    <w:p w:rsidR="005C5C8D" w:rsidRPr="009153E3" w:rsidRDefault="005C5C8D" w:rsidP="005C5C8D">
      <w:pPr>
        <w:spacing w:before="120" w:after="120"/>
        <w:rPr>
          <w:rFonts w:eastAsiaTheme="minorEastAsia"/>
          <w:b/>
          <w:lang w:val="en-US" w:eastAsia="zh-CN"/>
        </w:rPr>
      </w:pPr>
      <w:r w:rsidRPr="009153E3">
        <w:rPr>
          <w:rFonts w:eastAsiaTheme="minorEastAsia"/>
          <w:b/>
          <w:lang w:val="en-US" w:eastAsia="zh-CN"/>
        </w:rPr>
        <w:t xml:space="preserve">Proposal </w:t>
      </w:r>
      <w:r>
        <w:rPr>
          <w:rFonts w:eastAsiaTheme="minorEastAsia"/>
          <w:b/>
          <w:lang w:val="en-US" w:eastAsia="zh-CN"/>
        </w:rPr>
        <w:t>2</w:t>
      </w:r>
      <w:r w:rsidRPr="009153E3">
        <w:rPr>
          <w:rFonts w:eastAsiaTheme="minorEastAsia"/>
          <w:b/>
          <w:lang w:val="en-US" w:eastAsia="zh-CN"/>
        </w:rPr>
        <w:t xml:space="preserve">: For Case 1, RAN4 to define the overall BW with FH </w:t>
      </w:r>
    </w:p>
    <w:p w:rsidR="005C5C8D" w:rsidRPr="009153E3" w:rsidRDefault="00742F5F" w:rsidP="005C5C8D">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multi-hop</m:t>
              </m:r>
            </m:sub>
          </m:sSub>
          <m:r>
            <m:rPr>
              <m:sty m:val="bi"/>
            </m:rPr>
            <w:rPr>
              <w:rFonts w:ascii="Cambria Math" w:eastAsiaTheme="minorEastAsia" w:hAnsi="Cambria Math"/>
              <w:lang w:eastAsia="zh-CN"/>
            </w:rPr>
            <m:t>=min</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e>
          </m:d>
        </m:oMath>
      </m:oMathPara>
    </w:p>
    <w:p w:rsidR="005C5C8D" w:rsidRPr="009153E3" w:rsidRDefault="005C5C8D" w:rsidP="005C5C8D">
      <w:pPr>
        <w:spacing w:before="120" w:after="120"/>
        <w:rPr>
          <w:rFonts w:eastAsiaTheme="minorEastAsia"/>
          <w:b/>
          <w:lang w:eastAsia="zh-CN"/>
        </w:rPr>
      </w:pPr>
      <w:r w:rsidRPr="009153E3">
        <w:rPr>
          <w:rFonts w:eastAsiaTheme="minorEastAsia" w:hint="eastAsia"/>
          <w:b/>
          <w:lang w:eastAsia="zh-CN"/>
        </w:rPr>
        <w:t>w</w:t>
      </w:r>
      <w:r w:rsidRPr="009153E3">
        <w:rPr>
          <w:rFonts w:eastAsiaTheme="minorEastAsia"/>
          <w:b/>
          <w:lang w:eastAsia="zh-CN"/>
        </w:rPr>
        <w:t xml:space="preserve">here </w:t>
      </w:r>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5C5C8D" w:rsidRPr="005C5C8D">
        <w:rPr>
          <w:rFonts w:eastAsiaTheme="minorEastAsia"/>
          <w:b/>
          <w:lang w:eastAsia="zh-CN"/>
        </w:rPr>
        <w:t xml:space="preserve"> is determined by the min</w:t>
      </w:r>
      <w:r w:rsidR="005C5C8D">
        <w:rPr>
          <w:rFonts w:eastAsiaTheme="minorEastAsia"/>
          <w:b/>
          <w:lang w:eastAsia="zh-CN"/>
        </w:rPr>
        <w:t>.</w:t>
      </w:r>
      <w:r w:rsidR="005C5C8D" w:rsidRPr="005C5C8D">
        <w:rPr>
          <w:rFonts w:eastAsiaTheme="minorEastAsia"/>
          <w:b/>
          <w:lang w:eastAsia="zh-CN"/>
        </w:rPr>
        <w:t xml:space="preserve"> among 1) the configured PRS BW, 2) UE capability (Component 1 of FG 41-5-1), and 3) total BW of all hops requested by LMF</w:t>
      </w:r>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005C5C8D" w:rsidRPr="005C5C8D">
        <w:rPr>
          <w:rFonts w:eastAsiaTheme="minorEastAsia"/>
          <w:b/>
          <w:lang w:eastAsia="zh-CN"/>
        </w:rPr>
        <w:t xml:space="preserve"> is number of hops UE can perform within a single MG occasion as in Proposal 1.</w:t>
      </w:r>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oMath>
      <w:r w:rsidR="005C5C8D" w:rsidRPr="005C5C8D">
        <w:rPr>
          <w:rFonts w:eastAsiaTheme="minorEastAsia"/>
          <w:b/>
          <w:lang w:eastAsia="zh-CN"/>
        </w:rPr>
        <w:t xml:space="preserve"> is the supported BW per hop which is UE capability (Component 1 of </w:t>
      </w:r>
      <w:proofErr w:type="gramStart"/>
      <w:r w:rsidR="005C5C8D" w:rsidRPr="005C5C8D">
        <w:rPr>
          <w:rFonts w:eastAsiaTheme="minorEastAsia"/>
          <w:b/>
          <w:lang w:eastAsia="zh-CN"/>
        </w:rPr>
        <w:t>FG 13-1)</w:t>
      </w:r>
      <w:proofErr w:type="gramEnd"/>
    </w:p>
    <w:p w:rsidR="005C5C8D" w:rsidRPr="005C5C8D" w:rsidRDefault="00742F5F" w:rsidP="005C5C8D">
      <w:pPr>
        <w:pStyle w:val="afe"/>
        <w:numPr>
          <w:ilvl w:val="0"/>
          <w:numId w:val="17"/>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oMath>
      <w:r w:rsidR="005C5C8D" w:rsidRPr="005C5C8D">
        <w:rPr>
          <w:rFonts w:eastAsiaTheme="minorEastAsia"/>
          <w:b/>
          <w:lang w:eastAsia="zh-CN"/>
        </w:rPr>
        <w:t xml:space="preserve"> </w:t>
      </w:r>
      <w:r w:rsidR="005C5C8D" w:rsidRPr="005C5C8D">
        <w:rPr>
          <w:rFonts w:eastAsiaTheme="minorEastAsia" w:hint="eastAsia"/>
          <w:b/>
          <w:lang w:eastAsia="zh-CN"/>
        </w:rPr>
        <w:t>i</w:t>
      </w:r>
      <w:r w:rsidR="005C5C8D" w:rsidRPr="005C5C8D">
        <w:rPr>
          <w:rFonts w:eastAsiaTheme="minorEastAsia"/>
          <w:b/>
          <w:lang w:eastAsia="zh-CN"/>
        </w:rPr>
        <w:t xml:space="preserve">s the BW of the overlapping RB which is UE capability (Component 6 of </w:t>
      </w:r>
      <w:proofErr w:type="gramStart"/>
      <w:r w:rsidR="005C5C8D" w:rsidRPr="005C5C8D">
        <w:rPr>
          <w:rFonts w:eastAsiaTheme="minorEastAsia"/>
          <w:b/>
          <w:lang w:eastAsia="zh-CN"/>
        </w:rPr>
        <w:t>FG 41-5-1)</w:t>
      </w:r>
      <w:proofErr w:type="gramEnd"/>
    </w:p>
    <w:p w:rsidR="00343B69" w:rsidRPr="000D1BB3" w:rsidRDefault="00343B69" w:rsidP="00343B69">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w:t>
      </w:r>
      <w:r w:rsidR="005C5C8D">
        <w:rPr>
          <w:rFonts w:eastAsiaTheme="minorEastAsia"/>
          <w:b/>
          <w:lang w:val="en-US" w:eastAsia="zh-CN"/>
        </w:rPr>
        <w:t>3</w:t>
      </w:r>
      <w:r w:rsidRPr="000D1BB3">
        <w:rPr>
          <w:rFonts w:eastAsiaTheme="minorEastAsia"/>
          <w:b/>
          <w:lang w:val="en-US" w:eastAsia="zh-CN"/>
        </w:rPr>
        <w:t xml:space="preserve">: </w:t>
      </w:r>
      <w:r>
        <w:rPr>
          <w:rFonts w:eastAsiaTheme="minorEastAsia"/>
          <w:b/>
          <w:lang w:val="en-US" w:eastAsia="zh-CN"/>
        </w:rPr>
        <w:t>E</w:t>
      </w:r>
      <w:r w:rsidRPr="000D1BB3">
        <w:rPr>
          <w:rFonts w:eastAsiaTheme="minorEastAsia"/>
          <w:b/>
          <w:lang w:val="en-US" w:eastAsia="zh-CN"/>
        </w:rPr>
        <w:t>xisting requirements for MG-based measurement are re-used as baseline, and the following adaptations are considered</w:t>
      </w:r>
      <w:r>
        <w:rPr>
          <w:rFonts w:eastAsiaTheme="minorEastAsia"/>
          <w:b/>
          <w:lang w:val="en-US" w:eastAsia="zh-CN"/>
        </w:rPr>
        <w:t>:</w:t>
      </w:r>
    </w:p>
    <w:p w:rsidR="00343B69" w:rsidRDefault="00343B69" w:rsidP="00343B69">
      <w:pPr>
        <w:pStyle w:val="afe"/>
        <w:numPr>
          <w:ilvl w:val="0"/>
          <w:numId w:val="18"/>
        </w:numPr>
        <w:spacing w:before="120" w:after="120"/>
        <w:rPr>
          <w:rFonts w:eastAsiaTheme="minorEastAsia"/>
          <w:b/>
          <w:lang w:eastAsia="zh-CN"/>
        </w:rPr>
      </w:pPr>
      <w:proofErr w:type="spellStart"/>
      <w:r w:rsidRPr="006C30CA">
        <w:rPr>
          <w:rFonts w:eastAsiaTheme="minorEastAsia"/>
          <w:b/>
          <w:lang w:eastAsia="zh-CN"/>
        </w:rPr>
        <w:t>Lprs</w:t>
      </w:r>
      <w:proofErr w:type="spellEnd"/>
      <w:r w:rsidRPr="006C30CA">
        <w:rPr>
          <w:rFonts w:eastAsiaTheme="minorEastAsia"/>
          <w:b/>
          <w:lang w:eastAsia="zh-CN"/>
        </w:rPr>
        <w:t xml:space="preserve"> =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where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is the number of hops that UE can do in an MG occasion, and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is the PRS duration per hop;</w:t>
      </w:r>
    </w:p>
    <w:p w:rsidR="00343B69" w:rsidRPr="007A31BA" w:rsidRDefault="00343B69" w:rsidP="00343B69">
      <w:pPr>
        <w:pStyle w:val="afe"/>
        <w:numPr>
          <w:ilvl w:val="0"/>
          <w:numId w:val="18"/>
        </w:numPr>
        <w:spacing w:before="120" w:after="120"/>
        <w:rPr>
          <w:rFonts w:eastAsiaTheme="minorEastAsia"/>
          <w:lang w:eastAsia="zh-CN"/>
        </w:rPr>
      </w:pPr>
      <w:r w:rsidRPr="007A31BA">
        <w:rPr>
          <w:rFonts w:eastAsiaTheme="minorEastAsia"/>
          <w:b/>
          <w:lang w:eastAsia="zh-CN"/>
        </w:rPr>
        <w:t>The requirements are applicable only to PRS resource in the sampling duration in each hop.</w:t>
      </w:r>
    </w:p>
    <w:p w:rsidR="0079515F" w:rsidRPr="00343B69" w:rsidRDefault="00343B69" w:rsidP="0079515F">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C5C8D">
        <w:rPr>
          <w:rFonts w:eastAsiaTheme="minorEastAsia"/>
          <w:b/>
          <w:lang w:eastAsia="zh-CN"/>
        </w:rPr>
        <w:t>4</w:t>
      </w:r>
      <w:r>
        <w:rPr>
          <w:rFonts w:eastAsiaTheme="minorEastAsia"/>
          <w:b/>
          <w:lang w:eastAsia="zh-CN"/>
        </w:rPr>
        <w:t xml:space="preserve">: RAN4 not to further discuss </w:t>
      </w:r>
      <w:r w:rsidRPr="002B6707">
        <w:rPr>
          <w:rFonts w:eastAsiaTheme="minorEastAsia"/>
          <w:b/>
          <w:lang w:eastAsia="zh-CN"/>
        </w:rPr>
        <w:t>enlarged soft buffer for FH</w:t>
      </w:r>
      <w:r>
        <w:rPr>
          <w:rFonts w:eastAsiaTheme="minorEastAsia"/>
          <w:b/>
          <w:lang w:eastAsia="zh-CN"/>
        </w:rPr>
        <w:t xml:space="preserve"> given the RAN1 feature list.</w:t>
      </w:r>
    </w:p>
    <w:p w:rsidR="00FA0C0C" w:rsidRDefault="00FA0C0C" w:rsidP="00FA0C0C">
      <w:pPr>
        <w:pStyle w:val="1"/>
        <w:jc w:val="both"/>
        <w:rPr>
          <w:lang w:val="en-US"/>
        </w:rPr>
      </w:pPr>
      <w:r w:rsidRPr="00C0754F">
        <w:rPr>
          <w:lang w:val="en-US"/>
        </w:rPr>
        <w:lastRenderedPageBreak/>
        <w:t>Reference</w:t>
      </w:r>
    </w:p>
    <w:p w:rsidR="00657FA2" w:rsidRDefault="00657FA2" w:rsidP="006005FE">
      <w:pPr>
        <w:numPr>
          <w:ilvl w:val="0"/>
          <w:numId w:val="5"/>
        </w:numPr>
        <w:spacing w:before="120" w:after="120"/>
        <w:rPr>
          <w:rFonts w:eastAsia="宋体"/>
          <w:lang w:val="en-US" w:eastAsia="zh-CN"/>
        </w:rPr>
      </w:pPr>
      <w:r w:rsidRPr="00657FA2">
        <w:rPr>
          <w:rFonts w:eastAsia="宋体"/>
          <w:lang w:val="en-US" w:eastAsia="zh-CN"/>
        </w:rPr>
        <w:t>R4-2321543</w:t>
      </w:r>
      <w:r w:rsidR="00FA5E17">
        <w:rPr>
          <w:rFonts w:eastAsia="宋体"/>
          <w:lang w:val="en-US" w:eastAsia="zh-CN"/>
        </w:rPr>
        <w:t xml:space="preserve">, </w:t>
      </w:r>
      <w:r w:rsidRPr="00657FA2">
        <w:rPr>
          <w:rFonts w:eastAsia="宋体"/>
          <w:lang w:val="en-US" w:eastAsia="zh-CN"/>
        </w:rPr>
        <w:t xml:space="preserve">WF on R18 NR positioning – </w:t>
      </w:r>
      <w:proofErr w:type="spellStart"/>
      <w:r w:rsidRPr="00657FA2">
        <w:rPr>
          <w:rFonts w:eastAsia="宋体"/>
          <w:lang w:val="en-US" w:eastAsia="zh-CN"/>
        </w:rPr>
        <w:t>RedCap</w:t>
      </w:r>
      <w:proofErr w:type="spellEnd"/>
      <w:r w:rsidRPr="00657FA2">
        <w:rPr>
          <w:rFonts w:eastAsia="宋体"/>
          <w:lang w:val="en-US" w:eastAsia="zh-CN"/>
        </w:rPr>
        <w:t xml:space="preserve"> positioning and PRS/SRS BW aggregation</w:t>
      </w:r>
      <w:r w:rsidR="00FA5E17">
        <w:rPr>
          <w:rFonts w:eastAsia="宋体"/>
          <w:lang w:val="en-US" w:eastAsia="zh-CN"/>
        </w:rPr>
        <w:t>,</w:t>
      </w:r>
      <w:r w:rsidR="00FA5E17" w:rsidRPr="00FA5E17">
        <w:t xml:space="preserve"> </w:t>
      </w:r>
      <w:r w:rsidR="00FA5E17" w:rsidRPr="00FA5E17">
        <w:rPr>
          <w:rFonts w:eastAsia="宋体"/>
          <w:lang w:val="en-US" w:eastAsia="zh-CN"/>
        </w:rPr>
        <w:t>Ericsson</w:t>
      </w:r>
    </w:p>
    <w:p w:rsidR="00FA5E17" w:rsidRPr="00FA5E17" w:rsidRDefault="00FA5E17" w:rsidP="00FA5E17">
      <w:pPr>
        <w:numPr>
          <w:ilvl w:val="0"/>
          <w:numId w:val="5"/>
        </w:numPr>
        <w:spacing w:before="120" w:after="120"/>
        <w:rPr>
          <w:rFonts w:eastAsia="宋体"/>
          <w:lang w:val="en-US" w:eastAsia="zh-CN"/>
        </w:rPr>
      </w:pPr>
      <w:r w:rsidRPr="00E02A9B">
        <w:rPr>
          <w:rFonts w:eastAsia="宋体"/>
          <w:lang w:val="en-US" w:eastAsia="zh-CN"/>
        </w:rPr>
        <w:t>R4-2311985</w:t>
      </w:r>
      <w:r>
        <w:rPr>
          <w:rFonts w:eastAsia="宋体"/>
          <w:lang w:val="en-US" w:eastAsia="zh-CN"/>
        </w:rPr>
        <w:t xml:space="preserve">, </w:t>
      </w:r>
      <w:r w:rsidRPr="00E02A9B">
        <w:rPr>
          <w:rFonts w:eastAsia="宋体"/>
          <w:lang w:val="en-US" w:eastAsia="zh-CN"/>
        </w:rPr>
        <w:t xml:space="preserve">On requirements for </w:t>
      </w:r>
      <w:proofErr w:type="spellStart"/>
      <w:r w:rsidRPr="00E02A9B">
        <w:rPr>
          <w:rFonts w:eastAsia="宋体"/>
          <w:lang w:val="en-US" w:eastAsia="zh-CN"/>
        </w:rPr>
        <w:t>RedCap</w:t>
      </w:r>
      <w:proofErr w:type="spellEnd"/>
      <w:r w:rsidRPr="00E02A9B">
        <w:rPr>
          <w:rFonts w:eastAsia="宋体"/>
          <w:lang w:val="en-US" w:eastAsia="zh-CN"/>
        </w:rPr>
        <w:t xml:space="preserve"> positioning</w:t>
      </w:r>
      <w:r>
        <w:rPr>
          <w:rFonts w:eastAsia="宋体"/>
          <w:lang w:val="en-US" w:eastAsia="zh-CN"/>
        </w:rPr>
        <w:t xml:space="preserve">, </w:t>
      </w:r>
      <w:r w:rsidRPr="00E02A9B">
        <w:rPr>
          <w:rFonts w:eastAsia="宋体"/>
          <w:lang w:val="en-US" w:eastAsia="zh-CN"/>
        </w:rPr>
        <w:t>Qualcomm Incorporated</w:t>
      </w:r>
    </w:p>
    <w:sectPr w:rsidR="00FA5E17" w:rsidRPr="00FA5E1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F5F" w:rsidRDefault="00742F5F">
      <w:pPr>
        <w:spacing w:before="120" w:after="120"/>
      </w:pPr>
      <w:r>
        <w:separator/>
      </w:r>
    </w:p>
  </w:endnote>
  <w:endnote w:type="continuationSeparator" w:id="0">
    <w:p w:rsidR="00742F5F" w:rsidRDefault="00742F5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1BA" w:rsidRDefault="007A31B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7A31BA" w:rsidRDefault="007A31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1BA" w:rsidRDefault="007A31B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7A31BA" w:rsidRDefault="007A31B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F5F" w:rsidRDefault="00742F5F">
      <w:pPr>
        <w:spacing w:before="120" w:after="120"/>
      </w:pPr>
      <w:r>
        <w:separator/>
      </w:r>
    </w:p>
  </w:footnote>
  <w:footnote w:type="continuationSeparator" w:id="0">
    <w:p w:rsidR="00742F5F" w:rsidRDefault="00742F5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3"/>
  </w:num>
  <w:num w:numId="3">
    <w:abstractNumId w:val="16"/>
  </w:num>
  <w:num w:numId="4">
    <w:abstractNumId w:val="0"/>
  </w:num>
  <w:num w:numId="5">
    <w:abstractNumId w:val="4"/>
  </w:num>
  <w:num w:numId="6">
    <w:abstractNumId w:val="11"/>
  </w:num>
  <w:num w:numId="7">
    <w:abstractNumId w:val="6"/>
  </w:num>
  <w:num w:numId="8">
    <w:abstractNumId w:val="17"/>
    <w:lvlOverride w:ilvl="0">
      <w:startOverride w:val="1"/>
    </w:lvlOverride>
  </w:num>
  <w:num w:numId="9">
    <w:abstractNumId w:val="9"/>
  </w:num>
  <w:num w:numId="10">
    <w:abstractNumId w:val="15"/>
  </w:num>
  <w:num w:numId="11">
    <w:abstractNumId w:val="14"/>
  </w:num>
  <w:num w:numId="12">
    <w:abstractNumId w:val="7"/>
  </w:num>
  <w:num w:numId="13">
    <w:abstractNumId w:val="2"/>
  </w:num>
  <w:num w:numId="14">
    <w:abstractNumId w:val="3"/>
  </w:num>
  <w:num w:numId="15">
    <w:abstractNumId w:val="8"/>
  </w:num>
  <w:num w:numId="16">
    <w:abstractNumId w:val="10"/>
  </w:num>
  <w:num w:numId="17">
    <w:abstractNumId w:val="12"/>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47F5E"/>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38E"/>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AE2"/>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72D"/>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B69"/>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42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0B6"/>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07C"/>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C8D"/>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57FA2"/>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2EF5"/>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86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1EE"/>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5F"/>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1BA"/>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899"/>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67E74"/>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D1"/>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46A"/>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D64"/>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13"/>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5E17"/>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7D3"/>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26FAEA"/>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34EFAF5-B5DC-402C-8274-D45F1453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15077</TotalTime>
  <Pages>7</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125</cp:revision>
  <cp:lastPrinted>2009-04-22T06:01:00Z</cp:lastPrinted>
  <dcterms:created xsi:type="dcterms:W3CDTF">2023-05-06T02:02:00Z</dcterms:created>
  <dcterms:modified xsi:type="dcterms:W3CDTF">2024-02-19T12:46:00Z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(3)GJZagHkh7Mj3bmeeU0nehhvtvsxk/+6N1nKdsOf9AhXrH0UC+9WOBGZCt/84s1c+pEwEOgQ+
EoLU3ZEIU2mRatZivLaF1/aCXtHGqyfqAsmo/odgpPclCPx2FENHD+R+PF8QtJdWuTKjYeno
WL/VxMdLDSP0+GtQ8+LW1gAcL86urOPqRCCmizDBXWjeJSY7fieum84rcC6VvCyJBNBCGjIJ
nPlKKe+xexWXArIVXR</vt:lpwstr>
  </property>
  <property fmtid="{D5CDD505-2E9C-101B-9397-08002B2CF9AE}" pid="17" name="_2015_ms_pID_725343_00">
    <vt:lpwstr>_2015_ms_pID_725343</vt:lpwstr>
  </property>
  <property fmtid="{D5CDD505-2E9C-101B-9397-08002B2CF9AE}" pid="18" name="_2015_ms_pID_7253431">
    <vt:lpwstr>eI5E+CPaEVQxBABTj8uDCUTFJd6eoamWWoWCJTAG0MRnpKlRMzDiQG
6LqQhPQ2SzsL7I49Doi7p8GabXeM49omUdO0xyAHmo0dufI/SC1zSfqsEUM1CD7YVxLLcr0r
r/DFITF3Av7ENqb1mVvJoHitRcLPnNq2+5V8fgZJXzFp8r//Ytd/K8wRo2Ytk9uaNMftwIga
svpb1hlqa6TJN2ZUX+Lyg33Id9ulMKx1wkvk</vt:lpwstr>
  </property>
  <property fmtid="{D5CDD505-2E9C-101B-9397-08002B2CF9AE}" pid="19" name="_2015_ms_pID_7253431_00">
    <vt:lpwstr>_2015_ms_pID_7253431</vt:lpwstr>
  </property>
  <property fmtid="{D5CDD505-2E9C-101B-9397-08002B2CF9AE}" pid="20" name="_2015_ms_pID_7253432">
    <vt:lpwstr>Lae4iqtc+ngY0Q6NAPs8BPvPolySA+mrtzbq
O8NNmJBna/xkvEWRH/C2N0J6WWSYBiRRxJxgoW1x11gpy87FlME=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