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32EE20AC"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10</w:t>
      </w:r>
      <w:r w:rsidRPr="007C26C6">
        <w:rPr>
          <w:rFonts w:ascii="Arial" w:hAnsi="Arial" w:cs="Arial"/>
          <w:b/>
          <w:sz w:val="24"/>
          <w:szCs w:val="28"/>
        </w:rPr>
        <w:tab/>
      </w:r>
      <w:r w:rsidR="0076527E" w:rsidRPr="0076527E">
        <w:rPr>
          <w:rFonts w:ascii="Arial" w:hAnsi="Arial" w:cs="Arial"/>
          <w:b/>
          <w:sz w:val="24"/>
          <w:szCs w:val="28"/>
          <w:lang w:val="en-US"/>
        </w:rPr>
        <w:t>R4-240160</w:t>
      </w:r>
      <w:r w:rsidR="0076527E">
        <w:rPr>
          <w:rFonts w:ascii="Arial" w:hAnsi="Arial" w:cs="Arial"/>
          <w:b/>
          <w:sz w:val="24"/>
          <w:szCs w:val="28"/>
          <w:lang w:val="en-US"/>
        </w:rPr>
        <w:t>9</w:t>
      </w:r>
    </w:p>
    <w:p w14:paraId="1A707736" w14:textId="1BEB4D9A" w:rsidR="00740F86" w:rsidRPr="007C26C6" w:rsidRDefault="00F06B67" w:rsidP="00740F86">
      <w:pPr>
        <w:widowControl w:val="0"/>
        <w:tabs>
          <w:tab w:val="right" w:pos="9072"/>
        </w:tabs>
        <w:spacing w:after="0"/>
        <w:rPr>
          <w:rFonts w:ascii="Arial" w:hAnsi="Arial" w:cs="Arial"/>
          <w:b/>
          <w:sz w:val="24"/>
          <w:szCs w:val="28"/>
          <w:lang w:val="en-US"/>
        </w:rPr>
      </w:pPr>
      <w:r>
        <w:rPr>
          <w:rFonts w:ascii="Arial" w:hAnsi="Arial" w:cs="Arial"/>
          <w:b/>
          <w:sz w:val="24"/>
          <w:szCs w:val="24"/>
        </w:rPr>
        <w:t>Athens</w:t>
      </w:r>
      <w:r w:rsidR="00CB1347" w:rsidRPr="00376830">
        <w:rPr>
          <w:rFonts w:ascii="Arial" w:hAnsi="Arial" w:cs="Arial"/>
          <w:b/>
          <w:sz w:val="24"/>
          <w:szCs w:val="24"/>
        </w:rPr>
        <w:t xml:space="preserve">, </w:t>
      </w:r>
      <w:r>
        <w:rPr>
          <w:rFonts w:ascii="Arial" w:hAnsi="Arial" w:cs="Arial"/>
          <w:b/>
          <w:sz w:val="24"/>
          <w:szCs w:val="24"/>
        </w:rPr>
        <w:t>GR</w:t>
      </w:r>
      <w:r w:rsidR="00CB1347" w:rsidRPr="00FE5D01">
        <w:rPr>
          <w:rFonts w:ascii="Arial" w:hAnsi="Arial" w:cs="Arial"/>
          <w:b/>
          <w:sz w:val="24"/>
          <w:szCs w:val="28"/>
        </w:rPr>
        <w:t xml:space="preserve">, </w:t>
      </w:r>
      <w:r>
        <w:rPr>
          <w:rFonts w:ascii="Arial" w:hAnsi="Arial" w:cs="Arial"/>
          <w:b/>
          <w:sz w:val="24"/>
          <w:szCs w:val="28"/>
        </w:rPr>
        <w:t>26 Feb</w:t>
      </w:r>
      <w:r w:rsidR="00CB1347" w:rsidRPr="00C747BB">
        <w:rPr>
          <w:rFonts w:ascii="Arial" w:hAnsi="Arial" w:cs="Arial"/>
          <w:b/>
          <w:sz w:val="24"/>
          <w:szCs w:val="28"/>
        </w:rPr>
        <w:t xml:space="preserve"> – </w:t>
      </w:r>
      <w:r>
        <w:rPr>
          <w:rFonts w:ascii="Arial" w:hAnsi="Arial" w:cs="Arial"/>
          <w:b/>
          <w:sz w:val="24"/>
          <w:szCs w:val="28"/>
        </w:rPr>
        <w:t>01 Mar</w:t>
      </w:r>
      <w:r w:rsidR="00CB1347" w:rsidRPr="00CB7E10">
        <w:rPr>
          <w:rFonts w:ascii="Arial" w:hAnsi="Arial" w:cs="Arial"/>
          <w:b/>
          <w:sz w:val="24"/>
          <w:szCs w:val="28"/>
        </w:rPr>
        <w:t>, 202</w:t>
      </w:r>
      <w:r>
        <w:rPr>
          <w:rFonts w:ascii="Arial" w:hAnsi="Arial" w:cs="Arial"/>
          <w:b/>
          <w:sz w:val="24"/>
          <w:szCs w:val="28"/>
        </w:rPr>
        <w:t>4</w:t>
      </w:r>
    </w:p>
    <w:bookmarkEnd w:id="1"/>
    <w:p w14:paraId="367FCFEA" w14:textId="50F67D77"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06B67">
        <w:rPr>
          <w:rFonts w:ascii="Arial" w:hAnsi="Arial" w:cs="Arial"/>
          <w:sz w:val="22"/>
        </w:rPr>
        <w:t>11</w:t>
      </w:r>
      <w:r w:rsidR="0047373C" w:rsidRPr="007C26C6">
        <w:rPr>
          <w:rFonts w:ascii="Arial" w:hAnsi="Arial" w:cs="Arial"/>
          <w:sz w:val="22"/>
        </w:rPr>
        <w:t>.1.1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46DF5B2" w:rsidR="00D64AA7" w:rsidRPr="00E735CB" w:rsidRDefault="00F06B67" w:rsidP="0095482C">
      <w:pPr>
        <w:spacing w:before="120" w:after="160"/>
        <w:jc w:val="both"/>
        <w:rPr>
          <w:lang w:val="en-US"/>
        </w:rPr>
      </w:pPr>
      <w:bookmarkStart w:id="6" w:name="_Hlk134894944"/>
      <w:r>
        <w:rPr>
          <w:lang w:val="en-US"/>
        </w:rPr>
        <w:t>RAN4 has studied many aspects about AI/ML aspects in Rel-18 SI stage, including general aspects, use case and testability and interoperability. The outcomes of the study are captured in TR 38.843 [1]</w:t>
      </w:r>
      <w:r w:rsidR="00EF1122" w:rsidRPr="007C26C6">
        <w:rPr>
          <w:lang w:val="en-US"/>
        </w:rPr>
        <w:t>.</w:t>
      </w:r>
      <w:r>
        <w:rPr>
          <w:lang w:val="en-US"/>
        </w:rPr>
        <w:t xml:space="preserve"> At the current stage, many general issues still need to be further analyzed and studied</w:t>
      </w:r>
      <w:r w:rsidRPr="00F06B67">
        <w:rPr>
          <w:lang w:val="en-US"/>
        </w:rPr>
        <w:t xml:space="preserve"> </w:t>
      </w:r>
      <w:bookmarkEnd w:id="6"/>
      <w:r w:rsidR="006A02BB">
        <w:rPr>
          <w:lang w:val="en-US"/>
        </w:rPr>
        <w:t>in RAN4</w:t>
      </w:r>
      <w:r w:rsidR="00E735CB">
        <w:rPr>
          <w:lang w:val="en-US"/>
        </w:rPr>
        <w:t xml:space="preserve">. </w:t>
      </w:r>
      <w:r w:rsidR="00D64AA7" w:rsidRPr="007C26C6">
        <w:t xml:space="preserve">In this </w:t>
      </w:r>
      <w:r w:rsidR="00704A45" w:rsidRPr="007C26C6">
        <w:t>contribution</w:t>
      </w:r>
      <w:r w:rsidR="00D64AA7" w:rsidRPr="007C26C6">
        <w:t>, we</w:t>
      </w:r>
      <w:r w:rsidR="001448E5" w:rsidRPr="007C26C6">
        <w:t xml:space="preserve"> </w:t>
      </w:r>
      <w:r w:rsidR="00DD08F0" w:rsidRPr="007C26C6">
        <w:t xml:space="preserve">further </w:t>
      </w:r>
      <w:r w:rsidR="00D64AA7" w:rsidRPr="007C26C6">
        <w:t xml:space="preserve">provide our views on </w:t>
      </w:r>
      <w:r w:rsidR="00675F25" w:rsidRPr="007C26C6">
        <w:t>general aspects</w:t>
      </w:r>
      <w:r w:rsidR="00331377" w:rsidRPr="007C26C6">
        <w:t xml:space="preserve"> for AI/ML </w:t>
      </w:r>
      <w:r w:rsidR="00675F25" w:rsidRPr="007C26C6">
        <w:t xml:space="preserve">NR </w:t>
      </w:r>
      <w:r w:rsidR="00331377" w:rsidRPr="007C26C6">
        <w:t>air interface</w:t>
      </w:r>
      <w:r w:rsidR="00D64AA7" w:rsidRPr="007C26C6">
        <w:t>.</w:t>
      </w:r>
    </w:p>
    <w:p w14:paraId="722699F7" w14:textId="77777777" w:rsidR="00355C33" w:rsidRPr="007C26C6" w:rsidRDefault="00355C33" w:rsidP="00355C33">
      <w:pPr>
        <w:pStyle w:val="1"/>
        <w:numPr>
          <w:ilvl w:val="0"/>
          <w:numId w:val="23"/>
        </w:numPr>
        <w:tabs>
          <w:tab w:val="num" w:pos="720"/>
        </w:tabs>
        <w:ind w:left="432" w:hanging="432"/>
      </w:pPr>
      <w:bookmarkStart w:id="7" w:name="_Hlk73468315"/>
      <w:r w:rsidRPr="007C26C6">
        <w:t>Discussion</w:t>
      </w:r>
    </w:p>
    <w:p w14:paraId="0DA3D7F3" w14:textId="1ABA7C45" w:rsidR="002A0A0A" w:rsidRDefault="002A0A0A" w:rsidP="002C61D9">
      <w:pPr>
        <w:pStyle w:val="2"/>
        <w:numPr>
          <w:ilvl w:val="0"/>
          <w:numId w:val="0"/>
        </w:numPr>
        <w:rPr>
          <w:lang w:val="en-US"/>
        </w:rPr>
      </w:pPr>
      <w:r>
        <w:rPr>
          <w:lang w:val="en-US"/>
        </w:rPr>
        <w:t>2.1 Requirements for LCM procedures</w:t>
      </w:r>
    </w:p>
    <w:p w14:paraId="4324F1DA" w14:textId="3984EF3F" w:rsidR="002A0A0A" w:rsidRDefault="002A0A0A" w:rsidP="002A0A0A">
      <w:pPr>
        <w:rPr>
          <w:lang w:val="en-US"/>
        </w:rPr>
      </w:pPr>
      <w:r>
        <w:rPr>
          <w:lang w:val="en-US"/>
        </w:rPr>
        <w:t>Following studied outcomes about defining requirements are captured in TR 38.843</w:t>
      </w:r>
      <w:r w:rsidR="00334DCB">
        <w:rPr>
          <w:lang w:val="en-US"/>
        </w:rPr>
        <w:t xml:space="preserve"> </w:t>
      </w:r>
      <w:r w:rsidR="00146FC4">
        <w:rPr>
          <w:lang w:val="en-US"/>
        </w:rPr>
        <w:t>[1]</w:t>
      </w:r>
      <w:r>
        <w:rPr>
          <w:lang w:val="en-US"/>
        </w:rPr>
        <w:t>.</w:t>
      </w:r>
    </w:p>
    <w:tbl>
      <w:tblPr>
        <w:tblStyle w:val="afff5"/>
        <w:tblW w:w="0" w:type="auto"/>
        <w:tblInd w:w="0" w:type="dxa"/>
        <w:tblLook w:val="04A0" w:firstRow="1" w:lastRow="0" w:firstColumn="1" w:lastColumn="0" w:noHBand="0" w:noVBand="1"/>
      </w:tblPr>
      <w:tblGrid>
        <w:gridCol w:w="9630"/>
      </w:tblGrid>
      <w:tr w:rsidR="002A0A0A" w14:paraId="7A6B4545" w14:textId="77777777" w:rsidTr="002A0A0A">
        <w:tc>
          <w:tcPr>
            <w:tcW w:w="9630" w:type="dxa"/>
          </w:tcPr>
          <w:p w14:paraId="5ADD60C6" w14:textId="77777777" w:rsidR="002A0A0A" w:rsidRPr="00C1636E" w:rsidRDefault="002A0A0A" w:rsidP="002A0A0A">
            <w:pPr>
              <w:rPr>
                <w:lang w:eastAsia="zh-CN"/>
              </w:rPr>
            </w:pPr>
            <w:r w:rsidRPr="00C1636E">
              <w:rPr>
                <w:lang w:eastAsia="zh-CN"/>
              </w:rPr>
              <w:t>The following procedure can be considered for defining core requirements</w:t>
            </w:r>
            <w:r>
              <w:rPr>
                <w:lang w:eastAsia="zh-CN"/>
              </w:rPr>
              <w:t>:</w:t>
            </w:r>
          </w:p>
          <w:p w14:paraId="79D665FE"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Performance monitoring procedure, including performance evaluation and decision-making procedure for AI/ML functionalities/models</w:t>
            </w:r>
          </w:p>
          <w:p w14:paraId="3113A7DA"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Functionality/Model management procedure, including functionality/model selection/activation/deactivation, and functionality/model switching/fallback/transfer/delivery/update</w:t>
            </w:r>
          </w:p>
          <w:p w14:paraId="5A1B234C"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Latency/interruption requirement for above procedures</w:t>
            </w:r>
          </w:p>
          <w:p w14:paraId="5E25F0ED" w14:textId="77777777" w:rsidR="002A0A0A" w:rsidRPr="00C1636E" w:rsidRDefault="002A0A0A" w:rsidP="002A0A0A">
            <w:pPr>
              <w:rPr>
                <w:rFonts w:eastAsiaTheme="minorEastAsia"/>
                <w:lang w:eastAsia="zh-CN"/>
              </w:rPr>
            </w:pPr>
            <w:r w:rsidRPr="00C1636E">
              <w:rPr>
                <w:rFonts w:eastAsiaTheme="minorEastAsia"/>
                <w:lang w:eastAsia="zh-CN"/>
              </w:rPr>
              <w:t>The following LCM related requirements can be considered:</w:t>
            </w:r>
          </w:p>
          <w:p w14:paraId="70989786" w14:textId="77777777" w:rsidR="002A0A0A" w:rsidRPr="00C1636E" w:rsidRDefault="002A0A0A" w:rsidP="002A0A0A">
            <w:pPr>
              <w:pStyle w:val="a3"/>
              <w:numPr>
                <w:ilvl w:val="0"/>
                <w:numId w:val="40"/>
              </w:numPr>
              <w:spacing w:after="180"/>
              <w:rPr>
                <w:rFonts w:eastAsiaTheme="minorHAnsi"/>
                <w:lang w:eastAsia="zh-CN"/>
              </w:rPr>
            </w:pPr>
            <w:bookmarkStart w:id="8" w:name="_Hlk158018377"/>
            <w:r w:rsidRPr="00C1636E">
              <w:rPr>
                <w:rFonts w:eastAsiaTheme="minorHAnsi"/>
                <w:lang w:eastAsia="zh-CN"/>
              </w:rPr>
              <w:t>Model/Functionality select/switch/activate/deactivate/fallback</w:t>
            </w:r>
            <w:bookmarkEnd w:id="8"/>
          </w:p>
          <w:p w14:paraId="28F9F14F"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Model/Functionality monitoring</w:t>
            </w:r>
          </w:p>
          <w:p w14:paraId="17AB2078"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 xml:space="preserve"> On whether requirements for data collection (in particular for training) could/need be defined:</w:t>
            </w:r>
          </w:p>
          <w:p w14:paraId="1B095AFC" w14:textId="77777777" w:rsidR="002A0A0A" w:rsidRPr="002D6075" w:rsidRDefault="002A0A0A" w:rsidP="002A0A0A">
            <w:pPr>
              <w:pStyle w:val="a3"/>
              <w:numPr>
                <w:ilvl w:val="1"/>
                <w:numId w:val="40"/>
              </w:numPr>
              <w:spacing w:after="180"/>
              <w:rPr>
                <w:rFonts w:eastAsiaTheme="minorHAnsi"/>
                <w:lang w:eastAsia="zh-CN"/>
              </w:rPr>
            </w:pPr>
            <w:r w:rsidRPr="00C1636E">
              <w:rPr>
                <w:rFonts w:eastAsiaTheme="minorHAnsi"/>
                <w:lang w:eastAsia="zh-CN"/>
              </w:rPr>
              <w:t>Data collection requirements would only be defined if data collection procedure is defined in 3GPP specifications.</w:t>
            </w:r>
          </w:p>
          <w:p w14:paraId="50F442A6" w14:textId="77777777" w:rsidR="002A0A0A" w:rsidRPr="00C1636E" w:rsidRDefault="002A0A0A" w:rsidP="002A0A0A">
            <w:pPr>
              <w:pStyle w:val="a3"/>
              <w:numPr>
                <w:ilvl w:val="0"/>
                <w:numId w:val="40"/>
              </w:numPr>
              <w:spacing w:after="180"/>
              <w:rPr>
                <w:rFonts w:eastAsiaTheme="minorHAnsi"/>
                <w:lang w:eastAsia="zh-CN"/>
              </w:rPr>
            </w:pPr>
            <w:r w:rsidRPr="00C1636E">
              <w:rPr>
                <w:rFonts w:eastAsiaTheme="minorHAnsi"/>
                <w:lang w:eastAsia="zh-CN"/>
              </w:rPr>
              <w:t>On requirements for model transfer/update:</w:t>
            </w:r>
          </w:p>
          <w:p w14:paraId="45ADB09F" w14:textId="77777777" w:rsidR="002A0A0A" w:rsidRPr="00C1636E" w:rsidRDefault="002A0A0A" w:rsidP="002A0A0A">
            <w:pPr>
              <w:pStyle w:val="a3"/>
              <w:numPr>
                <w:ilvl w:val="1"/>
                <w:numId w:val="40"/>
              </w:numPr>
              <w:spacing w:after="180"/>
              <w:rPr>
                <w:rFonts w:eastAsiaTheme="minorHAnsi"/>
                <w:lang w:eastAsia="zh-CN"/>
              </w:rPr>
            </w:pPr>
            <w:r w:rsidRPr="00C1636E">
              <w:rPr>
                <w:rFonts w:eastAsiaTheme="minorHAnsi"/>
                <w:lang w:eastAsia="zh-CN"/>
              </w:rPr>
              <w:t>Requirements would only be defined if model transfer/update would be defined in 3GPP specifications.</w:t>
            </w:r>
          </w:p>
          <w:p w14:paraId="335DA731" w14:textId="77777777" w:rsidR="002A0A0A" w:rsidRPr="00C1636E" w:rsidRDefault="002A0A0A" w:rsidP="002A0A0A">
            <w:pPr>
              <w:rPr>
                <w:lang w:eastAsia="zh-CN"/>
              </w:rPr>
            </w:pPr>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p w14:paraId="4F39E0A0" w14:textId="2AE3DE11" w:rsidR="002A0A0A" w:rsidRDefault="002A0A0A" w:rsidP="002A0A0A">
            <w:pPr>
              <w:rPr>
                <w:lang w:val="en-US"/>
              </w:rPr>
            </w:pPr>
            <w:r w:rsidRPr="00C1636E">
              <w:rPr>
                <w:lang w:eastAsia="zh-CN"/>
              </w:rPr>
              <w:lastRenderedPageBreak/>
              <w:t>LCM related tests should consider how the framework can address the possibility of updates/activation/deactivation /switching to the functionalities/models after the deployment of the devices in the field.</w:t>
            </w:r>
          </w:p>
        </w:tc>
      </w:tr>
    </w:tbl>
    <w:p w14:paraId="1987E153" w14:textId="252B41EB" w:rsidR="002A0A0A" w:rsidRDefault="002A0A0A" w:rsidP="002A0A0A">
      <w:pPr>
        <w:rPr>
          <w:lang w:val="en-US"/>
        </w:rPr>
      </w:pPr>
    </w:p>
    <w:p w14:paraId="078CA78C" w14:textId="45343FCB" w:rsidR="00A923CD" w:rsidRDefault="00A923CD" w:rsidP="00E735CB">
      <w:pPr>
        <w:pStyle w:val="RAN43"/>
        <w:numPr>
          <w:ilvl w:val="0"/>
          <w:numId w:val="0"/>
        </w:numPr>
        <w:ind w:left="505" w:hanging="505"/>
      </w:pPr>
      <w:r>
        <w:t xml:space="preserve">2.1.1 </w:t>
      </w:r>
      <w:r w:rsidRPr="00E735CB">
        <w:rPr>
          <w:lang w:val="en-GB" w:eastAsia="zh-CN"/>
        </w:rPr>
        <w:t>Requirements</w:t>
      </w:r>
      <w:r>
        <w:t xml:space="preserve"> for m</w:t>
      </w:r>
      <w:r w:rsidRPr="00A923CD">
        <w:t>odel/</w:t>
      </w:r>
      <w:r>
        <w:t>f</w:t>
      </w:r>
      <w:r w:rsidRPr="00A923CD">
        <w:t>unctionality</w:t>
      </w:r>
      <w:r w:rsidR="00E735CB">
        <w:t xml:space="preserve"> </w:t>
      </w:r>
      <w:r w:rsidRPr="00A923CD">
        <w:t>select/switch/activate/deactivate/fallback</w:t>
      </w:r>
    </w:p>
    <w:p w14:paraId="06B5C1C0" w14:textId="728A137D" w:rsidR="007657C6" w:rsidRDefault="0007450C" w:rsidP="008D25C5">
      <w:pPr>
        <w:jc w:val="both"/>
        <w:rPr>
          <w:lang w:val="en-US"/>
        </w:rPr>
      </w:pPr>
      <w:r w:rsidRPr="00122DFF">
        <w:rPr>
          <w:lang w:val="en-US"/>
        </w:rPr>
        <w:t xml:space="preserve">RAN1 has studied many aspects about general framework of the LCM procedure, many </w:t>
      </w:r>
      <w:r w:rsidR="00804F4B">
        <w:rPr>
          <w:lang w:val="en-US"/>
        </w:rPr>
        <w:t>agreements</w:t>
      </w:r>
      <w:r w:rsidR="00804F4B" w:rsidRPr="00122DFF">
        <w:rPr>
          <w:lang w:val="en-US"/>
        </w:rPr>
        <w:t xml:space="preserve"> </w:t>
      </w:r>
      <w:r w:rsidR="00597DA8">
        <w:rPr>
          <w:lang w:val="en-US"/>
        </w:rPr>
        <w:t>on</w:t>
      </w:r>
      <w:r w:rsidR="00597DA8" w:rsidRPr="00122DFF">
        <w:rPr>
          <w:lang w:val="en-US"/>
        </w:rPr>
        <w:t xml:space="preserve"> </w:t>
      </w:r>
      <w:r w:rsidRPr="00122DFF">
        <w:rPr>
          <w:lang w:val="en-US"/>
        </w:rPr>
        <w:t xml:space="preserve">functionality/model </w:t>
      </w:r>
      <w:r w:rsidRPr="00597DA8">
        <w:rPr>
          <w:lang w:val="en-US"/>
        </w:rPr>
        <w:t>selection, activation,</w:t>
      </w:r>
      <w:r w:rsidRPr="0007450C">
        <w:rPr>
          <w:lang w:val="en-US"/>
        </w:rPr>
        <w:t xml:space="preserve"> deactivation, switching, fallback</w:t>
      </w:r>
      <w:r>
        <w:rPr>
          <w:lang w:val="en-US"/>
        </w:rPr>
        <w:t xml:space="preserve"> were reached in Rel-18</w:t>
      </w:r>
      <w:r w:rsidR="00320B54">
        <w:rPr>
          <w:lang w:val="en-US"/>
        </w:rPr>
        <w:t>.</w:t>
      </w:r>
    </w:p>
    <w:p w14:paraId="2FD0ECCA" w14:textId="77777777" w:rsidR="00897D23" w:rsidRDefault="00DB3565" w:rsidP="00E4285B">
      <w:pPr>
        <w:jc w:val="both"/>
        <w:rPr>
          <w:rFonts w:eastAsia="Batang"/>
          <w:szCs w:val="24"/>
          <w:lang w:eastAsia="x-none"/>
        </w:rPr>
      </w:pPr>
      <w:r>
        <w:rPr>
          <w:lang w:val="en-US"/>
        </w:rPr>
        <w:t xml:space="preserve">As per </w:t>
      </w:r>
      <w:r w:rsidR="00325C12">
        <w:rPr>
          <w:lang w:val="en-US"/>
        </w:rPr>
        <w:t xml:space="preserve">the </w:t>
      </w:r>
      <w:r w:rsidR="008D6B36">
        <w:rPr>
          <w:lang w:val="en-US"/>
        </w:rPr>
        <w:t xml:space="preserve">objectives </w:t>
      </w:r>
      <w:r w:rsidR="00C22140">
        <w:rPr>
          <w:lang w:val="en-US"/>
        </w:rPr>
        <w:t>in the latest WID</w:t>
      </w:r>
      <w:r w:rsidR="009B29BE">
        <w:rPr>
          <w:lang w:val="en-US"/>
        </w:rPr>
        <w:t xml:space="preserve"> </w:t>
      </w:r>
      <w:r w:rsidR="00C22140">
        <w:rPr>
          <w:lang w:val="en-US"/>
        </w:rPr>
        <w:t>[2]</w:t>
      </w:r>
      <w:r w:rsidR="00325C12">
        <w:rPr>
          <w:lang w:val="en-US"/>
        </w:rPr>
        <w:t xml:space="preserve">, </w:t>
      </w:r>
      <w:r w:rsidR="00320B54">
        <w:rPr>
          <w:lang w:val="en-US"/>
        </w:rPr>
        <w:t>RAN2 work would be involved in Rel-19 to discuss corresponding signaling and protocol aspects.</w:t>
      </w:r>
      <w:r w:rsidR="000902E9">
        <w:rPr>
          <w:lang w:val="en-US"/>
        </w:rPr>
        <w:t xml:space="preserve"> </w:t>
      </w:r>
      <w:r w:rsidR="00C72A78">
        <w:rPr>
          <w:lang w:val="en-US"/>
        </w:rPr>
        <w:t>And</w:t>
      </w:r>
      <w:r w:rsidR="004D1C27">
        <w:rPr>
          <w:lang w:val="en-US"/>
        </w:rPr>
        <w:t xml:space="preserve"> </w:t>
      </w:r>
      <w:r w:rsidR="006E3049">
        <w:rPr>
          <w:lang w:val="en-US"/>
        </w:rPr>
        <w:t xml:space="preserve">for </w:t>
      </w:r>
      <w:r w:rsidR="00325C12">
        <w:rPr>
          <w:lang w:val="en-US"/>
        </w:rPr>
        <w:t xml:space="preserve">RAN4 </w:t>
      </w:r>
      <w:r w:rsidR="00790921">
        <w:rPr>
          <w:lang w:val="en-US"/>
        </w:rPr>
        <w:t xml:space="preserve">responsibility, </w:t>
      </w:r>
      <w:r w:rsidR="00D51CF8">
        <w:rPr>
          <w:lang w:val="en-US"/>
        </w:rPr>
        <w:t xml:space="preserve">it </w:t>
      </w:r>
      <w:r w:rsidR="00325C12">
        <w:rPr>
          <w:lang w:val="en-US"/>
        </w:rPr>
        <w:t>aims to spe</w:t>
      </w:r>
      <w:r w:rsidR="00BB4C5D">
        <w:rPr>
          <w:lang w:val="en-US"/>
        </w:rPr>
        <w:t xml:space="preserve">cify the necessary </w:t>
      </w:r>
      <w:r w:rsidR="006E6CFB">
        <w:rPr>
          <w:lang w:val="en-US"/>
        </w:rPr>
        <w:t xml:space="preserve">requirements on </w:t>
      </w:r>
      <w:r w:rsidR="004E42CF">
        <w:rPr>
          <w:rFonts w:eastAsia="Batang"/>
          <w:szCs w:val="24"/>
          <w:lang w:eastAsia="x-none"/>
        </w:rPr>
        <w:t>LCM procedures</w:t>
      </w:r>
      <w:r w:rsidR="004D4A66">
        <w:rPr>
          <w:rFonts w:eastAsia="Batang"/>
          <w:szCs w:val="24"/>
          <w:lang w:eastAsia="x-none"/>
        </w:rPr>
        <w:t xml:space="preserve"> based on </w:t>
      </w:r>
      <w:r w:rsidR="00A8127D">
        <w:rPr>
          <w:rFonts w:eastAsia="Batang"/>
          <w:szCs w:val="24"/>
          <w:lang w:eastAsia="x-none"/>
        </w:rPr>
        <w:t xml:space="preserve">the mechanism </w:t>
      </w:r>
      <w:r w:rsidR="005C0AC1">
        <w:rPr>
          <w:rFonts w:eastAsia="Batang"/>
          <w:szCs w:val="24"/>
          <w:lang w:eastAsia="x-none"/>
        </w:rPr>
        <w:t xml:space="preserve">design </w:t>
      </w:r>
      <w:r w:rsidR="00A8127D">
        <w:rPr>
          <w:rFonts w:eastAsia="Batang"/>
          <w:szCs w:val="24"/>
          <w:lang w:eastAsia="x-none"/>
        </w:rPr>
        <w:t>from</w:t>
      </w:r>
      <w:r w:rsidR="00674458">
        <w:rPr>
          <w:rFonts w:eastAsia="Batang"/>
          <w:szCs w:val="24"/>
          <w:lang w:eastAsia="x-none"/>
        </w:rPr>
        <w:t xml:space="preserve"> </w:t>
      </w:r>
      <w:r w:rsidR="00A51B40">
        <w:rPr>
          <w:rFonts w:eastAsia="Batang"/>
          <w:szCs w:val="24"/>
          <w:lang w:eastAsia="x-none"/>
        </w:rPr>
        <w:t>RAN2</w:t>
      </w:r>
      <w:r w:rsidR="00CA519C">
        <w:rPr>
          <w:rFonts w:eastAsia="Batang"/>
          <w:szCs w:val="24"/>
          <w:lang w:eastAsia="x-none"/>
        </w:rPr>
        <w:t xml:space="preserve">. </w:t>
      </w:r>
      <w:r w:rsidR="00F17FDF">
        <w:rPr>
          <w:rFonts w:eastAsia="Batang"/>
          <w:szCs w:val="24"/>
          <w:lang w:eastAsia="x-none"/>
        </w:rPr>
        <w:t xml:space="preserve">Generally, </w:t>
      </w:r>
      <w:r w:rsidR="00543F7B">
        <w:rPr>
          <w:rFonts w:eastAsia="Batang"/>
          <w:szCs w:val="24"/>
          <w:lang w:eastAsia="x-none"/>
        </w:rPr>
        <w:t>the legacy framewor</w:t>
      </w:r>
      <w:r w:rsidR="00D14FE9">
        <w:rPr>
          <w:rFonts w:eastAsia="Batang"/>
          <w:szCs w:val="24"/>
          <w:lang w:eastAsia="x-none"/>
        </w:rPr>
        <w:t>k</w:t>
      </w:r>
      <w:r w:rsidR="003E6488">
        <w:rPr>
          <w:rFonts w:eastAsia="Batang"/>
          <w:szCs w:val="24"/>
          <w:lang w:eastAsia="x-none"/>
        </w:rPr>
        <w:t>s</w:t>
      </w:r>
      <w:r w:rsidR="006E28AA">
        <w:rPr>
          <w:rFonts w:eastAsia="Batang"/>
          <w:szCs w:val="24"/>
          <w:lang w:eastAsia="x-none"/>
        </w:rPr>
        <w:t xml:space="preserve"> can be the </w:t>
      </w:r>
      <w:r w:rsidR="006D3691">
        <w:rPr>
          <w:rFonts w:eastAsia="Batang"/>
          <w:szCs w:val="24"/>
          <w:lang w:eastAsia="x-none"/>
        </w:rPr>
        <w:t>reference</w:t>
      </w:r>
      <w:r w:rsidR="003C0728">
        <w:rPr>
          <w:rFonts w:eastAsia="Batang"/>
          <w:szCs w:val="24"/>
          <w:lang w:eastAsia="x-none"/>
        </w:rPr>
        <w:t xml:space="preserve"> for defining </w:t>
      </w:r>
      <w:r w:rsidR="00D12AC2">
        <w:rPr>
          <w:rFonts w:eastAsia="Batang"/>
          <w:szCs w:val="24"/>
          <w:lang w:eastAsia="x-none"/>
        </w:rPr>
        <w:t>requirements</w:t>
      </w:r>
      <w:r w:rsidR="00BE1D5C">
        <w:rPr>
          <w:rFonts w:eastAsia="Batang"/>
          <w:szCs w:val="24"/>
          <w:lang w:eastAsia="x-none"/>
        </w:rPr>
        <w:t xml:space="preserve">, </w:t>
      </w:r>
      <w:r w:rsidR="00C40438">
        <w:rPr>
          <w:rFonts w:eastAsia="Batang"/>
          <w:szCs w:val="24"/>
          <w:lang w:eastAsia="x-none"/>
        </w:rPr>
        <w:t>such as</w:t>
      </w:r>
      <w:r w:rsidR="003E6488">
        <w:rPr>
          <w:rFonts w:eastAsia="Batang"/>
          <w:szCs w:val="24"/>
          <w:lang w:eastAsia="x-none"/>
        </w:rPr>
        <w:t xml:space="preserve"> </w:t>
      </w:r>
      <w:proofErr w:type="spellStart"/>
      <w:r w:rsidR="00EE2F86">
        <w:rPr>
          <w:rFonts w:eastAsia="Batang"/>
          <w:szCs w:val="24"/>
          <w:lang w:eastAsia="x-none"/>
        </w:rPr>
        <w:t>SCell</w:t>
      </w:r>
      <w:proofErr w:type="spellEnd"/>
      <w:r w:rsidR="00EE2F86">
        <w:rPr>
          <w:rFonts w:eastAsia="Batang"/>
          <w:szCs w:val="24"/>
          <w:lang w:eastAsia="x-none"/>
        </w:rPr>
        <w:t xml:space="preserve"> (or </w:t>
      </w:r>
      <w:proofErr w:type="spellStart"/>
      <w:r w:rsidR="00EE2F86">
        <w:rPr>
          <w:rFonts w:eastAsia="Batang"/>
          <w:szCs w:val="24"/>
          <w:lang w:eastAsia="x-none"/>
        </w:rPr>
        <w:t>PSCell</w:t>
      </w:r>
      <w:proofErr w:type="spellEnd"/>
      <w:r w:rsidR="00EE2F86">
        <w:rPr>
          <w:rFonts w:eastAsia="Batang"/>
          <w:szCs w:val="24"/>
          <w:lang w:eastAsia="x-none"/>
        </w:rPr>
        <w:t xml:space="preserve">) </w:t>
      </w:r>
      <w:r w:rsidR="00706F2B">
        <w:rPr>
          <w:rFonts w:eastAsia="Batang"/>
          <w:szCs w:val="24"/>
          <w:lang w:eastAsia="x-none"/>
        </w:rPr>
        <w:t xml:space="preserve">activation/deactivation, </w:t>
      </w:r>
      <w:proofErr w:type="spellStart"/>
      <w:r w:rsidR="0025121C">
        <w:rPr>
          <w:rFonts w:eastAsia="Batang"/>
          <w:szCs w:val="24"/>
          <w:lang w:eastAsia="x-none"/>
        </w:rPr>
        <w:t>PCell</w:t>
      </w:r>
      <w:proofErr w:type="spellEnd"/>
      <w:r w:rsidR="0025121C">
        <w:rPr>
          <w:rFonts w:eastAsia="Batang"/>
          <w:szCs w:val="24"/>
          <w:lang w:eastAsia="x-none"/>
        </w:rPr>
        <w:t xml:space="preserve"> </w:t>
      </w:r>
      <w:r w:rsidR="00B32872">
        <w:rPr>
          <w:rFonts w:eastAsia="Batang"/>
          <w:szCs w:val="24"/>
          <w:lang w:eastAsia="x-none"/>
        </w:rPr>
        <w:t>handover</w:t>
      </w:r>
      <w:r w:rsidR="00CE2C3A">
        <w:rPr>
          <w:rFonts w:eastAsia="Batang"/>
          <w:szCs w:val="24"/>
          <w:lang w:eastAsia="x-none"/>
        </w:rPr>
        <w:t>/</w:t>
      </w:r>
      <w:proofErr w:type="spellStart"/>
      <w:r w:rsidR="00CE2C3A">
        <w:rPr>
          <w:rFonts w:eastAsia="Batang"/>
          <w:szCs w:val="24"/>
          <w:lang w:eastAsia="x-none"/>
        </w:rPr>
        <w:t>PSCell</w:t>
      </w:r>
      <w:proofErr w:type="spellEnd"/>
      <w:r w:rsidR="00CE2C3A">
        <w:rPr>
          <w:rFonts w:eastAsia="Batang"/>
          <w:szCs w:val="24"/>
          <w:lang w:eastAsia="x-none"/>
        </w:rPr>
        <w:t xml:space="preserve"> change</w:t>
      </w:r>
      <w:r w:rsidR="006C63DC">
        <w:rPr>
          <w:rFonts w:eastAsia="Batang"/>
          <w:szCs w:val="24"/>
          <w:lang w:eastAsia="x-none"/>
        </w:rPr>
        <w:t xml:space="preserve"> </w:t>
      </w:r>
      <w:proofErr w:type="spellStart"/>
      <w:r w:rsidR="006C63DC">
        <w:rPr>
          <w:rFonts w:eastAsia="Batang"/>
          <w:szCs w:val="24"/>
          <w:lang w:eastAsia="x-none"/>
        </w:rPr>
        <w:t xml:space="preserve">and </w:t>
      </w:r>
      <w:proofErr w:type="spellEnd"/>
      <w:r w:rsidR="00417FF7">
        <w:rPr>
          <w:rFonts w:eastAsia="Batang"/>
          <w:szCs w:val="24"/>
          <w:lang w:eastAsia="x-none"/>
        </w:rPr>
        <w:t>radio link monitoring, etc.</w:t>
      </w:r>
      <w:r w:rsidR="00BF0D6C" w:rsidRPr="00BF0D6C">
        <w:rPr>
          <w:lang w:val="en-US"/>
        </w:rPr>
        <w:t xml:space="preserve"> </w:t>
      </w:r>
      <w:r w:rsidR="002F28C9">
        <w:rPr>
          <w:rFonts w:eastAsia="Batang"/>
          <w:szCs w:val="24"/>
          <w:lang w:eastAsia="x-none"/>
        </w:rPr>
        <w:t>As</w:t>
      </w:r>
      <w:r w:rsidR="00542538">
        <w:rPr>
          <w:rFonts w:eastAsia="Batang"/>
          <w:szCs w:val="24"/>
          <w:lang w:eastAsia="x-none"/>
        </w:rPr>
        <w:t xml:space="preserve"> </w:t>
      </w:r>
      <w:r w:rsidR="00363AE9">
        <w:rPr>
          <w:rFonts w:eastAsia="Batang"/>
          <w:szCs w:val="24"/>
          <w:lang w:eastAsia="x-none"/>
        </w:rPr>
        <w:t xml:space="preserve">for the new procedure specifically </w:t>
      </w:r>
      <w:r w:rsidR="00DD0362">
        <w:rPr>
          <w:rFonts w:eastAsia="Batang"/>
          <w:szCs w:val="24"/>
          <w:lang w:eastAsia="x-none"/>
        </w:rPr>
        <w:t xml:space="preserve">introduced for </w:t>
      </w:r>
      <w:r w:rsidR="00385FF2">
        <w:rPr>
          <w:rFonts w:eastAsia="Batang"/>
          <w:szCs w:val="24"/>
          <w:lang w:eastAsia="x-none"/>
        </w:rPr>
        <w:t>AI</w:t>
      </w:r>
      <w:r w:rsidR="00316BE1">
        <w:rPr>
          <w:rFonts w:eastAsia="Batang"/>
          <w:szCs w:val="24"/>
          <w:lang w:eastAsia="x-none"/>
        </w:rPr>
        <w:t xml:space="preserve">, </w:t>
      </w:r>
      <w:r w:rsidR="00CE4E54">
        <w:rPr>
          <w:rFonts w:eastAsia="Batang"/>
          <w:szCs w:val="24"/>
          <w:lang w:eastAsia="x-none"/>
        </w:rPr>
        <w:t xml:space="preserve">the </w:t>
      </w:r>
      <w:r w:rsidR="00EB788C">
        <w:rPr>
          <w:lang w:val="en-US"/>
        </w:rPr>
        <w:t>new requirement maybe needed</w:t>
      </w:r>
      <w:r w:rsidR="002E6046">
        <w:rPr>
          <w:lang w:val="en-US"/>
        </w:rPr>
        <w:t xml:space="preserve"> </w:t>
      </w:r>
      <w:r w:rsidR="00DF750F">
        <w:rPr>
          <w:rFonts w:eastAsia="Batang"/>
          <w:szCs w:val="24"/>
          <w:lang w:eastAsia="x-none"/>
        </w:rPr>
        <w:t xml:space="preserve">since </w:t>
      </w:r>
      <w:r w:rsidR="00326B7D">
        <w:rPr>
          <w:rFonts w:eastAsia="Batang"/>
          <w:szCs w:val="24"/>
          <w:lang w:eastAsia="x-none"/>
        </w:rPr>
        <w:t>the</w:t>
      </w:r>
      <w:r w:rsidR="00CE5F2D">
        <w:rPr>
          <w:rFonts w:eastAsia="Batang"/>
          <w:szCs w:val="24"/>
          <w:lang w:eastAsia="x-none"/>
        </w:rPr>
        <w:t xml:space="preserve"> </w:t>
      </w:r>
      <w:r w:rsidR="00CE5F2D">
        <w:rPr>
          <w:lang w:val="en-US"/>
        </w:rPr>
        <w:t xml:space="preserve">legacy framework </w:t>
      </w:r>
      <w:r w:rsidR="00085CCF">
        <w:rPr>
          <w:lang w:val="en-US"/>
        </w:rPr>
        <w:t>may</w:t>
      </w:r>
      <w:r w:rsidR="00CE5F2D">
        <w:rPr>
          <w:lang w:val="en-US"/>
        </w:rPr>
        <w:t xml:space="preserve"> not </w:t>
      </w:r>
      <w:r w:rsidR="000542CA">
        <w:rPr>
          <w:lang w:val="en-US"/>
        </w:rPr>
        <w:t xml:space="preserve">be </w:t>
      </w:r>
      <w:r w:rsidR="00CE5F2D">
        <w:rPr>
          <w:lang w:val="en-US"/>
        </w:rPr>
        <w:t>applicable</w:t>
      </w:r>
      <w:r w:rsidR="0094659A">
        <w:rPr>
          <w:rFonts w:eastAsia="Batang"/>
          <w:szCs w:val="24"/>
          <w:lang w:eastAsia="x-none"/>
        </w:rPr>
        <w:t xml:space="preserve"> anymore.</w:t>
      </w:r>
      <w:r w:rsidR="004325E9">
        <w:rPr>
          <w:rFonts w:eastAsia="Batang"/>
          <w:szCs w:val="24"/>
          <w:lang w:eastAsia="x-none"/>
        </w:rPr>
        <w:t xml:space="preserve"> </w:t>
      </w:r>
    </w:p>
    <w:p w14:paraId="2C509A6C" w14:textId="039615DA" w:rsidR="00E42DBA" w:rsidRDefault="00A94D75" w:rsidP="00E4285B">
      <w:pPr>
        <w:jc w:val="both"/>
        <w:rPr>
          <w:lang w:val="en-US"/>
        </w:rPr>
      </w:pPr>
      <w:r>
        <w:rPr>
          <w:lang w:val="en-US"/>
        </w:rPr>
        <w:t xml:space="preserve">Here we </w:t>
      </w:r>
      <w:r w:rsidR="00EF15AE">
        <w:rPr>
          <w:lang w:val="en-US"/>
        </w:rPr>
        <w:t xml:space="preserve">use the </w:t>
      </w:r>
      <w:r w:rsidR="002B6528">
        <w:rPr>
          <w:lang w:val="en-US"/>
        </w:rPr>
        <w:t xml:space="preserve">model activation </w:t>
      </w:r>
      <w:r w:rsidR="001017D3">
        <w:rPr>
          <w:lang w:val="en-US"/>
        </w:rPr>
        <w:t xml:space="preserve">procedure as </w:t>
      </w:r>
      <w:r w:rsidR="00617EB2">
        <w:rPr>
          <w:lang w:val="en-US"/>
        </w:rPr>
        <w:t xml:space="preserve">an </w:t>
      </w:r>
      <w:r>
        <w:rPr>
          <w:lang w:val="en-US"/>
        </w:rPr>
        <w:t>example</w:t>
      </w:r>
      <w:r w:rsidR="00ED4E3B">
        <w:rPr>
          <w:lang w:val="en-US"/>
        </w:rPr>
        <w:t xml:space="preserve">: </w:t>
      </w:r>
    </w:p>
    <w:p w14:paraId="54B9CA45" w14:textId="79EDD04C" w:rsidR="0007450C" w:rsidRDefault="00E42DBA" w:rsidP="00E4285B">
      <w:pPr>
        <w:jc w:val="both"/>
        <w:rPr>
          <w:lang w:val="en-US"/>
        </w:rPr>
      </w:pPr>
      <w:r>
        <w:rPr>
          <w:lang w:val="en-US"/>
        </w:rPr>
        <w:t>B</w:t>
      </w:r>
      <w:r w:rsidR="00DF48ED">
        <w:rPr>
          <w:lang w:val="en-US"/>
        </w:rPr>
        <w:t xml:space="preserve">asically, </w:t>
      </w:r>
      <w:r w:rsidR="00D07FF7">
        <w:rPr>
          <w:lang w:val="en-US"/>
        </w:rPr>
        <w:t xml:space="preserve">the legacy </w:t>
      </w:r>
      <w:proofErr w:type="spellStart"/>
      <w:r w:rsidR="00A94D75">
        <w:rPr>
          <w:lang w:val="en-US"/>
        </w:rPr>
        <w:t>SCell</w:t>
      </w:r>
      <w:proofErr w:type="spellEnd"/>
      <w:r w:rsidR="00A94D75">
        <w:rPr>
          <w:lang w:val="en-US"/>
        </w:rPr>
        <w:t xml:space="preserve"> (or </w:t>
      </w:r>
      <w:proofErr w:type="spellStart"/>
      <w:r w:rsidR="00A94D75">
        <w:rPr>
          <w:lang w:val="en-US"/>
        </w:rPr>
        <w:t>PSCell</w:t>
      </w:r>
      <w:proofErr w:type="spellEnd"/>
      <w:r w:rsidR="00A94D75">
        <w:rPr>
          <w:lang w:val="en-US"/>
        </w:rPr>
        <w:t xml:space="preserve">) activation/deactivation procedure and requirement could be </w:t>
      </w:r>
      <w:r w:rsidR="000377E8">
        <w:rPr>
          <w:lang w:val="en-US"/>
        </w:rPr>
        <w:t xml:space="preserve">the </w:t>
      </w:r>
      <w:r w:rsidR="00A52601">
        <w:rPr>
          <w:lang w:val="en-US"/>
        </w:rPr>
        <w:t>baseline</w:t>
      </w:r>
      <w:r w:rsidR="00A94D75">
        <w:rPr>
          <w:lang w:val="en-US"/>
        </w:rPr>
        <w:t xml:space="preserve"> for the functionality/model activation/deactivation.</w:t>
      </w:r>
      <w:r w:rsidR="00A94D75">
        <w:rPr>
          <w:rFonts w:eastAsia="Batang"/>
          <w:szCs w:val="24"/>
          <w:lang w:eastAsia="x-none"/>
        </w:rPr>
        <w:t xml:space="preserve"> </w:t>
      </w:r>
      <w:r w:rsidR="0082511F">
        <w:rPr>
          <w:rFonts w:eastAsia="Batang"/>
          <w:szCs w:val="24"/>
          <w:lang w:eastAsia="x-none"/>
        </w:rPr>
        <w:t>In more details</w:t>
      </w:r>
      <w:r w:rsidR="009C57E4">
        <w:rPr>
          <w:rFonts w:eastAsia="Batang"/>
          <w:szCs w:val="24"/>
          <w:lang w:eastAsia="x-none"/>
        </w:rPr>
        <w:t xml:space="preserve">, </w:t>
      </w:r>
      <w:r w:rsidR="00950BF6">
        <w:rPr>
          <w:lang w:val="en-US"/>
        </w:rPr>
        <w:t>f</w:t>
      </w:r>
      <w:r w:rsidR="00FC2D45">
        <w:rPr>
          <w:lang w:val="en-US"/>
        </w:rPr>
        <w:t xml:space="preserve">or the </w:t>
      </w:r>
      <w:r w:rsidR="00B93514">
        <w:rPr>
          <w:lang w:val="en-US"/>
        </w:rPr>
        <w:t xml:space="preserve">corresponding </w:t>
      </w:r>
      <w:r w:rsidR="0007450C">
        <w:rPr>
          <w:lang w:val="en-US"/>
        </w:rPr>
        <w:t>latency requirement</w:t>
      </w:r>
      <w:r w:rsidR="003078A4">
        <w:rPr>
          <w:lang w:val="en-US"/>
        </w:rPr>
        <w:t xml:space="preserve">, </w:t>
      </w:r>
      <w:r w:rsidR="00AE4AF7">
        <w:rPr>
          <w:lang w:val="en-US"/>
        </w:rPr>
        <w:t>it</w:t>
      </w:r>
      <w:r w:rsidR="00941535">
        <w:rPr>
          <w:lang w:val="en-US"/>
        </w:rPr>
        <w:t xml:space="preserve"> </w:t>
      </w:r>
      <w:r w:rsidR="0007450C">
        <w:rPr>
          <w:lang w:val="en-US"/>
        </w:rPr>
        <w:t>may at least include the following components</w:t>
      </w:r>
      <w:r w:rsidR="005141FB">
        <w:rPr>
          <w:rFonts w:hint="eastAsia"/>
          <w:lang w:val="en-US"/>
        </w:rPr>
        <w:t>.</w:t>
      </w:r>
      <w:r w:rsidR="006A48BB">
        <w:rPr>
          <w:lang w:val="en-US"/>
        </w:rPr>
        <w:t xml:space="preserve"> </w:t>
      </w:r>
      <w:r w:rsidR="00C73C86">
        <w:rPr>
          <w:lang w:val="en-US"/>
        </w:rPr>
        <w:t xml:space="preserve">Apart from </w:t>
      </w:r>
      <w:r w:rsidR="00AE384E">
        <w:rPr>
          <w:lang w:val="en-US"/>
        </w:rPr>
        <w:t xml:space="preserve">the scenario </w:t>
      </w:r>
      <w:r w:rsidR="005648CD">
        <w:rPr>
          <w:lang w:val="en-US"/>
        </w:rPr>
        <w:t>on</w:t>
      </w:r>
      <w:r w:rsidR="004E7C66">
        <w:rPr>
          <w:lang w:val="en-US"/>
        </w:rPr>
        <w:t xml:space="preserve"> </w:t>
      </w:r>
      <w:r w:rsidR="005B31BD">
        <w:rPr>
          <w:lang w:val="en-US"/>
        </w:rPr>
        <w:t xml:space="preserve">activation </w:t>
      </w:r>
      <w:r w:rsidR="00CC77EB">
        <w:rPr>
          <w:lang w:val="en-US"/>
        </w:rPr>
        <w:t>of</w:t>
      </w:r>
      <w:r w:rsidR="00C10F4B">
        <w:rPr>
          <w:lang w:val="en-US"/>
        </w:rPr>
        <w:t xml:space="preserve"> sin</w:t>
      </w:r>
      <w:r w:rsidR="00E103AC">
        <w:rPr>
          <w:lang w:val="en-US"/>
        </w:rPr>
        <w:t xml:space="preserve">gle </w:t>
      </w:r>
      <w:r w:rsidR="0012384D">
        <w:rPr>
          <w:lang w:val="en-US"/>
        </w:rPr>
        <w:t>model</w:t>
      </w:r>
      <w:r w:rsidR="00891692">
        <w:rPr>
          <w:lang w:val="en-US"/>
        </w:rPr>
        <w:t>,</w:t>
      </w:r>
      <w:r w:rsidR="008F5D73">
        <w:rPr>
          <w:lang w:val="en-US"/>
        </w:rPr>
        <w:t xml:space="preserve"> </w:t>
      </w:r>
      <w:r w:rsidR="00FC5289">
        <w:rPr>
          <w:lang w:val="en-US"/>
        </w:rPr>
        <w:t xml:space="preserve">it may </w:t>
      </w:r>
      <w:r w:rsidR="003F1E86">
        <w:rPr>
          <w:lang w:val="en-US"/>
        </w:rPr>
        <w:t xml:space="preserve">be the case </w:t>
      </w:r>
      <w:r w:rsidR="001B1534">
        <w:rPr>
          <w:lang w:val="en-US"/>
        </w:rPr>
        <w:t>on activation of multiple models</w:t>
      </w:r>
      <w:r w:rsidR="00155BF5">
        <w:rPr>
          <w:lang w:val="en-US"/>
        </w:rPr>
        <w:t xml:space="preserve">. </w:t>
      </w:r>
    </w:p>
    <w:p w14:paraId="411E6F1F" w14:textId="100554C1" w:rsidR="0007450C" w:rsidRDefault="00A51080" w:rsidP="00A51080">
      <w:pPr>
        <w:pStyle w:val="a3"/>
        <w:numPr>
          <w:ilvl w:val="0"/>
          <w:numId w:val="43"/>
        </w:numPr>
      </w:pPr>
      <w:r w:rsidRPr="00A51080">
        <w:t>UE receive and de</w:t>
      </w:r>
      <w:r w:rsidR="00CC6C6D">
        <w:t>co</w:t>
      </w:r>
      <w:r w:rsidRPr="00A51080">
        <w:t>de the RRC/DCI/MAC-CE indication from NW</w:t>
      </w:r>
    </w:p>
    <w:p w14:paraId="379133B3" w14:textId="37D51C3D" w:rsidR="00F306C6" w:rsidRPr="00A51080" w:rsidRDefault="00F306C6" w:rsidP="00A51080">
      <w:pPr>
        <w:pStyle w:val="a3"/>
        <w:numPr>
          <w:ilvl w:val="0"/>
          <w:numId w:val="43"/>
        </w:numPr>
      </w:pPr>
      <w:r>
        <w:t>Serving model deactivation</w:t>
      </w:r>
      <w:r w:rsidR="00E34014">
        <w:t xml:space="preserve"> (if</w:t>
      </w:r>
      <w:r w:rsidR="006D071A">
        <w:t xml:space="preserve"> </w:t>
      </w:r>
      <w:r w:rsidR="00452974">
        <w:t>an</w:t>
      </w:r>
      <w:r w:rsidR="00685729">
        <w:t>y</w:t>
      </w:r>
      <w:r w:rsidR="00E34014">
        <w:t>)</w:t>
      </w:r>
    </w:p>
    <w:p w14:paraId="320DF661" w14:textId="799D1085" w:rsidR="00A51080" w:rsidRPr="00A51080" w:rsidRDefault="00A51080" w:rsidP="00A51080">
      <w:pPr>
        <w:pStyle w:val="a3"/>
        <w:numPr>
          <w:ilvl w:val="0"/>
          <w:numId w:val="43"/>
        </w:numPr>
      </w:pPr>
      <w:r w:rsidRPr="00A51080">
        <w:t>Target model loading and processing</w:t>
      </w:r>
    </w:p>
    <w:p w14:paraId="0BF10D35" w14:textId="71D1586C" w:rsidR="00A51080" w:rsidRPr="00A51080" w:rsidRDefault="00A51080" w:rsidP="00A51080">
      <w:pPr>
        <w:pStyle w:val="a3"/>
        <w:numPr>
          <w:ilvl w:val="0"/>
          <w:numId w:val="43"/>
        </w:numPr>
      </w:pPr>
      <w:r w:rsidRPr="00A51080">
        <w:t>Target model applying</w:t>
      </w:r>
    </w:p>
    <w:p w14:paraId="71E1CF57" w14:textId="5B8DCACD" w:rsidR="0007450C" w:rsidRDefault="0007450C" w:rsidP="002A0A0A">
      <w:pPr>
        <w:rPr>
          <w:lang w:val="en-US"/>
        </w:rPr>
      </w:pPr>
      <w:r>
        <w:rPr>
          <w:lang w:val="en-US"/>
        </w:rPr>
        <w:t>Besides,</w:t>
      </w:r>
      <w:r w:rsidR="007D2C0B">
        <w:rPr>
          <w:lang w:val="en-US"/>
        </w:rPr>
        <w:t xml:space="preserve"> </w:t>
      </w:r>
      <w:r w:rsidR="00E81115">
        <w:rPr>
          <w:lang w:val="en-US"/>
        </w:rPr>
        <w:t xml:space="preserve">RAN1 </w:t>
      </w:r>
      <w:r w:rsidR="004A398E">
        <w:rPr>
          <w:lang w:val="en-US"/>
        </w:rPr>
        <w:t xml:space="preserve">is </w:t>
      </w:r>
      <w:r w:rsidR="00356BB7">
        <w:rPr>
          <w:lang w:val="en-US"/>
        </w:rPr>
        <w:t>parallelly discuss</w:t>
      </w:r>
      <w:r w:rsidR="004D0107">
        <w:rPr>
          <w:lang w:val="en-US"/>
        </w:rPr>
        <w:t>ing</w:t>
      </w:r>
      <w:r w:rsidR="00991599">
        <w:rPr>
          <w:lang w:val="en-US"/>
        </w:rPr>
        <w:t xml:space="preserve"> on</w:t>
      </w:r>
      <w:r w:rsidR="0062454E">
        <w:rPr>
          <w:lang w:val="en-US"/>
        </w:rPr>
        <w:t xml:space="preserve"> </w:t>
      </w:r>
      <w:r w:rsidR="00B06B8C">
        <w:rPr>
          <w:lang w:val="en-US"/>
        </w:rPr>
        <w:t xml:space="preserve">the following </w:t>
      </w:r>
      <w:r>
        <w:rPr>
          <w:lang w:val="en-US"/>
        </w:rPr>
        <w:t>aspects</w:t>
      </w:r>
      <w:r w:rsidR="00AA4492">
        <w:rPr>
          <w:lang w:val="en-US"/>
        </w:rPr>
        <w:t xml:space="preserve">. </w:t>
      </w:r>
      <w:r w:rsidR="00FA5C1C">
        <w:rPr>
          <w:lang w:val="en-US"/>
        </w:rPr>
        <w:t>These factors</w:t>
      </w:r>
      <w:r w:rsidR="00191D49">
        <w:rPr>
          <w:lang w:val="en-US"/>
        </w:rPr>
        <w:t xml:space="preserve"> may</w:t>
      </w:r>
      <w:r>
        <w:rPr>
          <w:lang w:val="en-US"/>
        </w:rPr>
        <w:t xml:space="preserve"> </w:t>
      </w:r>
      <w:r w:rsidR="00FA5C1C">
        <w:rPr>
          <w:lang w:val="en-US"/>
        </w:rPr>
        <w:t xml:space="preserve">also </w:t>
      </w:r>
      <w:r w:rsidR="00B41A97">
        <w:rPr>
          <w:lang w:val="en-US"/>
        </w:rPr>
        <w:t xml:space="preserve">impact </w:t>
      </w:r>
      <w:r w:rsidR="006D5A7C">
        <w:rPr>
          <w:lang w:val="en-US"/>
        </w:rPr>
        <w:t xml:space="preserve">on </w:t>
      </w:r>
      <w:r w:rsidR="0075303D">
        <w:rPr>
          <w:lang w:val="en-US"/>
        </w:rPr>
        <w:t xml:space="preserve">the </w:t>
      </w:r>
      <w:r w:rsidR="00A84C03">
        <w:rPr>
          <w:lang w:val="en-US"/>
        </w:rPr>
        <w:t xml:space="preserve">latency </w:t>
      </w:r>
      <w:r w:rsidR="00554625">
        <w:rPr>
          <w:lang w:val="en-US"/>
        </w:rPr>
        <w:t>requiremen</w:t>
      </w:r>
      <w:r w:rsidR="00C21428">
        <w:rPr>
          <w:lang w:val="en-US"/>
        </w:rPr>
        <w:t xml:space="preserve">t for </w:t>
      </w:r>
      <w:r w:rsidR="0008654E">
        <w:rPr>
          <w:lang w:val="en-US"/>
        </w:rPr>
        <w:t xml:space="preserve">basic </w:t>
      </w:r>
      <w:r w:rsidR="00C21428">
        <w:rPr>
          <w:lang w:val="en-US"/>
        </w:rPr>
        <w:t>LCM procedure</w:t>
      </w:r>
      <w:r w:rsidR="00DC7EAF">
        <w:rPr>
          <w:lang w:val="en-US"/>
        </w:rPr>
        <w:t xml:space="preserve"> </w:t>
      </w:r>
      <w:r w:rsidR="00F517B0">
        <w:rPr>
          <w:lang w:val="en-US"/>
        </w:rPr>
        <w:t>if</w:t>
      </w:r>
      <w:r w:rsidR="00506C0F">
        <w:rPr>
          <w:lang w:val="en-US"/>
        </w:rPr>
        <w:t xml:space="preserve"> speci</w:t>
      </w:r>
      <w:r w:rsidR="0030711B">
        <w:rPr>
          <w:lang w:val="en-US"/>
        </w:rPr>
        <w:t>f</w:t>
      </w:r>
      <w:r w:rsidR="008830AF">
        <w:rPr>
          <w:lang w:val="en-US"/>
        </w:rPr>
        <w:t>ied</w:t>
      </w:r>
      <w:r w:rsidR="00DB4563">
        <w:rPr>
          <w:lang w:val="en-US"/>
        </w:rPr>
        <w:t>.</w:t>
      </w:r>
      <w:r w:rsidR="00E70A6B">
        <w:rPr>
          <w:lang w:val="en-US"/>
        </w:rPr>
        <w:t xml:space="preserve"> </w:t>
      </w:r>
    </w:p>
    <w:p w14:paraId="3C989EDB" w14:textId="41D08FD4" w:rsidR="00CC6C6D" w:rsidRDefault="00CC6C6D" w:rsidP="00CC6C6D">
      <w:pPr>
        <w:pStyle w:val="a3"/>
        <w:numPr>
          <w:ilvl w:val="0"/>
          <w:numId w:val="44"/>
        </w:numPr>
      </w:pPr>
      <w:r>
        <w:t>UE processing ability and model complexity</w:t>
      </w:r>
    </w:p>
    <w:p w14:paraId="792A7F32" w14:textId="56464DC5" w:rsidR="000F4CD5" w:rsidRDefault="000F4CD5" w:rsidP="00CC6C6D">
      <w:pPr>
        <w:pStyle w:val="a3"/>
        <w:numPr>
          <w:ilvl w:val="0"/>
          <w:numId w:val="44"/>
        </w:numPr>
      </w:pPr>
      <w:r>
        <w:t>Additional conditions</w:t>
      </w:r>
    </w:p>
    <w:p w14:paraId="730526AE" w14:textId="71C35230" w:rsidR="0007450C" w:rsidRDefault="002C2D96" w:rsidP="00DC1A5F">
      <w:pPr>
        <w:rPr>
          <w:lang w:val="en-US"/>
        </w:rPr>
      </w:pPr>
      <w:r>
        <w:t>I</w:t>
      </w:r>
      <w:r w:rsidR="00A47B09">
        <w:t xml:space="preserve">n general, </w:t>
      </w:r>
      <w:r w:rsidR="007A16BD">
        <w:rPr>
          <w:lang w:val="en-US"/>
        </w:rPr>
        <w:t>f</w:t>
      </w:r>
      <w:r w:rsidR="0007450C">
        <w:rPr>
          <w:lang w:val="en-US"/>
        </w:rPr>
        <w:t xml:space="preserve">or </w:t>
      </w:r>
      <w:r w:rsidR="00044241">
        <w:rPr>
          <w:lang w:val="en-US"/>
        </w:rPr>
        <w:t xml:space="preserve">the details on whether/how to define </w:t>
      </w:r>
      <w:r w:rsidR="007B3192">
        <w:rPr>
          <w:lang w:val="en-US"/>
        </w:rPr>
        <w:t xml:space="preserve">core requirements on </w:t>
      </w:r>
      <w:r w:rsidR="0007450C">
        <w:rPr>
          <w:lang w:val="en-US"/>
        </w:rPr>
        <w:t>model selection/switching and fallback</w:t>
      </w:r>
      <w:r w:rsidR="00820BAB">
        <w:rPr>
          <w:lang w:val="en-US"/>
        </w:rPr>
        <w:t xml:space="preserve"> in RAN4</w:t>
      </w:r>
      <w:r w:rsidR="00DB4A8A">
        <w:rPr>
          <w:lang w:val="en-US"/>
        </w:rPr>
        <w:t>,</w:t>
      </w:r>
      <w:r w:rsidR="003B11B5">
        <w:rPr>
          <w:lang w:val="en-US"/>
        </w:rPr>
        <w:t xml:space="preserve"> </w:t>
      </w:r>
      <w:r w:rsidR="00B33363">
        <w:rPr>
          <w:lang w:val="en-US"/>
        </w:rPr>
        <w:t>RAN4 needs to wait for</w:t>
      </w:r>
      <w:r w:rsidR="00C269F0">
        <w:rPr>
          <w:lang w:val="en-US"/>
        </w:rPr>
        <w:t xml:space="preserve"> </w:t>
      </w:r>
      <w:r w:rsidR="00820BAB">
        <w:rPr>
          <w:lang w:val="en-US"/>
        </w:rPr>
        <w:t xml:space="preserve">more </w:t>
      </w:r>
      <w:r w:rsidR="00F772D0">
        <w:rPr>
          <w:lang w:val="en-US"/>
        </w:rPr>
        <w:t>progress</w:t>
      </w:r>
      <w:r w:rsidR="00820BAB">
        <w:rPr>
          <w:lang w:val="en-US"/>
        </w:rPr>
        <w:t xml:space="preserve"> </w:t>
      </w:r>
      <w:r w:rsidR="00822E7B">
        <w:rPr>
          <w:lang w:val="en-US"/>
        </w:rPr>
        <w:t>from RAN1/2</w:t>
      </w:r>
      <w:r w:rsidR="0007450C">
        <w:rPr>
          <w:lang w:val="en-US"/>
        </w:rPr>
        <w:t>.</w:t>
      </w:r>
    </w:p>
    <w:p w14:paraId="0A5E240D" w14:textId="03893BEC" w:rsidR="001832C7" w:rsidRDefault="00E735CB" w:rsidP="00262A04">
      <w:pPr>
        <w:jc w:val="both"/>
        <w:rPr>
          <w:b/>
          <w:i/>
          <w:lang w:val="en-US"/>
        </w:rPr>
      </w:pPr>
      <w:r w:rsidRPr="0007450C">
        <w:rPr>
          <w:b/>
          <w:i/>
          <w:lang w:val="en-US"/>
        </w:rPr>
        <w:t>Proposal 1:</w:t>
      </w:r>
      <w:r w:rsidR="0007450C" w:rsidRPr="0007450C">
        <w:rPr>
          <w:b/>
          <w:i/>
          <w:lang w:val="en-US"/>
        </w:rPr>
        <w:t xml:space="preserve"> </w:t>
      </w:r>
      <w:r w:rsidR="00B56445">
        <w:rPr>
          <w:b/>
          <w:i/>
          <w:lang w:val="en-US"/>
        </w:rPr>
        <w:t>RAN4 to w</w:t>
      </w:r>
      <w:r w:rsidR="001832C7">
        <w:rPr>
          <w:b/>
          <w:i/>
          <w:lang w:val="en-US"/>
        </w:rPr>
        <w:t xml:space="preserve">ait for </w:t>
      </w:r>
      <w:r w:rsidR="003C6019">
        <w:rPr>
          <w:b/>
          <w:i/>
          <w:lang w:val="en-US"/>
        </w:rPr>
        <w:t xml:space="preserve">more </w:t>
      </w:r>
      <w:r w:rsidR="00086794">
        <w:rPr>
          <w:b/>
          <w:i/>
          <w:lang w:val="en-US"/>
        </w:rPr>
        <w:t>progress</w:t>
      </w:r>
      <w:r w:rsidR="00BA0546">
        <w:rPr>
          <w:b/>
          <w:i/>
          <w:lang w:val="en-US"/>
        </w:rPr>
        <w:t xml:space="preserve"> from RAN1/2 before </w:t>
      </w:r>
      <w:r w:rsidR="001715B6">
        <w:rPr>
          <w:b/>
          <w:i/>
          <w:lang w:val="en-US"/>
        </w:rPr>
        <w:t xml:space="preserve">defining </w:t>
      </w:r>
      <w:r w:rsidR="00833E03" w:rsidRPr="0007450C">
        <w:rPr>
          <w:b/>
          <w:i/>
          <w:lang w:val="en-US"/>
        </w:rPr>
        <w:t>core requirement for LCM procedures, e.g. functionality and model (if justified) selection, activation, deactivation, switching, fallback</w:t>
      </w:r>
    </w:p>
    <w:p w14:paraId="10318A06" w14:textId="4B6C7934" w:rsidR="00A923CD" w:rsidRDefault="00A923CD" w:rsidP="00E735CB">
      <w:pPr>
        <w:pStyle w:val="RAN43"/>
        <w:numPr>
          <w:ilvl w:val="0"/>
          <w:numId w:val="0"/>
        </w:numPr>
        <w:ind w:left="505" w:hanging="505"/>
      </w:pPr>
      <w:r>
        <w:t>2.1.2 Requirements for inference and performance monitoring</w:t>
      </w:r>
    </w:p>
    <w:p w14:paraId="1A328368" w14:textId="230E24C1" w:rsidR="00A923CD" w:rsidRDefault="00CA13C0" w:rsidP="00262A04">
      <w:pPr>
        <w:jc w:val="both"/>
        <w:rPr>
          <w:lang w:val="en-US"/>
        </w:rPr>
      </w:pPr>
      <w:r>
        <w:rPr>
          <w:lang w:val="en-US"/>
        </w:rPr>
        <w:t>For model inference, performance requirements are definitely needed</w:t>
      </w:r>
      <w:r w:rsidR="00834CE0">
        <w:rPr>
          <w:lang w:val="en-US"/>
        </w:rPr>
        <w:t>.</w:t>
      </w:r>
      <w:r>
        <w:rPr>
          <w:lang w:val="en-US"/>
        </w:rPr>
        <w:t xml:space="preserve"> </w:t>
      </w:r>
      <w:r w:rsidR="000B1584">
        <w:rPr>
          <w:lang w:val="en-US"/>
        </w:rPr>
        <w:t>F</w:t>
      </w:r>
      <w:r w:rsidR="008A7323">
        <w:rPr>
          <w:lang w:val="en-US"/>
        </w:rPr>
        <w:t>or each identified use case</w:t>
      </w:r>
      <w:r w:rsidR="0078079F">
        <w:rPr>
          <w:lang w:val="en-US"/>
        </w:rPr>
        <w:t xml:space="preserve">, </w:t>
      </w:r>
      <w:r w:rsidR="00D10369">
        <w:rPr>
          <w:lang w:val="en-US"/>
        </w:rPr>
        <w:t>t</w:t>
      </w:r>
      <w:r w:rsidR="00834CE0">
        <w:rPr>
          <w:lang w:val="en-US"/>
        </w:rPr>
        <w:t xml:space="preserve">he </w:t>
      </w:r>
      <w:r w:rsidR="00BD42B5">
        <w:rPr>
          <w:lang w:val="en-US"/>
        </w:rPr>
        <w:t xml:space="preserve">performance </w:t>
      </w:r>
      <w:r>
        <w:rPr>
          <w:lang w:val="en-US"/>
        </w:rPr>
        <w:t xml:space="preserve">metrics </w:t>
      </w:r>
      <w:r w:rsidR="005B26BB">
        <w:rPr>
          <w:lang w:val="en-US"/>
        </w:rPr>
        <w:t xml:space="preserve">may be case-specific </w:t>
      </w:r>
      <w:r w:rsidR="00813704">
        <w:rPr>
          <w:lang w:val="en-US"/>
        </w:rPr>
        <w:t xml:space="preserve">and </w:t>
      </w:r>
      <w:r w:rsidR="001944EC">
        <w:rPr>
          <w:lang w:val="en-US"/>
        </w:rPr>
        <w:t xml:space="preserve">needs to </w:t>
      </w:r>
      <w:r w:rsidR="00AB609D">
        <w:rPr>
          <w:lang w:val="en-US"/>
        </w:rPr>
        <w:t>be separately</w:t>
      </w:r>
      <w:r w:rsidR="001944EC">
        <w:rPr>
          <w:lang w:val="en-US"/>
        </w:rPr>
        <w:t xml:space="preserve"> </w:t>
      </w:r>
      <w:r w:rsidR="004A2ECE">
        <w:rPr>
          <w:lang w:val="en-US"/>
        </w:rPr>
        <w:t>di</w:t>
      </w:r>
      <w:r w:rsidR="00F9562E">
        <w:rPr>
          <w:lang w:val="en-US"/>
        </w:rPr>
        <w:t>s</w:t>
      </w:r>
      <w:r w:rsidR="00075B42">
        <w:rPr>
          <w:lang w:val="en-US"/>
        </w:rPr>
        <w:t>c</w:t>
      </w:r>
      <w:r w:rsidR="004A2ECE">
        <w:rPr>
          <w:lang w:val="en-US"/>
        </w:rPr>
        <w:t>ussed</w:t>
      </w:r>
      <w:r w:rsidR="00AB609D">
        <w:rPr>
          <w:lang w:val="en-US"/>
        </w:rPr>
        <w:t xml:space="preserve"> </w:t>
      </w:r>
      <w:r w:rsidR="000B6777">
        <w:rPr>
          <w:lang w:val="en-US"/>
        </w:rPr>
        <w:t>case by case</w:t>
      </w:r>
      <w:r>
        <w:rPr>
          <w:lang w:val="en-US"/>
        </w:rPr>
        <w:t>. For performance monitoring, whether or not the metrics are same as inference is still open under discussion.</w:t>
      </w:r>
      <w:r w:rsidR="006269FA">
        <w:rPr>
          <w:lang w:val="en-US"/>
        </w:rPr>
        <w:t xml:space="preserve"> Besides, more details about how to define requirements for inference and performance monitoring </w:t>
      </w:r>
      <w:r w:rsidR="005D450B">
        <w:rPr>
          <w:lang w:val="en-US"/>
        </w:rPr>
        <w:t>shall</w:t>
      </w:r>
      <w:r w:rsidR="006269FA">
        <w:rPr>
          <w:lang w:val="en-US"/>
        </w:rPr>
        <w:t xml:space="preserve"> base on RAN1/2 progress.</w:t>
      </w:r>
    </w:p>
    <w:p w14:paraId="077C7168" w14:textId="5EDE2F05" w:rsidR="00CA13C0" w:rsidRPr="006269FA" w:rsidRDefault="00CA13C0" w:rsidP="00262A04">
      <w:pPr>
        <w:jc w:val="both"/>
        <w:rPr>
          <w:b/>
          <w:i/>
          <w:lang w:val="en-US"/>
        </w:rPr>
      </w:pPr>
      <w:r w:rsidRPr="006269FA">
        <w:rPr>
          <w:b/>
          <w:i/>
          <w:lang w:val="en-US"/>
        </w:rPr>
        <w:t>Observation</w:t>
      </w:r>
      <w:r w:rsidR="006269FA" w:rsidRPr="006269FA">
        <w:rPr>
          <w:b/>
          <w:i/>
          <w:lang w:val="en-US"/>
        </w:rPr>
        <w:t xml:space="preserve"> 1</w:t>
      </w:r>
      <w:r w:rsidRPr="006269FA">
        <w:rPr>
          <w:b/>
          <w:i/>
          <w:lang w:val="en-US"/>
        </w:rPr>
        <w:t>: For performance monitoring, whether or not the metrics are same as inference is still an open issue under discussion.</w:t>
      </w:r>
    </w:p>
    <w:p w14:paraId="3E400529" w14:textId="41F2A438" w:rsidR="006269FA" w:rsidRPr="006269FA" w:rsidRDefault="006269FA" w:rsidP="00262A04">
      <w:pPr>
        <w:jc w:val="both"/>
        <w:rPr>
          <w:b/>
          <w:i/>
          <w:lang w:val="en-US"/>
        </w:rPr>
      </w:pPr>
      <w:r w:rsidRPr="006269FA">
        <w:rPr>
          <w:b/>
          <w:i/>
          <w:lang w:val="en-US"/>
        </w:rPr>
        <w:t>Proposal 2: RAN4 to wait more progress from RAN1/2 to consider how to define requirement for inference and performance monitoring procedures.</w:t>
      </w:r>
    </w:p>
    <w:p w14:paraId="37F00128" w14:textId="1B8B2F59" w:rsidR="00CA13C0" w:rsidRDefault="00CA13C0" w:rsidP="00262A04">
      <w:pPr>
        <w:jc w:val="both"/>
        <w:rPr>
          <w:lang w:val="en-US"/>
        </w:rPr>
      </w:pPr>
      <w:r>
        <w:rPr>
          <w:lang w:val="en-US"/>
        </w:rPr>
        <w:lastRenderedPageBreak/>
        <w:t xml:space="preserve">In addition, how to test and verify the monitoring procedure </w:t>
      </w:r>
      <w:r w:rsidR="008126F1">
        <w:rPr>
          <w:lang w:val="en-US"/>
        </w:rPr>
        <w:t>may be another issue</w:t>
      </w:r>
      <w:r>
        <w:rPr>
          <w:lang w:val="en-US"/>
        </w:rPr>
        <w:t xml:space="preserve">. </w:t>
      </w:r>
      <w:r w:rsidR="00A2098E">
        <w:rPr>
          <w:lang w:val="en-US"/>
        </w:rPr>
        <w:t>In SI,</w:t>
      </w:r>
      <w:r>
        <w:rPr>
          <w:lang w:val="en-US"/>
        </w:rPr>
        <w:t xml:space="preserve"> RAN1 has studied </w:t>
      </w:r>
      <w:r w:rsidR="009016E0">
        <w:rPr>
          <w:lang w:val="en-US"/>
        </w:rPr>
        <w:t>candidate</w:t>
      </w:r>
      <w:r>
        <w:rPr>
          <w:lang w:val="en-US"/>
        </w:rPr>
        <w:t xml:space="preserve"> </w:t>
      </w:r>
      <w:r>
        <w:rPr>
          <w:rFonts w:hint="eastAsia"/>
          <w:lang w:val="en-US"/>
        </w:rPr>
        <w:t>mechanisms</w:t>
      </w:r>
      <w:r>
        <w:rPr>
          <w:lang w:val="en-US"/>
        </w:rPr>
        <w:t xml:space="preserve"> for performance monitoring, e.g., model </w:t>
      </w:r>
      <w:proofErr w:type="gramStart"/>
      <w:r>
        <w:rPr>
          <w:lang w:val="en-US"/>
        </w:rPr>
        <w:t>input based</w:t>
      </w:r>
      <w:proofErr w:type="gramEnd"/>
      <w:r>
        <w:rPr>
          <w:lang w:val="en-US"/>
        </w:rPr>
        <w:t xml:space="preserve"> monitoring and model output based monitoring</w:t>
      </w:r>
      <w:r w:rsidR="00B208C5">
        <w:rPr>
          <w:lang w:val="en-US"/>
        </w:rPr>
        <w:t>.</w:t>
      </w:r>
      <w:r>
        <w:rPr>
          <w:lang w:val="en-US"/>
        </w:rPr>
        <w:t xml:space="preserve"> </w:t>
      </w:r>
      <w:r w:rsidR="00B208C5">
        <w:rPr>
          <w:lang w:val="en-US"/>
        </w:rPr>
        <w:t>The</w:t>
      </w:r>
      <w:r>
        <w:rPr>
          <w:lang w:val="en-US"/>
        </w:rPr>
        <w:t xml:space="preserve"> choices of the entity of monitoring metrics calculation and decision making are various. If the calculation or the decision-making component are conducted in UE side, how to ensure the monitoring function is working effectively and correctly is a question and testing/verification is needed before</w:t>
      </w:r>
      <w:r w:rsidR="004B6212">
        <w:rPr>
          <w:lang w:val="en-US"/>
        </w:rPr>
        <w:t xml:space="preserve"> come into service.</w:t>
      </w:r>
      <w:r>
        <w:rPr>
          <w:lang w:val="en-US"/>
        </w:rPr>
        <w:t xml:space="preserve"> </w:t>
      </w:r>
    </w:p>
    <w:p w14:paraId="7A28AD11" w14:textId="0EE9018B" w:rsidR="004B6212" w:rsidRPr="006269FA" w:rsidRDefault="004B6212" w:rsidP="00262A04">
      <w:pPr>
        <w:jc w:val="both"/>
        <w:rPr>
          <w:b/>
          <w:i/>
          <w:lang w:val="en-US"/>
        </w:rPr>
      </w:pPr>
      <w:r w:rsidRPr="006269FA">
        <w:rPr>
          <w:b/>
          <w:i/>
          <w:lang w:val="en-US"/>
        </w:rPr>
        <w:t>Proposal</w:t>
      </w:r>
      <w:r w:rsidR="006269FA" w:rsidRPr="006269FA">
        <w:rPr>
          <w:b/>
          <w:i/>
          <w:lang w:val="en-US"/>
        </w:rPr>
        <w:t xml:space="preserve"> 3</w:t>
      </w:r>
      <w:r w:rsidRPr="006269FA">
        <w:rPr>
          <w:b/>
          <w:i/>
          <w:lang w:val="en-US"/>
        </w:rPr>
        <w:t>: Whether and how to test/verify the performance monitoring procedure needs to be studied by RAN4.</w:t>
      </w:r>
    </w:p>
    <w:p w14:paraId="048D4B72" w14:textId="7724B6B3" w:rsidR="002C61D9" w:rsidRDefault="002C61D9" w:rsidP="00E735CB">
      <w:pPr>
        <w:pStyle w:val="RAN43"/>
        <w:numPr>
          <w:ilvl w:val="0"/>
          <w:numId w:val="0"/>
        </w:numPr>
        <w:ind w:left="505" w:hanging="505"/>
      </w:pPr>
      <w:r w:rsidRPr="007C26C6">
        <w:t>2.</w:t>
      </w:r>
      <w:r w:rsidR="000D017E">
        <w:t>1</w:t>
      </w:r>
      <w:r w:rsidR="00E735CB">
        <w:t>.3</w:t>
      </w:r>
      <w:r w:rsidRPr="007C26C6">
        <w:tab/>
        <w:t>Requirements for data collection</w:t>
      </w:r>
    </w:p>
    <w:p w14:paraId="39189387" w14:textId="7837676B" w:rsidR="00E97ACD" w:rsidRPr="00E97ACD" w:rsidRDefault="00E97ACD" w:rsidP="00E97ACD">
      <w:pPr>
        <w:spacing w:before="240"/>
        <w:jc w:val="both"/>
      </w:pPr>
      <w:r w:rsidRPr="007C26C6">
        <w:rPr>
          <w:szCs w:val="24"/>
        </w:rPr>
        <w:t xml:space="preserve">The dataset for AI/ML can be basically divided into three categories: inference dataset, training dataset, and monitoring dataset. All three kinds of dataset can be pre-defined or generated in test system, or may be collected online in the field. No matter what kind of method to obtain these datasets, if there is no requirement for data collection, the performance </w:t>
      </w:r>
      <w:r w:rsidRPr="007C26C6">
        <w:rPr>
          <w:rFonts w:hint="eastAsia"/>
          <w:szCs w:val="24"/>
        </w:rPr>
        <w:t>deterioration</w:t>
      </w:r>
      <w:r w:rsidRPr="007C26C6">
        <w:rPr>
          <w:szCs w:val="24"/>
        </w:rPr>
        <w:t xml:space="preserve"> </w:t>
      </w:r>
      <w:r w:rsidRPr="007C26C6">
        <w:rPr>
          <w:rFonts w:hint="eastAsia"/>
          <w:szCs w:val="24"/>
        </w:rPr>
        <w:t>may</w:t>
      </w:r>
      <w:r w:rsidRPr="007C26C6">
        <w:rPr>
          <w:szCs w:val="24"/>
        </w:rPr>
        <w:t xml:space="preserve"> occur due to the low-quality dataset.</w:t>
      </w:r>
    </w:p>
    <w:p w14:paraId="361733E2" w14:textId="008A8E00" w:rsidR="003D67B0" w:rsidRPr="00E735CB" w:rsidRDefault="003D67B0" w:rsidP="00E735CB">
      <w:pPr>
        <w:rPr>
          <w:b/>
          <w:u w:val="single"/>
        </w:rPr>
      </w:pPr>
      <w:r w:rsidRPr="00E735CB">
        <w:rPr>
          <w:b/>
          <w:szCs w:val="18"/>
          <w:u w:val="single"/>
          <w:lang w:val="sv-SE"/>
        </w:rPr>
        <w:t>Accuracy</w:t>
      </w:r>
      <w:r w:rsidRPr="00E735CB">
        <w:rPr>
          <w:b/>
          <w:u w:val="single"/>
        </w:rPr>
        <w:t xml:space="preserve"> requirements </w:t>
      </w:r>
    </w:p>
    <w:p w14:paraId="66A03B17" w14:textId="57800FFD" w:rsidR="003D67B0" w:rsidRPr="007C26C6" w:rsidRDefault="003D67B0" w:rsidP="003D67B0">
      <w:pPr>
        <w:spacing w:before="240" w:after="0"/>
        <w:jc w:val="both"/>
      </w:pPr>
      <w:r w:rsidRPr="007C26C6">
        <w:t>Specification impact of data collection will be further studied in RAN1</w:t>
      </w:r>
      <w:r w:rsidR="003C690E">
        <w:t>/2</w:t>
      </w:r>
      <w:r w:rsidRPr="007C26C6">
        <w:t xml:space="preserve">. Some aspects, e.g., measurement configuration and reporting, may have RAN4 impact. RAN4 </w:t>
      </w:r>
      <w:r w:rsidR="003C690E">
        <w:t>needs to</w:t>
      </w:r>
      <w:r w:rsidRPr="007C26C6">
        <w:t xml:space="preserve"> wait for RAN1</w:t>
      </w:r>
      <w:r w:rsidR="003C690E">
        <w:t>/2</w:t>
      </w:r>
      <w:r w:rsidRPr="007C26C6">
        <w:t xml:space="preserve"> progress before making decision on whether requirements for data collection is needed.</w:t>
      </w:r>
      <w:r w:rsidR="003C690E">
        <w:t xml:space="preserve"> </w:t>
      </w:r>
      <w:r w:rsidR="00CA13C0">
        <w:t>For accuracy requirement, data collection needs to be considered case by case.</w:t>
      </w:r>
    </w:p>
    <w:p w14:paraId="2C07E1E6" w14:textId="218BF950" w:rsidR="003D67B0" w:rsidRPr="007C26C6" w:rsidRDefault="003D67B0" w:rsidP="003D67B0">
      <w:pPr>
        <w:spacing w:before="240" w:after="0"/>
        <w:jc w:val="both"/>
      </w:pPr>
      <w:r w:rsidRPr="007C26C6">
        <w:t>For example, data collection is a very challeng</w:t>
      </w:r>
      <w:r w:rsidR="007F17D3">
        <w:t>ing</w:t>
      </w:r>
      <w:r w:rsidRPr="007C26C6">
        <w:t xml:space="preserve"> procedure for positioning use case. The quality of the collected data is a key factor in determining the positioning accuracy. </w:t>
      </w:r>
    </w:p>
    <w:tbl>
      <w:tblPr>
        <w:tblStyle w:val="afff5"/>
        <w:tblW w:w="0" w:type="auto"/>
        <w:tblInd w:w="0" w:type="dxa"/>
        <w:tblLook w:val="04A0" w:firstRow="1" w:lastRow="0" w:firstColumn="1" w:lastColumn="0" w:noHBand="0" w:noVBand="1"/>
      </w:tblPr>
      <w:tblGrid>
        <w:gridCol w:w="9630"/>
      </w:tblGrid>
      <w:tr w:rsidR="003D67B0" w:rsidRPr="007C26C6" w14:paraId="1E188A79" w14:textId="77777777" w:rsidTr="00041929">
        <w:tc>
          <w:tcPr>
            <w:tcW w:w="9630" w:type="dxa"/>
          </w:tcPr>
          <w:p w14:paraId="4571EC00" w14:textId="77777777" w:rsidR="003D67B0" w:rsidRPr="00CA69DA" w:rsidRDefault="003D67B0" w:rsidP="00041929">
            <w:pPr>
              <w:suppressAutoHyphens w:val="0"/>
              <w:overflowPunct/>
              <w:autoSpaceDE/>
              <w:spacing w:after="0"/>
              <w:textAlignment w:val="auto"/>
              <w:rPr>
                <w:rFonts w:ascii="Times New Roman" w:eastAsia="Batang" w:hAnsi="Times New Roman"/>
                <w:szCs w:val="24"/>
                <w:highlight w:val="yellow"/>
              </w:rPr>
            </w:pPr>
            <w:r w:rsidRPr="00CA69DA">
              <w:rPr>
                <w:rFonts w:ascii="Times New Roman" w:eastAsia="Batang" w:hAnsi="Times New Roman"/>
                <w:szCs w:val="24"/>
                <w:highlight w:val="yellow"/>
              </w:rPr>
              <w:t>Working Assumption</w:t>
            </w:r>
          </w:p>
          <w:p w14:paraId="3E77A5B9" w14:textId="77777777" w:rsidR="003D67B0" w:rsidRPr="007C26C6" w:rsidRDefault="003D67B0" w:rsidP="00041929">
            <w:p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Regarding data collection at least for model training for AI/ML based positioning, at least the following information of data with potential specification impact are identified.</w:t>
            </w:r>
          </w:p>
          <w:p w14:paraId="0F1D8F5D" w14:textId="77777777" w:rsidR="003D67B0" w:rsidRPr="007C26C6" w:rsidRDefault="003D67B0" w:rsidP="00041929">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Ground truth label</w:t>
            </w:r>
          </w:p>
          <w:p w14:paraId="7C119E80" w14:textId="77777777" w:rsidR="003D67B0" w:rsidRPr="007C26C6" w:rsidRDefault="003D67B0" w:rsidP="00041929">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4AFA8BC9" w14:textId="77777777" w:rsidR="003D67B0" w:rsidRPr="007C26C6" w:rsidRDefault="003D67B0" w:rsidP="00041929">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Report from the label data generation entity</w:t>
            </w:r>
          </w:p>
          <w:p w14:paraId="08D17E75" w14:textId="77777777" w:rsidR="003D67B0" w:rsidRPr="007C26C6" w:rsidRDefault="003D67B0" w:rsidP="00041929">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Measurement (corresponding to model input)</w:t>
            </w:r>
          </w:p>
          <w:p w14:paraId="67ECF936" w14:textId="77777777" w:rsidR="003D67B0" w:rsidRPr="007C26C6" w:rsidRDefault="003D67B0" w:rsidP="00041929">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09217AFD" w14:textId="77777777" w:rsidR="003D67B0" w:rsidRPr="007C26C6" w:rsidRDefault="003D67B0" w:rsidP="00041929">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Report from the measurement data generation entity</w:t>
            </w:r>
          </w:p>
          <w:p w14:paraId="647804BD" w14:textId="77777777" w:rsidR="003D67B0" w:rsidRPr="007C26C6" w:rsidRDefault="003D67B0" w:rsidP="00041929">
            <w:pPr>
              <w:numPr>
                <w:ilvl w:val="0"/>
                <w:numId w:val="27"/>
              </w:numPr>
              <w:suppressAutoHyphens w:val="0"/>
              <w:overflowPunct/>
              <w:autoSpaceDE/>
              <w:spacing w:after="0"/>
              <w:textAlignment w:val="auto"/>
              <w:rPr>
                <w:rFonts w:ascii="Times New Roman" w:hAnsi="Times New Roman"/>
                <w:highlight w:val="yellow"/>
              </w:rPr>
            </w:pPr>
            <w:r w:rsidRPr="007C26C6">
              <w:rPr>
                <w:rFonts w:ascii="Times New Roman" w:hAnsi="Times New Roman"/>
                <w:highlight w:val="yellow"/>
              </w:rPr>
              <w:t>Quality indicator</w:t>
            </w:r>
          </w:p>
          <w:p w14:paraId="6B5AB5C7" w14:textId="77777777" w:rsidR="003D67B0" w:rsidRPr="007C26C6" w:rsidRDefault="003D67B0" w:rsidP="00041929">
            <w:pPr>
              <w:numPr>
                <w:ilvl w:val="1"/>
                <w:numId w:val="27"/>
              </w:numPr>
              <w:suppressAutoHyphens w:val="0"/>
              <w:overflowPunct/>
              <w:autoSpaceDE/>
              <w:spacing w:after="0"/>
              <w:textAlignment w:val="auto"/>
              <w:rPr>
                <w:rFonts w:ascii="Times New Roman" w:eastAsia="Batang" w:hAnsi="Times New Roman"/>
                <w:szCs w:val="24"/>
                <w:highlight w:val="yellow"/>
              </w:rPr>
            </w:pPr>
            <w:r w:rsidRPr="007C26C6">
              <w:rPr>
                <w:rFonts w:ascii="Times New Roman" w:eastAsia="Batang" w:hAnsi="Times New Roman"/>
                <w:szCs w:val="24"/>
                <w:highlight w:val="yellow"/>
              </w:rPr>
              <w:t>For and/or associated with ground truth label and/or measurement at least for model training</w:t>
            </w:r>
          </w:p>
          <w:p w14:paraId="11FC7B72" w14:textId="77777777" w:rsidR="003D67B0" w:rsidRPr="007C26C6" w:rsidRDefault="003D67B0" w:rsidP="00041929">
            <w:pPr>
              <w:numPr>
                <w:ilvl w:val="1"/>
                <w:numId w:val="27"/>
              </w:numPr>
              <w:suppressAutoHyphens w:val="0"/>
              <w:overflowPunct/>
              <w:autoSpaceDE/>
              <w:spacing w:after="160"/>
              <w:ind w:left="1434" w:hanging="357"/>
              <w:textAlignment w:val="auto"/>
            </w:pPr>
            <w:r w:rsidRPr="007C26C6">
              <w:rPr>
                <w:rFonts w:ascii="Times New Roman" w:eastAsia="Batang" w:hAnsi="Times New Roman"/>
                <w:szCs w:val="24"/>
                <w:highlight w:val="yellow"/>
              </w:rPr>
              <w:t>Report from the label and/or the measurement data generation entity and/or as request from a different (e.g., data collection, etc.) entity</w:t>
            </w:r>
          </w:p>
        </w:tc>
      </w:tr>
    </w:tbl>
    <w:p w14:paraId="2E85176E" w14:textId="6CDA5178" w:rsidR="003D67B0" w:rsidRPr="007C26C6" w:rsidRDefault="003D67B0" w:rsidP="003D67B0">
      <w:pPr>
        <w:spacing w:before="240" w:after="0"/>
        <w:jc w:val="both"/>
      </w:pPr>
      <w:r w:rsidRPr="007C26C6">
        <w:t xml:space="preserve">It is important how to ensure the quality of the collected data. If the quality of the collected data is bad, then these data cannot be used for model training. It would </w:t>
      </w:r>
      <w:r w:rsidR="00415D96">
        <w:t xml:space="preserve">be </w:t>
      </w:r>
      <w:r w:rsidRPr="007C26C6">
        <w:t xml:space="preserve">necessary for RAN4 to define requirements to test or verify the collected data samples before model training </w:t>
      </w:r>
      <w:r w:rsidR="00415D96">
        <w:t xml:space="preserve">at least </w:t>
      </w:r>
      <w:r w:rsidRPr="007C26C6">
        <w:t>in positioning use case.</w:t>
      </w:r>
      <w:r w:rsidR="00026D59">
        <w:t xml:space="preserve"> From RAN4 perspective, the quality of dataset can be verified by accuracy requirements.</w:t>
      </w:r>
    </w:p>
    <w:p w14:paraId="24F4099E" w14:textId="6D045480" w:rsidR="003D67B0" w:rsidRPr="003D67B0" w:rsidRDefault="003D67B0" w:rsidP="003D67B0">
      <w:pPr>
        <w:spacing w:before="240" w:after="0"/>
        <w:jc w:val="both"/>
        <w:rPr>
          <w:b/>
          <w:i/>
        </w:rPr>
      </w:pPr>
      <w:r w:rsidRPr="007C26C6">
        <w:rPr>
          <w:b/>
          <w:i/>
        </w:rPr>
        <w:t xml:space="preserve">Proposal </w:t>
      </w:r>
      <w:r w:rsidR="006269FA">
        <w:rPr>
          <w:b/>
          <w:i/>
        </w:rPr>
        <w:t>4</w:t>
      </w:r>
      <w:r w:rsidRPr="007C26C6">
        <w:rPr>
          <w:b/>
          <w:i/>
        </w:rPr>
        <w:t>: Accuracy requirements for input data collection need to be considered</w:t>
      </w:r>
      <w:r w:rsidR="001153C3">
        <w:rPr>
          <w:b/>
          <w:i/>
        </w:rPr>
        <w:t xml:space="preserve"> case by case</w:t>
      </w:r>
      <w:r w:rsidRPr="007C26C6">
        <w:rPr>
          <w:b/>
          <w:i/>
        </w:rPr>
        <w:t>.</w:t>
      </w:r>
    </w:p>
    <w:p w14:paraId="23522D3F" w14:textId="77777777" w:rsidR="00E735CB" w:rsidRDefault="00E735CB" w:rsidP="00E735CB">
      <w:pPr>
        <w:rPr>
          <w:b/>
          <w:u w:val="single"/>
        </w:rPr>
      </w:pPr>
    </w:p>
    <w:p w14:paraId="5C8783FF" w14:textId="5C0A90FC" w:rsidR="00BF3CD1" w:rsidRPr="001153C3" w:rsidRDefault="00E148E9" w:rsidP="001153C3">
      <w:pPr>
        <w:rPr>
          <w:b/>
          <w:u w:val="single"/>
        </w:rPr>
      </w:pPr>
      <w:r w:rsidRPr="00E735CB">
        <w:rPr>
          <w:b/>
          <w:u w:val="single"/>
        </w:rPr>
        <w:t>L</w:t>
      </w:r>
      <w:r w:rsidRPr="00E735CB">
        <w:rPr>
          <w:rFonts w:hint="eastAsia"/>
          <w:b/>
          <w:u w:val="single"/>
        </w:rPr>
        <w:t>atency</w:t>
      </w:r>
      <w:r w:rsidRPr="00E735CB">
        <w:rPr>
          <w:b/>
          <w:u w:val="single"/>
        </w:rPr>
        <w:t xml:space="preserve"> requirement</w:t>
      </w:r>
    </w:p>
    <w:p w14:paraId="7E354AB4" w14:textId="5CABFF98" w:rsidR="00D15E52" w:rsidRDefault="00D15E52" w:rsidP="003D67B0">
      <w:pPr>
        <w:spacing w:before="240" w:after="120"/>
        <w:jc w:val="both"/>
      </w:pPr>
      <w:r>
        <w:t xml:space="preserve">RAN1 </w:t>
      </w:r>
      <w:r w:rsidR="001153C3">
        <w:t>has clarified the</w:t>
      </w:r>
      <w:r>
        <w:t xml:space="preserve"> </w:t>
      </w:r>
      <w:r w:rsidR="002A3BFD">
        <w:t>latency requirements for data collection for every use case</w:t>
      </w:r>
      <w:r w:rsidR="00EA399B">
        <w:t>. For example, for CSI compression use case</w:t>
      </w:r>
      <w:r w:rsidR="003D67B0">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3D67B0" w14:paraId="127F1518" w14:textId="77777777" w:rsidTr="00041929">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AB0D4EE" w14:textId="77777777" w:rsidR="003D67B0" w:rsidRDefault="003D67B0" w:rsidP="00041929">
            <w:pPr>
              <w:snapToGrid w:val="0"/>
              <w:spacing w:before="100" w:beforeAutospacing="1" w:after="120"/>
              <w:rPr>
                <w:b/>
                <w:bCs/>
              </w:rPr>
            </w:pPr>
            <w:r>
              <w:rPr>
                <w:b/>
                <w:bCs/>
              </w:rPr>
              <w:lastRenderedPageBreak/>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CE5677C" w14:textId="77777777" w:rsidR="003D67B0" w:rsidRDefault="003D67B0" w:rsidP="00041929">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BFBC4A" w14:textId="77777777" w:rsidR="003D67B0" w:rsidRDefault="003D67B0" w:rsidP="00041929">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A73E38" w14:textId="77777777" w:rsidR="003D67B0" w:rsidRDefault="003D67B0" w:rsidP="00041929">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80AD44B" w14:textId="77777777" w:rsidR="003D67B0" w:rsidRDefault="003D67B0" w:rsidP="00041929">
            <w:pPr>
              <w:snapToGrid w:val="0"/>
              <w:spacing w:before="100" w:beforeAutospacing="1" w:after="120"/>
              <w:rPr>
                <w:b/>
                <w:bCs/>
              </w:rPr>
            </w:pPr>
            <w:r>
              <w:rPr>
                <w:b/>
                <w:bCs/>
              </w:rPr>
              <w:t>Notes</w:t>
            </w:r>
          </w:p>
        </w:tc>
      </w:tr>
      <w:tr w:rsidR="003D67B0" w14:paraId="64308109" w14:textId="77777777" w:rsidTr="00041929">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3058F703" w14:textId="77777777" w:rsidR="003D67B0" w:rsidRDefault="003D67B0" w:rsidP="00041929">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6008F7E5" w14:textId="77777777" w:rsidR="003D67B0" w:rsidRDefault="003D67B0" w:rsidP="00041929">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531AE2CF" w14:textId="77777777" w:rsidR="003D67B0" w:rsidRDefault="003D67B0" w:rsidP="00041929">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97BF824" w14:textId="77777777" w:rsidR="003D67B0" w:rsidRPr="003D67B0" w:rsidRDefault="003D67B0" w:rsidP="00041929">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right w:val="single" w:sz="4" w:space="0" w:color="auto"/>
            </w:tcBorders>
            <w:shd w:val="clear" w:color="auto" w:fill="auto"/>
            <w:vAlign w:val="center"/>
          </w:tcPr>
          <w:p w14:paraId="33EB47DC" w14:textId="77777777" w:rsidR="003D67B0" w:rsidRDefault="003D67B0" w:rsidP="00041929">
            <w:pPr>
              <w:snapToGrid w:val="0"/>
              <w:spacing w:before="100" w:beforeAutospacing="1" w:after="120"/>
            </w:pPr>
            <w:r>
              <w:t>This row applies to Type 1, Type 2, and the first or second stage of described procedure of Type 3 separate training.</w:t>
            </w:r>
          </w:p>
        </w:tc>
      </w:tr>
      <w:tr w:rsidR="003D67B0" w14:paraId="322548DB" w14:textId="77777777" w:rsidTr="00041929">
        <w:trPr>
          <w:trHeight w:val="386"/>
        </w:trPr>
        <w:tc>
          <w:tcPr>
            <w:tcW w:w="1151" w:type="dxa"/>
            <w:vMerge/>
            <w:tcBorders>
              <w:left w:val="single" w:sz="4" w:space="0" w:color="auto"/>
              <w:right w:val="single" w:sz="4" w:space="0" w:color="auto"/>
            </w:tcBorders>
            <w:shd w:val="clear" w:color="auto" w:fill="auto"/>
            <w:vAlign w:val="center"/>
          </w:tcPr>
          <w:p w14:paraId="33D3265D" w14:textId="77777777" w:rsidR="003D67B0" w:rsidRDefault="003D67B0" w:rsidP="00041929"/>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6738D6F" w14:textId="77777777" w:rsidR="003D67B0" w:rsidRDefault="003D67B0" w:rsidP="00041929">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05B862" w14:textId="77777777" w:rsidR="003D67B0" w:rsidRDefault="003D67B0" w:rsidP="00041929">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7F785F" w14:textId="77777777" w:rsidR="003D67B0" w:rsidRPr="003D67B0" w:rsidRDefault="003D67B0" w:rsidP="00041929">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D399626" w14:textId="77777777" w:rsidR="003D67B0" w:rsidRDefault="003D67B0" w:rsidP="00041929">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65420E23" w14:textId="77777777" w:rsidR="003D67B0" w:rsidRDefault="003D67B0" w:rsidP="00041929">
            <w:pPr>
              <w:snapToGrid w:val="0"/>
              <w:spacing w:before="100" w:beforeAutospacing="1" w:after="120"/>
            </w:pPr>
            <w:r>
              <w:t>See Note 7</w:t>
            </w:r>
          </w:p>
        </w:tc>
      </w:tr>
      <w:tr w:rsidR="003D67B0" w14:paraId="5FD8E910" w14:textId="77777777" w:rsidTr="00041929">
        <w:tc>
          <w:tcPr>
            <w:tcW w:w="1151" w:type="dxa"/>
            <w:vMerge/>
            <w:tcBorders>
              <w:left w:val="single" w:sz="4" w:space="0" w:color="auto"/>
              <w:right w:val="single" w:sz="4" w:space="0" w:color="auto"/>
            </w:tcBorders>
            <w:shd w:val="clear" w:color="auto" w:fill="auto"/>
            <w:vAlign w:val="center"/>
          </w:tcPr>
          <w:p w14:paraId="5B68C1DD" w14:textId="77777777" w:rsidR="003D67B0" w:rsidRDefault="003D67B0" w:rsidP="00041929"/>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CE21FFD" w14:textId="77777777" w:rsidR="003D67B0" w:rsidRDefault="003D67B0" w:rsidP="00041929">
            <w:pPr>
              <w:snapToGrid w:val="0"/>
              <w:spacing w:before="100" w:beforeAutospacing="1" w:after="120"/>
            </w:pPr>
            <w:r>
              <w:t xml:space="preserve">Gradients for CSI </w:t>
            </w:r>
            <w:proofErr w:type="spellStart"/>
            <w:r>
              <w:t>Feeback</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F20B8B" w14:textId="77777777" w:rsidR="003D67B0" w:rsidRDefault="003D67B0" w:rsidP="00041929">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B1BD26" w14:textId="77777777" w:rsidR="003D67B0" w:rsidRPr="003D67B0" w:rsidRDefault="003D67B0" w:rsidP="00041929">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EB212A1" w14:textId="77777777" w:rsidR="003D67B0" w:rsidRDefault="003D67B0" w:rsidP="00041929">
            <w:pPr>
              <w:snapToGrid w:val="0"/>
              <w:spacing w:before="100" w:beforeAutospacing="1" w:after="120"/>
            </w:pPr>
            <w:r>
              <w:t>This is for backward propagation for Type 2 training</w:t>
            </w:r>
          </w:p>
          <w:p w14:paraId="60816A53" w14:textId="77777777" w:rsidR="003D67B0" w:rsidRDefault="003D67B0" w:rsidP="00041929">
            <w:pPr>
              <w:snapToGrid w:val="0"/>
              <w:spacing w:before="100" w:beforeAutospacing="1" w:after="120"/>
            </w:pPr>
            <w:r>
              <w:t>See Note 7</w:t>
            </w:r>
          </w:p>
        </w:tc>
      </w:tr>
      <w:tr w:rsidR="003D67B0" w14:paraId="1C269022" w14:textId="77777777" w:rsidTr="00041929">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F71EEC5" w14:textId="77777777" w:rsidR="003D67B0" w:rsidRDefault="003D67B0" w:rsidP="00041929">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0E1BAE1" w14:textId="77777777" w:rsidR="003D67B0" w:rsidRDefault="003D67B0" w:rsidP="00041929">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CB363D" w14:textId="77777777" w:rsidR="003D67B0" w:rsidRDefault="003D67B0" w:rsidP="00041929">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EC763B" w14:textId="77777777" w:rsidR="003D67B0" w:rsidRPr="003D67B0" w:rsidRDefault="003D67B0" w:rsidP="00041929">
            <w:pPr>
              <w:snapToGrid w:val="0"/>
              <w:spacing w:before="100" w:beforeAutospacing="1" w:after="120"/>
              <w:rPr>
                <w:highlight w:val="yellow"/>
              </w:rPr>
            </w:pPr>
            <w:r w:rsidRPr="003D67B0">
              <w:rPr>
                <w:highlight w:val="yellow"/>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E80BEDA" w14:textId="77777777" w:rsidR="003D67B0" w:rsidRDefault="003D67B0" w:rsidP="00041929">
            <w:pPr>
              <w:snapToGrid w:val="0"/>
              <w:spacing w:before="100" w:beforeAutospacing="1" w:after="120"/>
            </w:pPr>
            <w:r>
              <w:t>Can use L1 report similar to legacy CSI</w:t>
            </w:r>
          </w:p>
        </w:tc>
      </w:tr>
      <w:tr w:rsidR="003D67B0" w14:paraId="73AB4AEA" w14:textId="77777777" w:rsidTr="00041929">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0E742127" w14:textId="77777777" w:rsidR="003D67B0" w:rsidRDefault="003D67B0" w:rsidP="00041929">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18287C82" w14:textId="77777777" w:rsidR="003D67B0" w:rsidRDefault="003D67B0" w:rsidP="00041929">
            <w:pPr>
              <w:snapToGrid w:val="0"/>
              <w:spacing w:before="100" w:beforeAutospacing="1" w:after="120"/>
            </w:pPr>
            <w:r>
              <w:t>Reconstructed CSI from NW to UE</w:t>
            </w:r>
          </w:p>
          <w:p w14:paraId="643D4890" w14:textId="77777777" w:rsidR="003D67B0" w:rsidRDefault="003D67B0" w:rsidP="00041929">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1E15A524" w14:textId="77777777" w:rsidR="003D67B0" w:rsidRDefault="003D67B0" w:rsidP="00041929">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3F6D0DFA" w14:textId="77777777" w:rsidR="003D67B0" w:rsidRPr="003D67B0" w:rsidRDefault="003D67B0" w:rsidP="00041929">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55BDF6A0" w14:textId="77777777" w:rsidR="003D67B0" w:rsidRDefault="003D67B0" w:rsidP="00041929">
            <w:pPr>
              <w:snapToGrid w:val="0"/>
              <w:spacing w:before="100" w:beforeAutospacing="1" w:after="120"/>
            </w:pPr>
            <w:r>
              <w:t>This is called “UE-sided monitoring” in RAN1.</w:t>
            </w:r>
          </w:p>
        </w:tc>
      </w:tr>
      <w:tr w:rsidR="003D67B0" w14:paraId="21B0B1F8" w14:textId="77777777" w:rsidTr="00041929">
        <w:tc>
          <w:tcPr>
            <w:tcW w:w="1151" w:type="dxa"/>
            <w:vMerge/>
            <w:tcBorders>
              <w:left w:val="single" w:sz="4" w:space="0" w:color="auto"/>
              <w:right w:val="single" w:sz="4" w:space="0" w:color="auto"/>
            </w:tcBorders>
            <w:shd w:val="clear" w:color="auto" w:fill="auto"/>
            <w:vAlign w:val="center"/>
          </w:tcPr>
          <w:p w14:paraId="0D65D757" w14:textId="77777777" w:rsidR="003D67B0" w:rsidRDefault="003D67B0" w:rsidP="00041929">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702E07A" w14:textId="77777777" w:rsidR="003D67B0" w:rsidRDefault="003D67B0" w:rsidP="00041929">
            <w:pPr>
              <w:snapToGrid w:val="0"/>
              <w:spacing w:before="100" w:beforeAutospacing="1" w:after="120"/>
            </w:pPr>
            <w:r>
              <w:t>Calculated performance metrics</w:t>
            </w:r>
          </w:p>
          <w:p w14:paraId="646A60D0" w14:textId="77777777" w:rsidR="003D67B0" w:rsidRDefault="003D67B0" w:rsidP="00041929">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110A1D" w14:textId="77777777" w:rsidR="003D67B0" w:rsidRDefault="003D67B0" w:rsidP="00041929">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8BDF2B9" w14:textId="77777777" w:rsidR="003D67B0" w:rsidRPr="003D67B0" w:rsidRDefault="003D67B0" w:rsidP="00041929">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A15642B" w14:textId="77777777" w:rsidR="003D67B0" w:rsidRDefault="003D67B0" w:rsidP="00041929">
            <w:pPr>
              <w:snapToGrid w:val="0"/>
              <w:spacing w:before="100" w:beforeAutospacing="1" w:after="120"/>
            </w:pPr>
            <w:r>
              <w:t>This is called “UE-sided monitoring” in RAN1.</w:t>
            </w:r>
          </w:p>
        </w:tc>
      </w:tr>
      <w:tr w:rsidR="003D67B0" w14:paraId="21EC0468" w14:textId="77777777" w:rsidTr="00041929">
        <w:tc>
          <w:tcPr>
            <w:tcW w:w="1151" w:type="dxa"/>
            <w:vMerge/>
            <w:tcBorders>
              <w:left w:val="single" w:sz="4" w:space="0" w:color="auto"/>
              <w:bottom w:val="single" w:sz="4" w:space="0" w:color="auto"/>
              <w:right w:val="single" w:sz="4" w:space="0" w:color="auto"/>
            </w:tcBorders>
            <w:shd w:val="clear" w:color="auto" w:fill="auto"/>
            <w:vAlign w:val="center"/>
          </w:tcPr>
          <w:p w14:paraId="12A843C0" w14:textId="77777777" w:rsidR="003D67B0" w:rsidRDefault="003D67B0" w:rsidP="00041929">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C3BC942" w14:textId="77777777" w:rsidR="003D67B0" w:rsidRDefault="003D67B0" w:rsidP="00041929">
            <w:pPr>
              <w:snapToGrid w:val="0"/>
              <w:spacing w:before="100" w:beforeAutospacing="1" w:after="120"/>
            </w:pPr>
            <w:r>
              <w:t>Target CSI</w:t>
            </w:r>
          </w:p>
          <w:p w14:paraId="7CA4BEC4" w14:textId="77777777" w:rsidR="003D67B0" w:rsidRDefault="003D67B0" w:rsidP="00041929">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376495" w14:textId="77777777" w:rsidR="003D67B0" w:rsidRDefault="003D67B0" w:rsidP="00041929">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1A79E1" w14:textId="77777777" w:rsidR="003D67B0" w:rsidRPr="003D67B0" w:rsidRDefault="003D67B0" w:rsidP="00041929">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9C266BC" w14:textId="77777777" w:rsidR="003D67B0" w:rsidRDefault="003D67B0" w:rsidP="00041929">
            <w:pPr>
              <w:snapToGrid w:val="0"/>
              <w:spacing w:before="100" w:beforeAutospacing="1" w:after="120"/>
            </w:pPr>
            <w:r>
              <w:t>This is called “NW-sided monitoring” in RAN1.</w:t>
            </w:r>
          </w:p>
        </w:tc>
      </w:tr>
    </w:tbl>
    <w:p w14:paraId="683B30D7" w14:textId="1D577F70" w:rsidR="003D67B0" w:rsidRDefault="003D67B0" w:rsidP="00804478">
      <w:pPr>
        <w:spacing w:before="240" w:after="0"/>
        <w:jc w:val="both"/>
      </w:pPr>
    </w:p>
    <w:p w14:paraId="3A532CA9" w14:textId="77777777" w:rsidR="003D67B0" w:rsidRPr="00441BE4"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Relaxed (e.g., minutes, hours, days, or no latency requirement)</w:t>
      </w:r>
    </w:p>
    <w:p w14:paraId="23E52890" w14:textId="77777777" w:rsidR="003D67B0" w:rsidRPr="00441BE4"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 xml:space="preserve">Near-real-time (e.g., several tens of </w:t>
      </w:r>
      <w:proofErr w:type="spellStart"/>
      <w:r w:rsidRPr="00441BE4">
        <w:rPr>
          <w:lang w:eastAsia="ko-KR"/>
        </w:rPr>
        <w:t>msecs</w:t>
      </w:r>
      <w:proofErr w:type="spellEnd"/>
      <w:r w:rsidRPr="00441BE4">
        <w:rPr>
          <w:lang w:eastAsia="ko-KR"/>
        </w:rPr>
        <w:t xml:space="preserve"> to a few seconds)</w:t>
      </w:r>
    </w:p>
    <w:p w14:paraId="40C0AA54" w14:textId="19E8FF06" w:rsidR="003D67B0"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 xml:space="preserve">Time-critical (e.g., a few </w:t>
      </w:r>
      <w:proofErr w:type="spellStart"/>
      <w:r w:rsidRPr="00441BE4">
        <w:rPr>
          <w:lang w:eastAsia="ko-KR"/>
        </w:rPr>
        <w:t>msecs</w:t>
      </w:r>
      <w:proofErr w:type="spellEnd"/>
      <w:r w:rsidRPr="00441BE4">
        <w:rPr>
          <w:lang w:eastAsia="ko-KR"/>
        </w:rPr>
        <w:t>)</w:t>
      </w:r>
    </w:p>
    <w:p w14:paraId="1AB75FA0" w14:textId="0E5ACE92" w:rsidR="00E20F32" w:rsidRPr="007C26C6" w:rsidRDefault="00084E01" w:rsidP="00B60F1F">
      <w:pPr>
        <w:spacing w:before="240" w:after="0"/>
        <w:jc w:val="both"/>
      </w:pPr>
      <w:r w:rsidRPr="007C26C6">
        <w:t xml:space="preserve">Thus, </w:t>
      </w:r>
      <w:r w:rsidR="006255BC" w:rsidRPr="007C26C6">
        <w:t>a</w:t>
      </w:r>
      <w:r w:rsidR="00CE2F67" w:rsidRPr="007C26C6">
        <w:t xml:space="preserve"> latency requirement</w:t>
      </w:r>
      <w:r w:rsidR="006255BC" w:rsidRPr="007C26C6">
        <w:t xml:space="preserve"> is needed</w:t>
      </w:r>
      <w:r w:rsidR="00CE2F67" w:rsidRPr="007C26C6">
        <w:t xml:space="preserve"> for data collection</w:t>
      </w:r>
      <w:r w:rsidR="00E436D2" w:rsidRPr="007C26C6">
        <w:t xml:space="preserve"> for model inference and model monitoring when data comes from other entities</w:t>
      </w:r>
      <w:r w:rsidR="00CE2F67" w:rsidRPr="007C26C6">
        <w:t xml:space="preserve"> according to RAN1/RAN2 agreements</w:t>
      </w:r>
      <w:r w:rsidR="00B60F1F">
        <w:t xml:space="preserve"> and it should be considered and discussed case by case</w:t>
      </w:r>
    </w:p>
    <w:p w14:paraId="53FBE4A3" w14:textId="336CB142" w:rsidR="00AE0C5B" w:rsidRPr="00774691" w:rsidRDefault="00CE2F67" w:rsidP="00774691">
      <w:pPr>
        <w:spacing w:before="240" w:after="0"/>
        <w:jc w:val="both"/>
        <w:rPr>
          <w:b/>
          <w:i/>
        </w:rPr>
      </w:pPr>
      <w:r w:rsidRPr="007C26C6">
        <w:rPr>
          <w:b/>
          <w:i/>
        </w:rPr>
        <w:t xml:space="preserve">Proposal </w:t>
      </w:r>
      <w:r w:rsidR="006269FA">
        <w:rPr>
          <w:b/>
          <w:i/>
        </w:rPr>
        <w:t>5</w:t>
      </w:r>
      <w:r w:rsidR="003D67B0">
        <w:rPr>
          <w:b/>
          <w:i/>
        </w:rPr>
        <w:t>:</w:t>
      </w:r>
      <w:r w:rsidR="00B60F1F" w:rsidRPr="00B60F1F">
        <w:t xml:space="preserve"> </w:t>
      </w:r>
      <w:r w:rsidR="00B60F1F" w:rsidRPr="00B60F1F">
        <w:rPr>
          <w:b/>
          <w:i/>
        </w:rPr>
        <w:t>Latency requirements of data collection for model inference and monitoring should be considered and discussed per use case, subject to the output from RAN1/2.</w:t>
      </w:r>
    </w:p>
    <w:p w14:paraId="3D7EB186" w14:textId="45A42F77" w:rsidR="007A5DE4" w:rsidRPr="007C26C6" w:rsidRDefault="007A5DE4" w:rsidP="007A5DE4">
      <w:pPr>
        <w:pStyle w:val="2"/>
        <w:numPr>
          <w:ilvl w:val="0"/>
          <w:numId w:val="0"/>
        </w:numPr>
        <w:rPr>
          <w:sz w:val="22"/>
          <w:szCs w:val="22"/>
          <w:lang w:val="en-US"/>
        </w:rPr>
      </w:pPr>
      <w:r w:rsidRPr="007C26C6">
        <w:rPr>
          <w:lang w:val="en-US"/>
        </w:rPr>
        <w:t>2.</w:t>
      </w:r>
      <w:r w:rsidR="00F01FCF">
        <w:rPr>
          <w:lang w:val="en-US"/>
        </w:rPr>
        <w:t>2</w:t>
      </w:r>
      <w:r w:rsidRPr="007C26C6">
        <w:tab/>
        <w:t>Generalization requirements</w:t>
      </w:r>
      <w:r w:rsidR="00A0067A">
        <w:t>/tests</w:t>
      </w:r>
    </w:p>
    <w:p w14:paraId="0D870E35" w14:textId="75ACBA55" w:rsidR="00722192" w:rsidRDefault="00412848" w:rsidP="00722192">
      <w:pPr>
        <w:spacing w:before="240" w:after="160"/>
        <w:jc w:val="both"/>
      </w:pPr>
      <w:r>
        <w:t>According to the TR</w:t>
      </w:r>
      <w:r w:rsidR="00F574D6">
        <w:t xml:space="preserve"> </w:t>
      </w:r>
      <w:r w:rsidR="007539F8">
        <w:t>[1]</w:t>
      </w:r>
      <w:r w:rsidR="00722192">
        <w:t xml:space="preserve">, the </w:t>
      </w:r>
      <w:r>
        <w:t>outcome of the discussion</w:t>
      </w:r>
      <w:r w:rsidR="00722192">
        <w:t xml:space="preserve"> for </w:t>
      </w:r>
      <w:r>
        <w:t xml:space="preserve">the baseline of </w:t>
      </w:r>
      <w:r w:rsidR="00722192">
        <w:t xml:space="preserve">handing of generalization in tests </w:t>
      </w:r>
      <w:r>
        <w:t xml:space="preserve">is captured in the following content and </w:t>
      </w:r>
      <w:r w:rsidR="00722192">
        <w:t>shown in Fig.</w:t>
      </w:r>
      <w:r w:rsidR="001372DF">
        <w:t>1</w:t>
      </w:r>
      <w:r w:rsidR="00722192">
        <w:t xml:space="preserve"> in blue.</w:t>
      </w:r>
    </w:p>
    <w:tbl>
      <w:tblPr>
        <w:tblStyle w:val="afff5"/>
        <w:tblW w:w="0" w:type="auto"/>
        <w:tblInd w:w="0" w:type="dxa"/>
        <w:tblLook w:val="04A0" w:firstRow="1" w:lastRow="0" w:firstColumn="1" w:lastColumn="0" w:noHBand="0" w:noVBand="1"/>
      </w:tblPr>
      <w:tblGrid>
        <w:gridCol w:w="9609"/>
      </w:tblGrid>
      <w:tr w:rsidR="00722192" w14:paraId="7AD799FB" w14:textId="77777777" w:rsidTr="00764C78">
        <w:trPr>
          <w:trHeight w:val="1451"/>
        </w:trPr>
        <w:tc>
          <w:tcPr>
            <w:tcW w:w="9609" w:type="dxa"/>
          </w:tcPr>
          <w:p w14:paraId="443D6887" w14:textId="77777777" w:rsidR="00412848" w:rsidRPr="00764C78" w:rsidRDefault="00412848" w:rsidP="00412848">
            <w:pPr>
              <w:rPr>
                <w:rFonts w:eastAsia="PMingLiU"/>
                <w:sz w:val="16"/>
                <w:lang w:eastAsia="zh-TW"/>
              </w:rPr>
            </w:pPr>
            <w:r w:rsidRPr="00764C78">
              <w:rPr>
                <w:rFonts w:eastAsiaTheme="minorEastAsia"/>
                <w:sz w:val="16"/>
                <w:lang w:eastAsia="zh-CN"/>
              </w:rPr>
              <w:lastRenderedPageBreak/>
              <w:t xml:space="preserve">As for the handling of generalization tests, the following </w:t>
            </w:r>
            <w:r w:rsidRPr="00764C78">
              <w:rPr>
                <w:rFonts w:eastAsia="PMingLiU"/>
                <w:sz w:val="16"/>
                <w:lang w:eastAsia="zh-TW"/>
              </w:rPr>
              <w:t>option is considered as baseline:</w:t>
            </w:r>
          </w:p>
          <w:p w14:paraId="02DFD3D2" w14:textId="77777777" w:rsidR="00412848" w:rsidRPr="00764C78" w:rsidRDefault="00412848" w:rsidP="00412848">
            <w:pPr>
              <w:rPr>
                <w:rFonts w:eastAsia="PMingLiU"/>
                <w:sz w:val="16"/>
                <w:lang w:eastAsia="zh-TW"/>
              </w:rPr>
            </w:pPr>
            <w:r w:rsidRPr="00764C78">
              <w:rPr>
                <w:rFonts w:eastAsia="PMingLiU"/>
                <w:sz w:val="16"/>
                <w:lang w:eastAsia="zh-TW"/>
              </w:rPr>
              <w:t>Signalling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2C92125F" w14:textId="5FCDCB6C" w:rsidR="00722192" w:rsidRPr="00722192" w:rsidRDefault="00412848" w:rsidP="00412848">
            <w:pPr>
              <w:spacing w:after="160"/>
              <w:rPr>
                <w:rFonts w:ascii="Times New Roman" w:hAnsi="Times New Roman"/>
                <w:lang w:val="en-US"/>
              </w:rPr>
            </w:pPr>
            <w:r w:rsidRPr="00764C78">
              <w:rPr>
                <w:rFonts w:eastAsia="PMingLiU"/>
                <w:sz w:val="16"/>
                <w:lang w:eastAsia="zh-TW"/>
              </w:rPr>
              <w:t>Specified UE configuration includes functionality and/or model ID if defined</w:t>
            </w:r>
          </w:p>
        </w:tc>
      </w:tr>
    </w:tbl>
    <w:p w14:paraId="1882C343" w14:textId="78E1FD2C" w:rsidR="00694E4F" w:rsidRPr="007C26C6" w:rsidRDefault="00722192" w:rsidP="00804478">
      <w:pPr>
        <w:spacing w:before="240" w:after="0"/>
        <w:jc w:val="both"/>
      </w:pPr>
      <w:r w:rsidRPr="007C26C6">
        <w:rPr>
          <w:rFonts w:eastAsia="等线"/>
        </w:rPr>
        <w:t xml:space="preserve">However, </w:t>
      </w:r>
      <w:r w:rsidR="00C80FCD">
        <w:rPr>
          <w:rFonts w:eastAsia="等线"/>
        </w:rPr>
        <w:t>according to the WID</w:t>
      </w:r>
      <w:r w:rsidR="00F87C00">
        <w:rPr>
          <w:rFonts w:eastAsia="等线"/>
        </w:rPr>
        <w:t xml:space="preserve"> </w:t>
      </w:r>
      <w:r w:rsidR="00317A82">
        <w:rPr>
          <w:rFonts w:eastAsia="等线"/>
        </w:rPr>
        <w:t>[2]</w:t>
      </w:r>
      <w:r w:rsidR="00C80FCD">
        <w:rPr>
          <w:rFonts w:eastAsia="等线"/>
        </w:rPr>
        <w:t>, non-static scenarios/conditions and propagation conditions for testing is not preclude and needs to be further studied. C</w:t>
      </w:r>
      <w:r w:rsidRPr="007C26C6">
        <w:rPr>
          <w:rFonts w:eastAsia="等线"/>
        </w:rPr>
        <w:t>onsidering various generalization scenarios, too many tests may need to be defined for good coverage of generalization scenarios.</w:t>
      </w:r>
      <w:r w:rsidR="00C80FCD">
        <w:rPr>
          <w:rFonts w:eastAsia="等线"/>
        </w:rPr>
        <w:t xml:space="preserve"> </w:t>
      </w:r>
      <w:r w:rsidR="00694E4F" w:rsidRPr="007C26C6">
        <w:t xml:space="preserve">In test system, dynamic channel </w:t>
      </w:r>
      <w:r w:rsidR="00A76E80" w:rsidRPr="007C26C6">
        <w:t>scenario/configuration</w:t>
      </w:r>
      <w:r w:rsidR="00694E4F" w:rsidRPr="007C26C6">
        <w:t xml:space="preserve"> implemented in TE may be needed to reduce the test burden and to verify the </w:t>
      </w:r>
      <w:r w:rsidR="0081743D" w:rsidRPr="007C26C6">
        <w:t>more realistic performance.</w:t>
      </w:r>
      <w:r w:rsidR="00243F1F" w:rsidRPr="007C26C6">
        <w:t xml:space="preserve"> Dynamic </w:t>
      </w:r>
      <w:bookmarkStart w:id="9" w:name="OLE_LINK5"/>
      <w:bookmarkStart w:id="10" w:name="OLE_LINK6"/>
      <w:r w:rsidR="00243F1F" w:rsidRPr="007C26C6">
        <w:t>scenario/</w:t>
      </w:r>
      <w:r w:rsidR="00A76E80" w:rsidRPr="007C26C6">
        <w:t>configuration</w:t>
      </w:r>
      <w:bookmarkEnd w:id="9"/>
      <w:bookmarkEnd w:id="10"/>
      <w:r w:rsidR="00243F1F" w:rsidRPr="007C26C6">
        <w:t xml:space="preserve"> testing includes e.g. TE dynamically changing the </w:t>
      </w:r>
      <w:r w:rsidR="00A76E80" w:rsidRPr="007C26C6">
        <w:t>scenario/configuration</w:t>
      </w:r>
      <w:r w:rsidR="00243F1F" w:rsidRPr="007C26C6">
        <w:t xml:space="preserve"> </w:t>
      </w:r>
      <w:r w:rsidR="00B64397" w:rsidRPr="007C26C6">
        <w:t xml:space="preserve">and this procedure is </w:t>
      </w:r>
      <w:r w:rsidR="00243F1F" w:rsidRPr="007C26C6">
        <w:t>performed in channel emulator (CE) when testing.</w:t>
      </w:r>
      <w:r w:rsidR="005D3D2A" w:rsidRPr="007C26C6">
        <w:t xml:space="preserve"> TE could change the channel randomly or based on required rules. </w:t>
      </w:r>
      <w:r w:rsidR="009170C2" w:rsidRPr="007C26C6">
        <w:t>Such as</w:t>
      </w:r>
      <w:r w:rsidR="001645F0" w:rsidRPr="007C26C6">
        <w:t xml:space="preserve"> the following </w:t>
      </w:r>
      <w:r w:rsidR="00EB14E1">
        <w:t>testing method.</w:t>
      </w:r>
    </w:p>
    <w:p w14:paraId="50498DAA" w14:textId="2BA12B6E" w:rsidR="009170C2" w:rsidRPr="007C26C6" w:rsidRDefault="009170C2" w:rsidP="00CF1288">
      <w:pPr>
        <w:pStyle w:val="a3"/>
        <w:numPr>
          <w:ilvl w:val="0"/>
          <w:numId w:val="34"/>
        </w:numPr>
        <w:spacing w:before="240" w:after="0"/>
        <w:jc w:val="both"/>
      </w:pPr>
      <w:bookmarkStart w:id="11" w:name="_Hlk146274740"/>
      <w:r w:rsidRPr="007C26C6">
        <w:t xml:space="preserve">TE changes the </w:t>
      </w:r>
      <w:r w:rsidR="00782777" w:rsidRPr="007C26C6">
        <w:t>scenario/</w:t>
      </w:r>
      <w:r w:rsidRPr="007C26C6">
        <w:t xml:space="preserve">channel in turn and </w:t>
      </w:r>
      <w:r w:rsidR="00EB14E1">
        <w:t>covers</w:t>
      </w:r>
      <w:r w:rsidRPr="007C26C6">
        <w:t xml:space="preserve"> all the required </w:t>
      </w:r>
      <w:r w:rsidR="00782777" w:rsidRPr="007C26C6">
        <w:t>scenarios/</w:t>
      </w:r>
      <w:r w:rsidRPr="007C26C6">
        <w:t>channel</w:t>
      </w:r>
      <w:r w:rsidR="00782777" w:rsidRPr="007C26C6">
        <w:t>s</w:t>
      </w:r>
      <w:r w:rsidRPr="007C26C6">
        <w:t xml:space="preserve"> to be tested</w:t>
      </w:r>
    </w:p>
    <w:p w14:paraId="27847880" w14:textId="3A010379" w:rsidR="009170C2" w:rsidRPr="007C26C6" w:rsidRDefault="009170C2" w:rsidP="00CF1288">
      <w:pPr>
        <w:pStyle w:val="a3"/>
        <w:numPr>
          <w:ilvl w:val="0"/>
          <w:numId w:val="34"/>
        </w:numPr>
        <w:spacing w:before="240" w:after="0"/>
        <w:jc w:val="both"/>
      </w:pPr>
      <w:r w:rsidRPr="007C26C6">
        <w:t xml:space="preserve">TE changes the </w:t>
      </w:r>
      <w:r w:rsidR="00782777" w:rsidRPr="007C26C6">
        <w:t>scenarios/</w:t>
      </w:r>
      <w:r w:rsidRPr="007C26C6">
        <w:t>channel randomly and completes the test within the requirement time</w:t>
      </w:r>
    </w:p>
    <w:bookmarkEnd w:id="11"/>
    <w:p w14:paraId="3D063704" w14:textId="2D4047E4" w:rsidR="009170C2" w:rsidRPr="007C26C6" w:rsidRDefault="009170C2" w:rsidP="00804478">
      <w:pPr>
        <w:spacing w:before="240" w:after="0"/>
        <w:jc w:val="both"/>
      </w:pPr>
      <w:r w:rsidRPr="007C26C6">
        <w:t xml:space="preserve">The dynamic </w:t>
      </w:r>
      <w:r w:rsidR="00A76E80" w:rsidRPr="007C26C6">
        <w:t>scenario/configuration</w:t>
      </w:r>
      <w:r w:rsidRPr="007C26C6">
        <w:t xml:space="preserve"> dataset can be generated by </w:t>
      </w:r>
    </w:p>
    <w:p w14:paraId="33631F33" w14:textId="3B998F55" w:rsidR="009170C2" w:rsidRPr="007C26C6" w:rsidRDefault="009170C2" w:rsidP="00CF1288">
      <w:pPr>
        <w:pStyle w:val="a3"/>
        <w:numPr>
          <w:ilvl w:val="0"/>
          <w:numId w:val="33"/>
        </w:numPr>
        <w:spacing w:before="240" w:after="0"/>
        <w:jc w:val="both"/>
      </w:pPr>
      <w:r w:rsidRPr="007C26C6">
        <w:t xml:space="preserve">Stationary statistical channel modelling method </w:t>
      </w:r>
    </w:p>
    <w:p w14:paraId="6781FEB2" w14:textId="0D1C8766" w:rsidR="00567964" w:rsidRPr="007C26C6" w:rsidRDefault="00567964" w:rsidP="00CF1288">
      <w:pPr>
        <w:pStyle w:val="a3"/>
        <w:numPr>
          <w:ilvl w:val="0"/>
          <w:numId w:val="33"/>
        </w:numPr>
        <w:spacing w:before="240" w:after="0"/>
        <w:jc w:val="both"/>
      </w:pPr>
      <w:r w:rsidRPr="007C26C6">
        <w:t>Non-stationary channel modelling method</w:t>
      </w:r>
    </w:p>
    <w:p w14:paraId="1A830D87" w14:textId="7305C653" w:rsidR="00567964" w:rsidRPr="007C26C6" w:rsidRDefault="00567964" w:rsidP="00CF1288">
      <w:pPr>
        <w:pStyle w:val="a3"/>
        <w:numPr>
          <w:ilvl w:val="0"/>
          <w:numId w:val="33"/>
        </w:numPr>
        <w:spacing w:before="240" w:after="0"/>
        <w:jc w:val="both"/>
      </w:pPr>
      <w:r w:rsidRPr="007C26C6">
        <w:t>Field channel measurement</w:t>
      </w:r>
    </w:p>
    <w:p w14:paraId="3F9657E9" w14:textId="267DB4C5" w:rsidR="00567964" w:rsidRPr="007C26C6" w:rsidRDefault="00567964" w:rsidP="00CF1288">
      <w:pPr>
        <w:pStyle w:val="a3"/>
        <w:numPr>
          <w:ilvl w:val="0"/>
          <w:numId w:val="33"/>
        </w:numPr>
        <w:spacing w:before="240" w:after="0"/>
        <w:jc w:val="both"/>
      </w:pPr>
      <w:r w:rsidRPr="007C26C6">
        <w:t>Deterministic channel modelling (e.g., Ray Tracing)</w:t>
      </w:r>
    </w:p>
    <w:p w14:paraId="3F8CB7F1" w14:textId="10BA8623" w:rsidR="00567964" w:rsidRPr="007C26C6" w:rsidRDefault="00567964" w:rsidP="00804478">
      <w:pPr>
        <w:spacing w:before="240" w:after="0"/>
        <w:jc w:val="both"/>
      </w:pPr>
      <w:r w:rsidRPr="007C26C6">
        <w:t xml:space="preserve">The method can be used to evaluation the performance of the dynamic </w:t>
      </w:r>
      <w:r w:rsidR="00A76E80" w:rsidRPr="007C26C6">
        <w:t>scenario/configuration</w:t>
      </w:r>
      <w:r w:rsidRPr="007C26C6">
        <w:t xml:space="preserve"> test</w:t>
      </w:r>
      <w:r w:rsidR="00845450" w:rsidRPr="007C26C6">
        <w:t xml:space="preserve"> and shown</w:t>
      </w:r>
      <w:r w:rsidR="00722192">
        <w:t xml:space="preserve"> as option 2</w:t>
      </w:r>
      <w:r w:rsidR="00845450" w:rsidRPr="007C26C6">
        <w:t xml:space="preserve"> in Fig.</w:t>
      </w:r>
      <w:r w:rsidR="00764C78">
        <w:t>1</w:t>
      </w:r>
      <w:r w:rsidR="00722192">
        <w:t xml:space="preserve"> in yellow</w:t>
      </w:r>
      <w:r w:rsidR="00845450" w:rsidRPr="007C26C6">
        <w:t>.</w:t>
      </w:r>
    </w:p>
    <w:p w14:paraId="42E986F4" w14:textId="79630007" w:rsidR="00845450" w:rsidRPr="007C26C6" w:rsidRDefault="00EB14E1" w:rsidP="00781E08">
      <w:pPr>
        <w:keepNext/>
        <w:spacing w:before="240" w:after="0"/>
        <w:jc w:val="center"/>
        <w:rPr>
          <w:lang w:val="en-US"/>
        </w:rPr>
      </w:pPr>
      <w:r>
        <w:rPr>
          <w:noProof/>
          <w:lang w:val="en-US"/>
        </w:rPr>
        <w:drawing>
          <wp:inline distT="0" distB="0" distL="0" distR="0" wp14:anchorId="66050028" wp14:editId="170EB17E">
            <wp:extent cx="4573108" cy="33164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9267" cy="3342628"/>
                    </a:xfrm>
                    <a:prstGeom prst="rect">
                      <a:avLst/>
                    </a:prstGeom>
                    <a:noFill/>
                  </pic:spPr>
                </pic:pic>
              </a:graphicData>
            </a:graphic>
          </wp:inline>
        </w:drawing>
      </w:r>
    </w:p>
    <w:p w14:paraId="519F4F6E" w14:textId="6A9E9837" w:rsidR="00845450" w:rsidRPr="007C26C6" w:rsidRDefault="00845450" w:rsidP="00845450">
      <w:pPr>
        <w:pStyle w:val="aff"/>
        <w:jc w:val="center"/>
        <w:rPr>
          <w:i w:val="0"/>
          <w:sz w:val="20"/>
          <w:szCs w:val="20"/>
        </w:rPr>
      </w:pPr>
      <w:r w:rsidRPr="007C26C6">
        <w:rPr>
          <w:i w:val="0"/>
          <w:sz w:val="20"/>
          <w:szCs w:val="20"/>
        </w:rPr>
        <w:t>Fig.</w:t>
      </w:r>
      <w:r w:rsidR="001372DF">
        <w:rPr>
          <w:i w:val="0"/>
          <w:sz w:val="20"/>
          <w:szCs w:val="20"/>
        </w:rPr>
        <w:t>1</w:t>
      </w:r>
      <w:r w:rsidRPr="007C26C6">
        <w:rPr>
          <w:i w:val="0"/>
          <w:sz w:val="20"/>
          <w:szCs w:val="20"/>
        </w:rPr>
        <w:t xml:space="preserve"> An illustration of evaluation methods for dynamic testing</w:t>
      </w:r>
    </w:p>
    <w:p w14:paraId="431C8F00" w14:textId="6A336B11" w:rsidR="00167BA1" w:rsidRPr="007C26C6" w:rsidRDefault="009B0515" w:rsidP="00804478">
      <w:pPr>
        <w:spacing w:before="240" w:after="0"/>
        <w:jc w:val="both"/>
      </w:pPr>
      <w:r w:rsidRPr="007C26C6">
        <w:rPr>
          <w:rFonts w:hint="eastAsia"/>
        </w:rPr>
        <w:lastRenderedPageBreak/>
        <w:t>F</w:t>
      </w:r>
      <w:r w:rsidRPr="007C26C6">
        <w:t xml:space="preserve">or model management, generalization test would not be needed. It is sufficient to test </w:t>
      </w:r>
      <w:r w:rsidR="00E91CB7" w:rsidRPr="007C26C6">
        <w:t>th</w:t>
      </w:r>
      <w:r w:rsidR="007A5DE4" w:rsidRPr="007C26C6">
        <w:t>at</w:t>
      </w:r>
      <w:r w:rsidR="00E91CB7" w:rsidRPr="007C26C6">
        <w:t xml:space="preserve"> </w:t>
      </w:r>
      <w:r w:rsidRPr="007C26C6">
        <w:t xml:space="preserve">model management conducts properly under </w:t>
      </w:r>
      <w:r w:rsidR="00E91CB7" w:rsidRPr="007C26C6">
        <w:t>certain scenarios.</w:t>
      </w:r>
    </w:p>
    <w:p w14:paraId="2E5546F4" w14:textId="4955ED71" w:rsidR="00E91CB7" w:rsidRPr="007C26C6" w:rsidRDefault="00E91CB7" w:rsidP="00E91CB7">
      <w:pPr>
        <w:spacing w:before="240" w:after="0"/>
        <w:jc w:val="both"/>
        <w:rPr>
          <w:b/>
          <w:i/>
        </w:rPr>
      </w:pPr>
      <w:r w:rsidRPr="007C26C6">
        <w:rPr>
          <w:b/>
          <w:i/>
        </w:rPr>
        <w:t xml:space="preserve">Proposal </w:t>
      </w:r>
      <w:r w:rsidR="006269FA">
        <w:rPr>
          <w:b/>
          <w:i/>
        </w:rPr>
        <w:t>6</w:t>
      </w:r>
      <w:r w:rsidRPr="007C26C6">
        <w:rPr>
          <w:b/>
          <w:i/>
        </w:rPr>
        <w:t xml:space="preserve">: The feasibility of generalization test by using </w:t>
      </w:r>
      <w:r w:rsidR="004118A2" w:rsidRPr="007C26C6">
        <w:rPr>
          <w:b/>
          <w:i/>
        </w:rPr>
        <w:t>dynamic</w:t>
      </w:r>
      <w:r w:rsidRPr="007C26C6">
        <w:rPr>
          <w:b/>
          <w:i/>
        </w:rPr>
        <w:t xml:space="preserve"> scenarios/configurations </w:t>
      </w:r>
      <w:r w:rsidR="00882474">
        <w:rPr>
          <w:b/>
          <w:i/>
        </w:rPr>
        <w:t>could</w:t>
      </w:r>
      <w:r w:rsidR="00C80FCD">
        <w:rPr>
          <w:b/>
          <w:i/>
        </w:rPr>
        <w:t xml:space="preserve"> be </w:t>
      </w:r>
      <w:r w:rsidRPr="007C26C6">
        <w:rPr>
          <w:b/>
          <w:i/>
        </w:rPr>
        <w:t>further stud</w:t>
      </w:r>
      <w:r w:rsidR="00C80FCD">
        <w:rPr>
          <w:b/>
          <w:i/>
        </w:rPr>
        <w:t>ied in Rel-19</w:t>
      </w:r>
      <w:r w:rsidR="001645F0" w:rsidRPr="007C26C6">
        <w:rPr>
          <w:b/>
          <w:i/>
        </w:rPr>
        <w:t xml:space="preserve"> by considering the following aspects</w:t>
      </w:r>
      <w:r w:rsidRPr="007C26C6">
        <w:rPr>
          <w:b/>
          <w:i/>
        </w:rPr>
        <w:t>.</w:t>
      </w:r>
    </w:p>
    <w:p w14:paraId="71773871" w14:textId="09CB3E0C" w:rsidR="001645F0" w:rsidRPr="00EB14E1" w:rsidRDefault="00EB14E1" w:rsidP="00CF1288">
      <w:pPr>
        <w:pStyle w:val="a3"/>
        <w:numPr>
          <w:ilvl w:val="0"/>
          <w:numId w:val="35"/>
        </w:numPr>
        <w:spacing w:before="240" w:after="0"/>
        <w:jc w:val="both"/>
        <w:rPr>
          <w:b/>
          <w:i/>
        </w:rPr>
      </w:pPr>
      <w:r>
        <w:rPr>
          <w:b/>
          <w:i/>
        </w:rPr>
        <w:t>Testing</w:t>
      </w:r>
      <w:r w:rsidRPr="00EB14E1">
        <w:rPr>
          <w:b/>
          <w:i/>
        </w:rPr>
        <w:t xml:space="preserve"> method</w:t>
      </w:r>
    </w:p>
    <w:p w14:paraId="7785EC1A" w14:textId="20402C65" w:rsidR="00781E08" w:rsidRPr="007C26C6" w:rsidRDefault="00781E08" w:rsidP="00CF1288">
      <w:pPr>
        <w:pStyle w:val="a3"/>
        <w:numPr>
          <w:ilvl w:val="1"/>
          <w:numId w:val="35"/>
        </w:numPr>
        <w:spacing w:before="240" w:after="0"/>
        <w:jc w:val="both"/>
        <w:rPr>
          <w:b/>
          <w:i/>
        </w:rPr>
      </w:pPr>
      <w:bookmarkStart w:id="12" w:name="OLE_LINK21"/>
      <w:bookmarkStart w:id="13" w:name="OLE_LINK22"/>
      <w:r w:rsidRPr="007C26C6">
        <w:rPr>
          <w:b/>
          <w:i/>
        </w:rPr>
        <w:t>TE changes the scenario/channel in turn and cover</w:t>
      </w:r>
      <w:r w:rsidR="00EB14E1">
        <w:rPr>
          <w:b/>
          <w:i/>
        </w:rPr>
        <w:t>s</w:t>
      </w:r>
      <w:r w:rsidRPr="007C26C6">
        <w:rPr>
          <w:b/>
          <w:i/>
        </w:rPr>
        <w:t xml:space="preserve"> all the required N scenarios/channels to be tested</w:t>
      </w:r>
    </w:p>
    <w:p w14:paraId="67BF8C5E" w14:textId="77777777" w:rsidR="00781E08" w:rsidRPr="007C26C6" w:rsidRDefault="00781E08" w:rsidP="00CF1288">
      <w:pPr>
        <w:pStyle w:val="a3"/>
        <w:numPr>
          <w:ilvl w:val="1"/>
          <w:numId w:val="35"/>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bookmarkEnd w:id="12"/>
    <w:bookmarkEnd w:id="13"/>
    <w:p w14:paraId="2DCDB567" w14:textId="3F4035CC" w:rsidR="001645F0" w:rsidRPr="007C26C6" w:rsidRDefault="001645F0" w:rsidP="00CF1288">
      <w:pPr>
        <w:pStyle w:val="a3"/>
        <w:numPr>
          <w:ilvl w:val="0"/>
          <w:numId w:val="35"/>
        </w:numPr>
        <w:spacing w:before="240" w:after="0"/>
        <w:jc w:val="both"/>
        <w:rPr>
          <w:b/>
          <w:i/>
        </w:rPr>
      </w:pPr>
      <w:r w:rsidRPr="007C26C6">
        <w:rPr>
          <w:b/>
          <w:i/>
        </w:rPr>
        <w:t>Test dataset generation</w:t>
      </w:r>
    </w:p>
    <w:p w14:paraId="07C8536D" w14:textId="77777777" w:rsidR="00782777" w:rsidRPr="007C26C6" w:rsidRDefault="00782777" w:rsidP="00CF1288">
      <w:pPr>
        <w:pStyle w:val="a3"/>
        <w:numPr>
          <w:ilvl w:val="1"/>
          <w:numId w:val="35"/>
        </w:numPr>
        <w:spacing w:before="240" w:after="0"/>
        <w:jc w:val="both"/>
        <w:rPr>
          <w:b/>
          <w:i/>
        </w:rPr>
      </w:pPr>
      <w:r w:rsidRPr="007C26C6">
        <w:rPr>
          <w:b/>
          <w:i/>
        </w:rPr>
        <w:t xml:space="preserve">Stationary statistical channel modelling method </w:t>
      </w:r>
    </w:p>
    <w:p w14:paraId="2B3538D7" w14:textId="77777777" w:rsidR="00782777" w:rsidRPr="007C26C6" w:rsidRDefault="00782777" w:rsidP="00CF1288">
      <w:pPr>
        <w:pStyle w:val="a3"/>
        <w:numPr>
          <w:ilvl w:val="1"/>
          <w:numId w:val="35"/>
        </w:numPr>
        <w:spacing w:before="240" w:after="0"/>
        <w:jc w:val="both"/>
        <w:rPr>
          <w:b/>
          <w:i/>
        </w:rPr>
      </w:pPr>
      <w:r w:rsidRPr="007C26C6">
        <w:rPr>
          <w:b/>
          <w:i/>
        </w:rPr>
        <w:t>Non-stationary channel modelling method</w:t>
      </w:r>
    </w:p>
    <w:p w14:paraId="33D26B72" w14:textId="77777777" w:rsidR="00782777" w:rsidRPr="007C26C6" w:rsidRDefault="00782777" w:rsidP="00CF1288">
      <w:pPr>
        <w:pStyle w:val="a3"/>
        <w:numPr>
          <w:ilvl w:val="1"/>
          <w:numId w:val="35"/>
        </w:numPr>
        <w:spacing w:before="240" w:after="0"/>
        <w:jc w:val="both"/>
        <w:rPr>
          <w:b/>
          <w:i/>
        </w:rPr>
      </w:pPr>
      <w:r w:rsidRPr="007C26C6">
        <w:rPr>
          <w:b/>
          <w:i/>
        </w:rPr>
        <w:t>Field channel measurement</w:t>
      </w:r>
    </w:p>
    <w:p w14:paraId="2916E916" w14:textId="534A6B87" w:rsidR="00D204CF" w:rsidRPr="00056E84" w:rsidRDefault="00782777" w:rsidP="00A736ED">
      <w:pPr>
        <w:pStyle w:val="a3"/>
        <w:numPr>
          <w:ilvl w:val="1"/>
          <w:numId w:val="35"/>
        </w:numPr>
        <w:spacing w:before="240" w:after="0"/>
        <w:jc w:val="both"/>
        <w:rPr>
          <w:b/>
          <w:i/>
        </w:rPr>
      </w:pPr>
      <w:r w:rsidRPr="007C26C6">
        <w:rPr>
          <w:b/>
          <w:i/>
        </w:rPr>
        <w:t>Deterministic channel modelling (e.g., Ray Tracing)</w:t>
      </w:r>
    </w:p>
    <w:p w14:paraId="7E6A5CEB" w14:textId="0082E5A4" w:rsidR="00817BD8" w:rsidRPr="007C26C6" w:rsidRDefault="00817BD8" w:rsidP="00817BD8">
      <w:pPr>
        <w:pStyle w:val="2"/>
        <w:numPr>
          <w:ilvl w:val="0"/>
          <w:numId w:val="0"/>
        </w:numPr>
      </w:pPr>
      <w:r w:rsidRPr="007C26C6">
        <w:rPr>
          <w:lang w:val="en-US"/>
        </w:rPr>
        <w:t>2.</w:t>
      </w:r>
      <w:r w:rsidR="00F01FCF">
        <w:rPr>
          <w:lang w:val="en-US"/>
        </w:rPr>
        <w:t>3</w:t>
      </w:r>
      <w:r w:rsidRPr="007C26C6">
        <w:tab/>
      </w:r>
      <w:r w:rsidR="0001356D" w:rsidRPr="007C26C6">
        <w:t>Test post-deployment</w:t>
      </w:r>
    </w:p>
    <w:p w14:paraId="0EA44B15" w14:textId="258A8ADF" w:rsidR="008200C0" w:rsidRDefault="00A30DF4" w:rsidP="00317A82">
      <w:pPr>
        <w:jc w:val="both"/>
        <w:rPr>
          <w:lang w:val="en-US"/>
        </w:rPr>
      </w:pPr>
      <w:r w:rsidRPr="007C26C6">
        <w:rPr>
          <w:lang w:val="en-US"/>
        </w:rPr>
        <w:t xml:space="preserve">When AI/ML models have passed </w:t>
      </w:r>
      <w:r w:rsidR="009F2A71">
        <w:rPr>
          <w:lang w:val="en-US"/>
        </w:rPr>
        <w:t xml:space="preserve">the </w:t>
      </w:r>
      <w:r w:rsidRPr="007C26C6">
        <w:rPr>
          <w:lang w:val="en-US"/>
        </w:rPr>
        <w:t>RAN4 tes</w:t>
      </w:r>
      <w:r w:rsidR="00103B2E">
        <w:rPr>
          <w:lang w:val="en-US"/>
        </w:rPr>
        <w:t>ts</w:t>
      </w:r>
      <w:r w:rsidRPr="007C26C6">
        <w:rPr>
          <w:lang w:val="en-US"/>
        </w:rPr>
        <w:t xml:space="preserve"> and </w:t>
      </w:r>
      <w:r w:rsidR="00E846D7">
        <w:rPr>
          <w:lang w:val="en-US"/>
        </w:rPr>
        <w:t xml:space="preserve">already been </w:t>
      </w:r>
      <w:r w:rsidRPr="007C26C6">
        <w:rPr>
          <w:lang w:val="en-US"/>
        </w:rPr>
        <w:t xml:space="preserve">deployed in the real field, the UE performance and behavior can be </w:t>
      </w:r>
      <w:r w:rsidR="005F1EAD" w:rsidRPr="007C26C6">
        <w:rPr>
          <w:lang w:val="en-US"/>
        </w:rPr>
        <w:t xml:space="preserve">guaranteed. </w:t>
      </w:r>
      <w:r w:rsidR="007E2960">
        <w:rPr>
          <w:lang w:val="en-US"/>
        </w:rPr>
        <w:t xml:space="preserve">While for AI </w:t>
      </w:r>
      <w:r w:rsidR="006F6988">
        <w:rPr>
          <w:lang w:val="en-US"/>
        </w:rPr>
        <w:t>functionality</w:t>
      </w:r>
      <w:r w:rsidR="007E2960">
        <w:rPr>
          <w:lang w:val="en-US"/>
        </w:rPr>
        <w:t>, to achieve better performance</w:t>
      </w:r>
      <w:r w:rsidR="006F6988">
        <w:rPr>
          <w:lang w:val="en-US"/>
        </w:rPr>
        <w:t xml:space="preserve">, </w:t>
      </w:r>
      <w:r w:rsidR="008200C0">
        <w:rPr>
          <w:lang w:val="en-US"/>
        </w:rPr>
        <w:t>M</w:t>
      </w:r>
      <w:r w:rsidR="005F1EAD" w:rsidRPr="007C26C6">
        <w:rPr>
          <w:lang w:val="en-US"/>
        </w:rPr>
        <w:t>odel update/</w:t>
      </w:r>
      <w:r w:rsidR="00892EF9">
        <w:rPr>
          <w:lang w:val="en-US"/>
        </w:rPr>
        <w:t>retuning</w:t>
      </w:r>
      <w:r w:rsidR="005F1EAD" w:rsidRPr="007C26C6">
        <w:rPr>
          <w:lang w:val="en-US"/>
        </w:rPr>
        <w:t xml:space="preserve"> </w:t>
      </w:r>
      <w:r w:rsidR="00B205A9">
        <w:rPr>
          <w:lang w:val="en-US"/>
        </w:rPr>
        <w:t xml:space="preserve">may </w:t>
      </w:r>
      <w:r w:rsidR="008200C0">
        <w:rPr>
          <w:lang w:val="en-US"/>
        </w:rPr>
        <w:t xml:space="preserve">be used for deploying a new model. However, </w:t>
      </w:r>
      <w:r w:rsidR="00102854">
        <w:rPr>
          <w:lang w:val="en-US"/>
        </w:rPr>
        <w:t xml:space="preserve">currently </w:t>
      </w:r>
      <w:r w:rsidR="008200C0">
        <w:rPr>
          <w:lang w:val="en-US"/>
        </w:rPr>
        <w:t xml:space="preserve">no test would be conducted for the </w:t>
      </w:r>
      <w:r w:rsidR="00831C08">
        <w:rPr>
          <w:lang w:val="en-US"/>
        </w:rPr>
        <w:t>updated</w:t>
      </w:r>
      <w:r w:rsidR="008200C0">
        <w:rPr>
          <w:lang w:val="en-US"/>
        </w:rPr>
        <w:t xml:space="preserve"> models. There may be performance degradation if the new model is not well verified. </w:t>
      </w:r>
    </w:p>
    <w:p w14:paraId="2F053BFD" w14:textId="7F108975" w:rsidR="00B46BAA" w:rsidRDefault="00574636" w:rsidP="00EA5DD5">
      <w:pPr>
        <w:jc w:val="both"/>
        <w:rPr>
          <w:lang w:val="en-US"/>
        </w:rPr>
      </w:pPr>
      <w:r>
        <w:rPr>
          <w:lang w:val="en-US"/>
        </w:rPr>
        <w:t xml:space="preserve">Based on the discussion </w:t>
      </w:r>
      <w:r w:rsidR="001526AF">
        <w:rPr>
          <w:lang w:val="en-US"/>
        </w:rPr>
        <w:t xml:space="preserve">in SI </w:t>
      </w:r>
      <w:r w:rsidR="00AA5C51">
        <w:rPr>
          <w:lang w:val="en-US"/>
        </w:rPr>
        <w:t xml:space="preserve">study, </w:t>
      </w:r>
      <w:r w:rsidR="008200C0">
        <w:rPr>
          <w:lang w:val="en-US"/>
        </w:rPr>
        <w:t>model monitoring</w:t>
      </w:r>
      <w:r w:rsidR="00B6794D">
        <w:rPr>
          <w:lang w:val="en-US"/>
        </w:rPr>
        <w:t xml:space="preserve"> </w:t>
      </w:r>
      <w:r w:rsidR="004554C6">
        <w:rPr>
          <w:lang w:val="en-US"/>
        </w:rPr>
        <w:t xml:space="preserve">was suggested </w:t>
      </w:r>
      <w:r w:rsidR="00DC5A52">
        <w:rPr>
          <w:lang w:val="en-US"/>
        </w:rPr>
        <w:t xml:space="preserve">to </w:t>
      </w:r>
      <w:r w:rsidR="00231A50">
        <w:rPr>
          <w:lang w:val="en-US"/>
        </w:rPr>
        <w:t>be the</w:t>
      </w:r>
      <w:r w:rsidR="002101FB">
        <w:rPr>
          <w:lang w:val="en-US"/>
        </w:rPr>
        <w:t xml:space="preserve"> </w:t>
      </w:r>
      <w:r w:rsidR="00C1748C">
        <w:rPr>
          <w:lang w:val="en-US"/>
        </w:rPr>
        <w:t>candidate</w:t>
      </w:r>
      <w:r w:rsidR="002101FB">
        <w:rPr>
          <w:lang w:val="en-US"/>
        </w:rPr>
        <w:t xml:space="preserve"> way to </w:t>
      </w:r>
      <w:r w:rsidR="008200C0">
        <w:rPr>
          <w:lang w:val="en-US"/>
        </w:rPr>
        <w:t>verify performance of the new model</w:t>
      </w:r>
      <w:r w:rsidR="00D14C93">
        <w:rPr>
          <w:lang w:val="en-US"/>
        </w:rPr>
        <w:t>,</w:t>
      </w:r>
      <w:r w:rsidR="006B0A11">
        <w:rPr>
          <w:lang w:val="en-US"/>
        </w:rPr>
        <w:t xml:space="preserve"> </w:t>
      </w:r>
      <w:r w:rsidR="00E72EBD">
        <w:rPr>
          <w:lang w:val="en-US"/>
        </w:rPr>
        <w:t xml:space="preserve">especially if the monitoring tests are specified. </w:t>
      </w:r>
      <w:r w:rsidR="005E010E">
        <w:rPr>
          <w:lang w:val="en-US"/>
        </w:rPr>
        <w:t xml:space="preserve">Apart from </w:t>
      </w:r>
      <w:r w:rsidR="009650E0">
        <w:rPr>
          <w:lang w:val="en-US"/>
        </w:rPr>
        <w:t>this,</w:t>
      </w:r>
      <w:r w:rsidR="002124F2">
        <w:rPr>
          <w:lang w:val="en-US"/>
        </w:rPr>
        <w:t xml:space="preserve"> </w:t>
      </w:r>
      <w:r w:rsidR="0021052F">
        <w:rPr>
          <w:lang w:val="en-US"/>
        </w:rPr>
        <w:t xml:space="preserve">other </w:t>
      </w:r>
      <w:r w:rsidR="00B631FD">
        <w:rPr>
          <w:lang w:val="en-US"/>
        </w:rPr>
        <w:t>feasib</w:t>
      </w:r>
      <w:r w:rsidR="00D61AFA">
        <w:rPr>
          <w:lang w:val="en-US"/>
        </w:rPr>
        <w:t xml:space="preserve">le </w:t>
      </w:r>
      <w:r w:rsidR="00677C01">
        <w:rPr>
          <w:lang w:val="en-US"/>
        </w:rPr>
        <w:t>methods</w:t>
      </w:r>
      <w:r w:rsidR="00D61AFA">
        <w:rPr>
          <w:lang w:val="en-US"/>
        </w:rPr>
        <w:t xml:space="preserve"> </w:t>
      </w:r>
      <w:r w:rsidR="006B19C1">
        <w:rPr>
          <w:lang w:val="en-US"/>
        </w:rPr>
        <w:t>are not excluded</w:t>
      </w:r>
      <w:r w:rsidR="005C30D4">
        <w:rPr>
          <w:lang w:val="en-US"/>
        </w:rPr>
        <w:t xml:space="preserve"> if </w:t>
      </w:r>
      <w:r w:rsidR="0032325C">
        <w:rPr>
          <w:lang w:val="en-US"/>
        </w:rPr>
        <w:t xml:space="preserve">it can better </w:t>
      </w:r>
      <w:r w:rsidR="00B03762">
        <w:rPr>
          <w:lang w:val="en-US"/>
        </w:rPr>
        <w:t xml:space="preserve">estimate </w:t>
      </w:r>
      <w:r w:rsidR="006D26DC">
        <w:rPr>
          <w:lang w:val="en-US"/>
        </w:rPr>
        <w:t xml:space="preserve">whether </w:t>
      </w:r>
      <w:r w:rsidR="00157B7A">
        <w:rPr>
          <w:lang w:val="en-US"/>
        </w:rPr>
        <w:t xml:space="preserve">the reference </w:t>
      </w:r>
      <w:r w:rsidR="00347028">
        <w:rPr>
          <w:lang w:val="en-US"/>
        </w:rPr>
        <w:t xml:space="preserve">performance </w:t>
      </w:r>
      <w:r w:rsidR="003B0E12">
        <w:rPr>
          <w:lang w:val="en-US"/>
        </w:rPr>
        <w:t xml:space="preserve">of model </w:t>
      </w:r>
      <w:r w:rsidR="00F16352">
        <w:rPr>
          <w:lang w:val="en-US"/>
        </w:rPr>
        <w:t>can meet expectations</w:t>
      </w:r>
      <w:r w:rsidR="00F60E30">
        <w:rPr>
          <w:lang w:val="en-US"/>
        </w:rPr>
        <w:t xml:space="preserve"> </w:t>
      </w:r>
      <w:r w:rsidR="00080B5B">
        <w:rPr>
          <w:lang w:val="en-US"/>
        </w:rPr>
        <w:t>after</w:t>
      </w:r>
      <w:r w:rsidR="001939DE">
        <w:rPr>
          <w:lang w:val="en-US"/>
        </w:rPr>
        <w:t xml:space="preserve"> </w:t>
      </w:r>
      <w:r w:rsidR="000A1C86">
        <w:rPr>
          <w:lang w:val="en-US"/>
        </w:rPr>
        <w:t>updating</w:t>
      </w:r>
      <w:r w:rsidR="00825C2F">
        <w:rPr>
          <w:lang w:val="en-US"/>
        </w:rPr>
        <w:t xml:space="preserve"> </w:t>
      </w:r>
      <w:r w:rsidR="00A76FE2">
        <w:rPr>
          <w:lang w:val="en-US"/>
        </w:rPr>
        <w:t xml:space="preserve">the </w:t>
      </w:r>
      <w:r w:rsidR="00162105">
        <w:rPr>
          <w:lang w:val="en-US"/>
        </w:rPr>
        <w:t xml:space="preserve">parameters of </w:t>
      </w:r>
      <w:r w:rsidR="00C66838">
        <w:rPr>
          <w:lang w:val="en-US"/>
        </w:rPr>
        <w:t xml:space="preserve">the </w:t>
      </w:r>
      <w:r w:rsidR="00A16C0F">
        <w:rPr>
          <w:lang w:val="en-US"/>
        </w:rPr>
        <w:t>model</w:t>
      </w:r>
      <w:r w:rsidR="001C0828">
        <w:rPr>
          <w:lang w:val="en-US"/>
        </w:rPr>
        <w:t xml:space="preserve">. </w:t>
      </w:r>
      <w:r w:rsidR="000E5008">
        <w:rPr>
          <w:lang w:val="en-US"/>
        </w:rPr>
        <w:t xml:space="preserve">Therefore, </w:t>
      </w:r>
      <w:r w:rsidR="00D161F7">
        <w:rPr>
          <w:lang w:val="en-US"/>
        </w:rPr>
        <w:t>i</w:t>
      </w:r>
      <w:r w:rsidR="007252B7">
        <w:rPr>
          <w:lang w:val="en-US"/>
        </w:rPr>
        <w:t>n WI sta</w:t>
      </w:r>
      <w:r w:rsidR="003B0379">
        <w:rPr>
          <w:lang w:val="en-US"/>
        </w:rPr>
        <w:t>g</w:t>
      </w:r>
      <w:r w:rsidR="009241E4">
        <w:rPr>
          <w:lang w:val="en-US"/>
        </w:rPr>
        <w:t xml:space="preserve">e, </w:t>
      </w:r>
      <w:r w:rsidR="00EE4F1D">
        <w:rPr>
          <w:lang w:val="en-US"/>
        </w:rPr>
        <w:t xml:space="preserve">RAN4 needs further </w:t>
      </w:r>
      <w:r w:rsidR="00A0067A">
        <w:rPr>
          <w:lang w:val="en-US"/>
        </w:rPr>
        <w:t>stud</w:t>
      </w:r>
      <w:r w:rsidR="0005729F">
        <w:rPr>
          <w:lang w:val="en-US"/>
        </w:rPr>
        <w:t>y</w:t>
      </w:r>
      <w:r w:rsidR="00A0067A">
        <w:rPr>
          <w:lang w:val="en-US"/>
        </w:rPr>
        <w:t xml:space="preserve"> </w:t>
      </w:r>
      <w:r w:rsidR="008D64DD">
        <w:rPr>
          <w:lang w:val="en-US"/>
        </w:rPr>
        <w:t xml:space="preserve">on </w:t>
      </w:r>
      <w:r w:rsidR="00A0067A">
        <w:rPr>
          <w:lang w:val="en-US"/>
        </w:rPr>
        <w:t>whether and how to test the post-deployment AI/ML feature.</w:t>
      </w:r>
    </w:p>
    <w:p w14:paraId="49D5DEDC" w14:textId="1F920862" w:rsidR="00E72EBD" w:rsidRDefault="00E72EBD" w:rsidP="00317A82">
      <w:pPr>
        <w:jc w:val="both"/>
        <w:rPr>
          <w:b/>
          <w:i/>
          <w:szCs w:val="24"/>
          <w:lang w:val="en-US"/>
        </w:rPr>
      </w:pPr>
      <w:r w:rsidRPr="007C26C6">
        <w:rPr>
          <w:b/>
          <w:i/>
          <w:lang w:val="en-US"/>
        </w:rPr>
        <w:t xml:space="preserve">Observation </w:t>
      </w:r>
      <w:r>
        <w:rPr>
          <w:b/>
          <w:i/>
          <w:lang w:val="en-US"/>
        </w:rPr>
        <w:t>2</w:t>
      </w:r>
      <w:r w:rsidRPr="007C26C6">
        <w:rPr>
          <w:b/>
          <w:i/>
          <w:lang w:val="en-US"/>
        </w:rPr>
        <w:t xml:space="preserve">: </w:t>
      </w:r>
      <w:r w:rsidRPr="007C26C6">
        <w:rPr>
          <w:b/>
          <w:i/>
          <w:szCs w:val="24"/>
          <w:lang w:val="en-US"/>
        </w:rPr>
        <w:t xml:space="preserve">Post deployment </w:t>
      </w:r>
      <w:r>
        <w:rPr>
          <w:b/>
          <w:i/>
          <w:szCs w:val="24"/>
          <w:lang w:val="en-US"/>
        </w:rPr>
        <w:t>performance may be verified by model monitoring</w:t>
      </w:r>
      <w:r w:rsidRPr="007C26C6">
        <w:rPr>
          <w:b/>
          <w:i/>
          <w:szCs w:val="24"/>
          <w:lang w:val="en-US"/>
        </w:rPr>
        <w:t>.</w:t>
      </w:r>
    </w:p>
    <w:p w14:paraId="4058560E" w14:textId="54E075D8" w:rsidR="00892EF9" w:rsidRDefault="00892EF9" w:rsidP="00317A82">
      <w:pPr>
        <w:jc w:val="both"/>
        <w:rPr>
          <w:b/>
          <w:i/>
          <w:szCs w:val="24"/>
          <w:lang w:val="en-US"/>
        </w:rPr>
      </w:pPr>
      <w:r>
        <w:rPr>
          <w:b/>
          <w:i/>
          <w:szCs w:val="24"/>
          <w:lang w:val="en-US"/>
        </w:rPr>
        <w:t>Proposal</w:t>
      </w:r>
      <w:r w:rsidR="006269FA">
        <w:rPr>
          <w:b/>
          <w:i/>
          <w:szCs w:val="24"/>
          <w:lang w:val="en-US"/>
        </w:rPr>
        <w:t xml:space="preserve"> 7</w:t>
      </w:r>
      <w:r>
        <w:rPr>
          <w:b/>
          <w:i/>
          <w:szCs w:val="24"/>
          <w:lang w:val="en-US"/>
        </w:rPr>
        <w:t xml:space="preserve">: RAN4 to further study </w:t>
      </w:r>
      <w:r w:rsidR="00D66323">
        <w:rPr>
          <w:b/>
          <w:i/>
          <w:szCs w:val="24"/>
          <w:lang w:val="en-US"/>
        </w:rPr>
        <w:t xml:space="preserve">on </w:t>
      </w:r>
      <w:r>
        <w:rPr>
          <w:b/>
          <w:i/>
          <w:szCs w:val="24"/>
          <w:lang w:val="en-US"/>
        </w:rPr>
        <w:t>whether and how to test the post-deployment AI/ML feature</w:t>
      </w:r>
      <w:r w:rsidR="00056E84">
        <w:rPr>
          <w:b/>
          <w:i/>
          <w:szCs w:val="24"/>
          <w:lang w:val="en-US"/>
        </w:rPr>
        <w:t xml:space="preserve"> for ensuring the performance</w:t>
      </w:r>
      <w:r>
        <w:rPr>
          <w:b/>
          <w:i/>
          <w:szCs w:val="24"/>
          <w:lang w:val="en-US"/>
        </w:rPr>
        <w:t xml:space="preserve"> in Rel-19</w:t>
      </w:r>
      <w:r w:rsidR="00056E84">
        <w:rPr>
          <w:b/>
          <w:i/>
          <w:szCs w:val="24"/>
          <w:lang w:val="en-US"/>
        </w:rPr>
        <w:t xml:space="preserve"> stage</w:t>
      </w:r>
      <w:r>
        <w:rPr>
          <w:b/>
          <w:i/>
          <w:szCs w:val="24"/>
          <w:lang w:val="en-US"/>
        </w:rPr>
        <w:t>.</w:t>
      </w:r>
    </w:p>
    <w:p w14:paraId="6B7B1904" w14:textId="14F58C30" w:rsidR="00103510" w:rsidRPr="007C26C6" w:rsidRDefault="00103510" w:rsidP="00103510">
      <w:pPr>
        <w:pStyle w:val="2"/>
        <w:numPr>
          <w:ilvl w:val="0"/>
          <w:numId w:val="0"/>
        </w:numPr>
      </w:pPr>
      <w:r w:rsidRPr="007C26C6">
        <w:rPr>
          <w:lang w:val="en-US"/>
        </w:rPr>
        <w:t>2.</w:t>
      </w:r>
      <w:r>
        <w:rPr>
          <w:lang w:val="en-US"/>
        </w:rPr>
        <w:t>4</w:t>
      </w:r>
      <w:r w:rsidRPr="007C26C6">
        <w:tab/>
      </w:r>
      <w:r>
        <w:t>Ground truth</w:t>
      </w:r>
      <w:r w:rsidR="0092594F">
        <w:t xml:space="preserve"> value and propagation condition for test</w:t>
      </w:r>
    </w:p>
    <w:p w14:paraId="0A11C763" w14:textId="02867074" w:rsidR="006D396D" w:rsidRDefault="00103510" w:rsidP="00317A82">
      <w:pPr>
        <w:jc w:val="both"/>
      </w:pPr>
      <w:r>
        <w:rPr>
          <w:lang w:val="en-US"/>
        </w:rPr>
        <w:t>In</w:t>
      </w:r>
      <w:r w:rsidR="004A0313">
        <w:rPr>
          <w:lang w:val="en-US"/>
        </w:rPr>
        <w:t xml:space="preserve"> </w:t>
      </w:r>
      <w:r w:rsidR="004873F4">
        <w:rPr>
          <w:lang w:val="en-US"/>
        </w:rPr>
        <w:t>SI</w:t>
      </w:r>
      <w:r w:rsidR="004A0313">
        <w:rPr>
          <w:lang w:val="en-US"/>
        </w:rPr>
        <w:t xml:space="preserve">, the issue for “ground truth” </w:t>
      </w:r>
      <w:r w:rsidR="0047370B">
        <w:rPr>
          <w:lang w:val="en-US"/>
        </w:rPr>
        <w:t>in RAN4 was raised.</w:t>
      </w:r>
      <w:r w:rsidR="00020862" w:rsidRPr="00020862">
        <w:rPr>
          <w:lang w:val="en-US"/>
        </w:rPr>
        <w:t xml:space="preserve"> </w:t>
      </w:r>
      <w:r w:rsidR="00020862">
        <w:rPr>
          <w:lang w:val="en-US"/>
        </w:rPr>
        <w:t>Based on RAN1 discussion</w:t>
      </w:r>
      <w:r w:rsidR="00A6658C">
        <w:rPr>
          <w:lang w:val="en-US"/>
        </w:rPr>
        <w:t xml:space="preserve"> </w:t>
      </w:r>
      <w:r w:rsidR="008813D5">
        <w:rPr>
          <w:lang w:val="en-US"/>
        </w:rPr>
        <w:t>t</w:t>
      </w:r>
      <w:r w:rsidR="00A6658C">
        <w:rPr>
          <w:lang w:val="en-US"/>
        </w:rPr>
        <w:t xml:space="preserve">he contents of “ground truth” </w:t>
      </w:r>
      <w:r w:rsidR="00F05D7A">
        <w:rPr>
          <w:lang w:val="en-US"/>
        </w:rPr>
        <w:t xml:space="preserve">generally </w:t>
      </w:r>
      <w:r w:rsidR="00A6658C">
        <w:rPr>
          <w:lang w:val="en-US"/>
        </w:rPr>
        <w:t>cover many types</w:t>
      </w:r>
      <w:r w:rsidR="0005013D">
        <w:rPr>
          <w:lang w:val="en-US"/>
        </w:rPr>
        <w:t>, which may</w:t>
      </w:r>
      <w:r w:rsidR="00644B34">
        <w:rPr>
          <w:lang w:val="en-US"/>
        </w:rPr>
        <w:t xml:space="preserve"> </w:t>
      </w:r>
      <w:r w:rsidR="0031064A">
        <w:rPr>
          <w:lang w:val="en-US"/>
        </w:rPr>
        <w:t>include</w:t>
      </w:r>
      <w:r w:rsidR="00776E7C">
        <w:rPr>
          <w:lang w:val="en-US"/>
        </w:rPr>
        <w:t xml:space="preserve">: target CSI, RSRP, etc. </w:t>
      </w:r>
      <w:r w:rsidR="00F5243E">
        <w:rPr>
          <w:lang w:val="en-US"/>
        </w:rPr>
        <w:t xml:space="preserve">For </w:t>
      </w:r>
      <w:r w:rsidR="00F5243E">
        <w:t>CSI feedback</w:t>
      </w:r>
      <w:r w:rsidR="008433B8">
        <w:rPr>
          <w:lang w:val="en-US"/>
        </w:rPr>
        <w:t xml:space="preserve">, </w:t>
      </w:r>
      <w:r w:rsidR="00C147D6">
        <w:rPr>
          <w:lang w:val="en-US"/>
        </w:rPr>
        <w:t xml:space="preserve">some content </w:t>
      </w:r>
      <w:r w:rsidR="00CC3730">
        <w:t xml:space="preserve">may be precoding matrix or channel matrix, such as </w:t>
      </w:r>
      <w:r w:rsidR="00776E7C">
        <w:t xml:space="preserve">target CSI used in CSI feedback. For BM, L1-RSRP and beam ID are ground truth. </w:t>
      </w:r>
      <w:r w:rsidR="006D396D">
        <w:t>F</w:t>
      </w:r>
      <w:r w:rsidR="00776E7C">
        <w:t xml:space="preserve">or positioning, </w:t>
      </w:r>
      <w:r w:rsidR="00251621">
        <w:t xml:space="preserve">it needs more study </w:t>
      </w:r>
      <w:r w:rsidR="00EE2A44">
        <w:t xml:space="preserve">on </w:t>
      </w:r>
      <w:r w:rsidR="00776E7C">
        <w:t>whether UE location is a ground truth.</w:t>
      </w:r>
      <w:r w:rsidR="00BA56C8">
        <w:t xml:space="preserve"> </w:t>
      </w:r>
    </w:p>
    <w:p w14:paraId="4A73388A" w14:textId="414CD748" w:rsidR="0092594F" w:rsidRDefault="0092594F" w:rsidP="00317A82">
      <w:pPr>
        <w:jc w:val="both"/>
      </w:pPr>
      <w:r w:rsidRPr="00A6658C">
        <w:rPr>
          <w:b/>
          <w:i/>
          <w:lang w:val="en-US"/>
        </w:rPr>
        <w:t xml:space="preserve">Observation 3: “Ground truth” in RAN4 need to be discussed </w:t>
      </w:r>
      <w:r w:rsidRPr="00A6658C">
        <w:rPr>
          <w:b/>
          <w:i/>
          <w:color w:val="000000" w:themeColor="text1"/>
          <w:szCs w:val="24"/>
          <w:lang w:eastAsia="ja-JP"/>
        </w:rPr>
        <w:t>on a use case by use case basis</w:t>
      </w:r>
      <w:r w:rsidRPr="00A6658C">
        <w:rPr>
          <w:b/>
          <w:i/>
          <w:lang w:val="en-US"/>
        </w:rPr>
        <w:t>.</w:t>
      </w:r>
    </w:p>
    <w:p w14:paraId="2D44837D" w14:textId="22CAD374" w:rsidR="006D396D" w:rsidRDefault="006D396D" w:rsidP="00317A82">
      <w:pPr>
        <w:jc w:val="both"/>
        <w:rPr>
          <w:lang w:val="en-US"/>
        </w:rPr>
      </w:pPr>
      <w:r>
        <w:t>In RAN4 legacy tests, AWGN channel propagation condition</w:t>
      </w:r>
      <w:r w:rsidR="00776E7C">
        <w:t xml:space="preserve"> </w:t>
      </w:r>
      <w:r w:rsidR="0092594F">
        <w:t xml:space="preserve">is always used </w:t>
      </w:r>
      <w:r w:rsidR="0092594F">
        <w:rPr>
          <w:lang w:val="en-US"/>
        </w:rPr>
        <w:t xml:space="preserve">for different use cases, e.g., L1-RSRP measurement, PRS measurement in positioning, etc. For L1-RSRP measurement in OTA test environment, </w:t>
      </w:r>
      <w:r w:rsidR="00C3234E">
        <w:rPr>
          <w:lang w:val="en-US"/>
        </w:rPr>
        <w:t xml:space="preserve">the legacy </w:t>
      </w:r>
      <w:r w:rsidR="0092594F">
        <w:rPr>
          <w:lang w:val="en-US"/>
        </w:rPr>
        <w:t>accuracy test requirement is</w:t>
      </w:r>
      <w:r w:rsidR="00A64399">
        <w:rPr>
          <w:lang w:val="en-US"/>
        </w:rPr>
        <w:t xml:space="preserve"> </w:t>
      </w:r>
      <w:r w:rsidR="00965D73">
        <w:rPr>
          <w:lang w:val="en-US"/>
        </w:rPr>
        <w:t>shown as below:</w:t>
      </w:r>
    </w:p>
    <w:tbl>
      <w:tblPr>
        <w:tblStyle w:val="afff5"/>
        <w:tblW w:w="0" w:type="auto"/>
        <w:tblInd w:w="0" w:type="dxa"/>
        <w:tblLook w:val="04A0" w:firstRow="1" w:lastRow="0" w:firstColumn="1" w:lastColumn="0" w:noHBand="0" w:noVBand="1"/>
      </w:tblPr>
      <w:tblGrid>
        <w:gridCol w:w="9630"/>
      </w:tblGrid>
      <w:tr w:rsidR="0092594F" w14:paraId="718660BE" w14:textId="77777777" w:rsidTr="0092594F">
        <w:tc>
          <w:tcPr>
            <w:tcW w:w="9630" w:type="dxa"/>
          </w:tcPr>
          <w:p w14:paraId="4B3A53C1" w14:textId="77777777" w:rsidR="0092594F" w:rsidRPr="001C0E1B" w:rsidRDefault="0092594F" w:rsidP="0092594F">
            <w:pPr>
              <w:pStyle w:val="TH"/>
            </w:pPr>
            <w:r w:rsidRPr="001C0E1B">
              <w:lastRenderedPageBreak/>
              <w:t>Table A.7.7.4.1.3-1: L1-RSRP absolute accuracy test requirement</w:t>
            </w:r>
          </w:p>
          <w:tbl>
            <w:tblPr>
              <w:tblStyle w:val="TableGrid1"/>
              <w:tblW w:w="0" w:type="auto"/>
              <w:tblLook w:val="04A0" w:firstRow="1" w:lastRow="0" w:firstColumn="1" w:lastColumn="0" w:noHBand="0" w:noVBand="1"/>
            </w:tblPr>
            <w:tblGrid>
              <w:gridCol w:w="2493"/>
              <w:gridCol w:w="6911"/>
            </w:tblGrid>
            <w:tr w:rsidR="0092594F" w:rsidRPr="001C0E1B" w14:paraId="129E3EB7" w14:textId="77777777" w:rsidTr="00041929">
              <w:trPr>
                <w:trHeight w:val="187"/>
              </w:trPr>
              <w:tc>
                <w:tcPr>
                  <w:tcW w:w="2547" w:type="dxa"/>
                  <w:tcBorders>
                    <w:top w:val="single" w:sz="4" w:space="0" w:color="auto"/>
                    <w:left w:val="single" w:sz="4" w:space="0" w:color="auto"/>
                    <w:bottom w:val="single" w:sz="4" w:space="0" w:color="auto"/>
                    <w:right w:val="single" w:sz="4" w:space="0" w:color="auto"/>
                  </w:tcBorders>
                  <w:hideMark/>
                </w:tcPr>
                <w:p w14:paraId="17AC0156" w14:textId="77777777" w:rsidR="0092594F" w:rsidRPr="001C0E1B" w:rsidRDefault="0092594F" w:rsidP="0092594F">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CBBFB23" w14:textId="77777777" w:rsidR="0092594F" w:rsidRPr="001C0E1B" w:rsidRDefault="0092594F" w:rsidP="0092594F">
                  <w:pPr>
                    <w:pStyle w:val="TAH"/>
                  </w:pPr>
                  <w:r w:rsidRPr="001C0E1B">
                    <w:t>Test requirement</w:t>
                  </w:r>
                  <w:r w:rsidRPr="001C0E1B">
                    <w:rPr>
                      <w:vertAlign w:val="superscript"/>
                    </w:rPr>
                    <w:t xml:space="preserve"> Notes1,2,3</w:t>
                  </w:r>
                </w:p>
              </w:tc>
            </w:tr>
            <w:tr w:rsidR="0092594F" w:rsidRPr="001C0E1B" w14:paraId="78089972" w14:textId="77777777" w:rsidTr="00041929">
              <w:trPr>
                <w:trHeight w:val="187"/>
              </w:trPr>
              <w:tc>
                <w:tcPr>
                  <w:tcW w:w="2547" w:type="dxa"/>
                  <w:tcBorders>
                    <w:top w:val="single" w:sz="4" w:space="0" w:color="auto"/>
                    <w:left w:val="single" w:sz="4" w:space="0" w:color="auto"/>
                    <w:bottom w:val="single" w:sz="4" w:space="0" w:color="auto"/>
                    <w:right w:val="single" w:sz="4" w:space="0" w:color="auto"/>
                  </w:tcBorders>
                  <w:hideMark/>
                </w:tcPr>
                <w:p w14:paraId="5BD8B384" w14:textId="77777777" w:rsidR="0092594F" w:rsidRPr="001C0E1B" w:rsidRDefault="0092594F" w:rsidP="0092594F">
                  <w:pPr>
                    <w:pStyle w:val="TAC"/>
                  </w:pPr>
                  <w:r w:rsidRPr="001C0E1B">
                    <w:t>SSB0</w:t>
                  </w:r>
                </w:p>
              </w:tc>
              <w:tc>
                <w:tcPr>
                  <w:tcW w:w="7082" w:type="dxa"/>
                  <w:tcBorders>
                    <w:top w:val="single" w:sz="4" w:space="0" w:color="auto"/>
                    <w:left w:val="single" w:sz="4" w:space="0" w:color="auto"/>
                    <w:bottom w:val="single" w:sz="4" w:space="0" w:color="auto"/>
                    <w:right w:val="single" w:sz="4" w:space="0" w:color="auto"/>
                  </w:tcBorders>
                  <w:hideMark/>
                </w:tcPr>
                <w:p w14:paraId="236BC245" w14:textId="77777777" w:rsidR="0092594F" w:rsidRPr="001C0E1B" w:rsidRDefault="0092594F" w:rsidP="0092594F">
                  <w:pPr>
                    <w:pStyle w:val="TAC"/>
                    <w:rPr>
                      <w:szCs w:val="18"/>
                    </w:rPr>
                  </w:pPr>
                  <w:r w:rsidRPr="001C0E1B">
                    <w:rPr>
                      <w:szCs w:val="18"/>
                    </w:rPr>
                    <w:t xml:space="preserve">SSB_RP0 -δ + </w:t>
                  </w:r>
                  <w:proofErr w:type="spellStart"/>
                  <w:r w:rsidRPr="001C0E1B">
                    <w:rPr>
                      <w:szCs w:val="18"/>
                    </w:rPr>
                    <w:t>G</w:t>
                  </w:r>
                  <w:r w:rsidRPr="001C0E1B">
                    <w:rPr>
                      <w:szCs w:val="18"/>
                      <w:vertAlign w:val="subscript"/>
                    </w:rPr>
                    <w:t>min</w:t>
                  </w:r>
                  <w:proofErr w:type="spellEnd"/>
                  <w:r w:rsidRPr="001C0E1B">
                    <w:rPr>
                      <w:szCs w:val="18"/>
                    </w:rPr>
                    <w:t xml:space="preserve"> ≤ Reported RSRP(dBm) ≤ SSB_RP0 +δ + </w:t>
                  </w:r>
                  <w:proofErr w:type="spellStart"/>
                  <w:r w:rsidRPr="001C0E1B">
                    <w:rPr>
                      <w:szCs w:val="18"/>
                    </w:rPr>
                    <w:t>G</w:t>
                  </w:r>
                  <w:r w:rsidRPr="001C0E1B">
                    <w:rPr>
                      <w:szCs w:val="18"/>
                      <w:vertAlign w:val="subscript"/>
                    </w:rPr>
                    <w:t>max</w:t>
                  </w:r>
                  <w:proofErr w:type="spellEnd"/>
                </w:p>
              </w:tc>
            </w:tr>
            <w:tr w:rsidR="0092594F" w:rsidRPr="001C0E1B" w14:paraId="30A3B2D5" w14:textId="77777777" w:rsidTr="00041929">
              <w:trPr>
                <w:trHeight w:val="187"/>
              </w:trPr>
              <w:tc>
                <w:tcPr>
                  <w:tcW w:w="2547" w:type="dxa"/>
                  <w:tcBorders>
                    <w:top w:val="single" w:sz="4" w:space="0" w:color="auto"/>
                    <w:left w:val="single" w:sz="4" w:space="0" w:color="auto"/>
                    <w:bottom w:val="single" w:sz="4" w:space="0" w:color="auto"/>
                    <w:right w:val="single" w:sz="4" w:space="0" w:color="auto"/>
                  </w:tcBorders>
                  <w:hideMark/>
                </w:tcPr>
                <w:p w14:paraId="7CF39615" w14:textId="77777777" w:rsidR="0092594F" w:rsidRPr="001C0E1B" w:rsidRDefault="0092594F" w:rsidP="0092594F">
                  <w:pPr>
                    <w:pStyle w:val="TAC"/>
                  </w:pPr>
                  <w:r w:rsidRPr="001C0E1B">
                    <w:t>SSB1</w:t>
                  </w:r>
                </w:p>
              </w:tc>
              <w:tc>
                <w:tcPr>
                  <w:tcW w:w="7082" w:type="dxa"/>
                  <w:tcBorders>
                    <w:top w:val="single" w:sz="4" w:space="0" w:color="auto"/>
                    <w:left w:val="single" w:sz="4" w:space="0" w:color="auto"/>
                    <w:bottom w:val="single" w:sz="4" w:space="0" w:color="auto"/>
                    <w:right w:val="single" w:sz="4" w:space="0" w:color="auto"/>
                  </w:tcBorders>
                  <w:hideMark/>
                </w:tcPr>
                <w:p w14:paraId="27D1A495" w14:textId="77777777" w:rsidR="0092594F" w:rsidRPr="001C0E1B" w:rsidRDefault="0092594F" w:rsidP="0092594F">
                  <w:pPr>
                    <w:pStyle w:val="TAC"/>
                    <w:rPr>
                      <w:szCs w:val="18"/>
                    </w:rPr>
                  </w:pPr>
                  <w:r w:rsidRPr="001C0E1B">
                    <w:rPr>
                      <w:szCs w:val="18"/>
                    </w:rPr>
                    <w:t xml:space="preserve">SSB_RP1 -δ + </w:t>
                  </w:r>
                  <w:proofErr w:type="spellStart"/>
                  <w:r w:rsidRPr="001C0E1B">
                    <w:rPr>
                      <w:szCs w:val="18"/>
                    </w:rPr>
                    <w:t>G</w:t>
                  </w:r>
                  <w:r w:rsidRPr="001C0E1B">
                    <w:rPr>
                      <w:szCs w:val="18"/>
                      <w:vertAlign w:val="subscript"/>
                    </w:rPr>
                    <w:t>min</w:t>
                  </w:r>
                  <w:proofErr w:type="spellEnd"/>
                  <w:r w:rsidRPr="001C0E1B">
                    <w:rPr>
                      <w:szCs w:val="18"/>
                    </w:rPr>
                    <w:t xml:space="preserve"> ≤ Reported RSRP(dBm) ≤ SSB_RP1 +δ + </w:t>
                  </w:r>
                  <w:proofErr w:type="spellStart"/>
                  <w:r w:rsidRPr="001C0E1B">
                    <w:rPr>
                      <w:szCs w:val="18"/>
                    </w:rPr>
                    <w:t>G</w:t>
                  </w:r>
                  <w:r w:rsidRPr="001C0E1B">
                    <w:rPr>
                      <w:szCs w:val="18"/>
                      <w:vertAlign w:val="subscript"/>
                    </w:rPr>
                    <w:t>max</w:t>
                  </w:r>
                  <w:proofErr w:type="spellEnd"/>
                </w:p>
              </w:tc>
            </w:tr>
            <w:tr w:rsidR="0092594F" w:rsidRPr="001C0E1B" w14:paraId="792681C7" w14:textId="77777777" w:rsidTr="0004192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131072E4" w14:textId="77777777" w:rsidR="0092594F" w:rsidRPr="001C0E1B" w:rsidRDefault="0092594F" w:rsidP="0092594F">
                  <w:pPr>
                    <w:pStyle w:val="TAN"/>
                  </w:pPr>
                  <w:r w:rsidRPr="001C0E1B">
                    <w:t>Note 1:</w:t>
                  </w:r>
                  <w:r w:rsidRPr="001C0E1B">
                    <w:tab/>
                  </w:r>
                  <w:proofErr w:type="spellStart"/>
                  <w:r w:rsidRPr="001C0E1B">
                    <w:t>SSB_RPn</w:t>
                  </w:r>
                  <w:proofErr w:type="spellEnd"/>
                  <w:r w:rsidRPr="001C0E1B">
                    <w:t xml:space="preserve"> is the  equivalent power received by an antenna with 0dBi gain at the centre of the quiet zone configured in the test for the SSB n under consideration</w:t>
                  </w:r>
                </w:p>
                <w:p w14:paraId="791462AD" w14:textId="77777777" w:rsidR="0092594F" w:rsidRPr="001C0E1B" w:rsidRDefault="0092594F" w:rsidP="0092594F">
                  <w:pPr>
                    <w:pStyle w:val="TAN"/>
                  </w:pPr>
                  <w:r w:rsidRPr="001C0E1B">
                    <w:t>Note 2:</w:t>
                  </w:r>
                  <w:r w:rsidRPr="001C0E1B">
                    <w:tab/>
                    <w:t>δ is the RSRP absolute accuracy requirement from Table 10.1.20.1.1-1, selected according to the Io used in the test</w:t>
                  </w:r>
                </w:p>
                <w:p w14:paraId="1E1A7C7D" w14:textId="77777777" w:rsidR="0092594F" w:rsidRPr="001C0E1B" w:rsidRDefault="0092594F" w:rsidP="0092594F">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679245A3" w14:textId="77777777" w:rsidR="0092594F" w:rsidRPr="0092594F" w:rsidRDefault="0092594F" w:rsidP="00E72EBD"/>
        </w:tc>
      </w:tr>
    </w:tbl>
    <w:p w14:paraId="531CB720" w14:textId="77777777" w:rsidR="001E0EAA" w:rsidRDefault="001E0EAA" w:rsidP="00317A82">
      <w:pPr>
        <w:jc w:val="both"/>
        <w:rPr>
          <w:lang w:val="en-US"/>
        </w:rPr>
      </w:pPr>
    </w:p>
    <w:p w14:paraId="4D654A16" w14:textId="3513C942" w:rsidR="0092594F" w:rsidRPr="0092594F" w:rsidRDefault="0092594F" w:rsidP="00317A82">
      <w:pPr>
        <w:jc w:val="both"/>
        <w:rPr>
          <w:lang w:val="en-US"/>
        </w:rPr>
      </w:pPr>
      <w:r>
        <w:rPr>
          <w:lang w:val="en-US"/>
        </w:rPr>
        <w:t xml:space="preserve">The </w:t>
      </w:r>
      <w:proofErr w:type="spellStart"/>
      <w:r>
        <w:rPr>
          <w:lang w:val="en-US"/>
        </w:rPr>
        <w:t>SSB_RPn</w:t>
      </w:r>
      <w:proofErr w:type="spellEnd"/>
      <w:r>
        <w:rPr>
          <w:lang w:val="en-US"/>
        </w:rPr>
        <w:t xml:space="preserve"> can be easily obtained by measuring a reference antenna in the quiet zone in an anechoic chamber under AWGN channel propagation environment. However, if it is a fading channel environment, it is hard to obtain the </w:t>
      </w:r>
      <w:proofErr w:type="spellStart"/>
      <w:r>
        <w:rPr>
          <w:lang w:val="en-US"/>
        </w:rPr>
        <w:t>SSB_RPn</w:t>
      </w:r>
      <w:proofErr w:type="spellEnd"/>
      <w:r>
        <w:rPr>
          <w:lang w:val="en-US"/>
        </w:rPr>
        <w:t xml:space="preserve"> value for testing. In AI/ML, tests can </w:t>
      </w:r>
      <w:r w:rsidR="00056E84">
        <w:rPr>
          <w:lang w:val="en-US"/>
        </w:rPr>
        <w:t>be taken for granted under the AWGN channel environment for convenience, but perhaps it is meaningless since AI/ML features are always aim at fading channel environment in most scenarios</w:t>
      </w:r>
      <w:r w:rsidR="0012418F">
        <w:rPr>
          <w:lang w:val="en-US"/>
        </w:rPr>
        <w:t xml:space="preserve"> for some specific use cases, e.g., in positioning use case</w:t>
      </w:r>
      <w:r w:rsidR="00056E84">
        <w:rPr>
          <w:lang w:val="en-US"/>
        </w:rPr>
        <w:t xml:space="preserve">. In that case, </w:t>
      </w:r>
      <w:r w:rsidR="00056E84" w:rsidRPr="00056E84">
        <w:rPr>
          <w:lang w:val="en-US"/>
        </w:rPr>
        <w:t xml:space="preserve">RAN4 </w:t>
      </w:r>
      <w:r w:rsidR="00056E84">
        <w:rPr>
          <w:lang w:val="en-US"/>
        </w:rPr>
        <w:t xml:space="preserve">needs </w:t>
      </w:r>
      <w:r w:rsidR="00056E84" w:rsidRPr="00056E84">
        <w:rPr>
          <w:lang w:val="en-US"/>
        </w:rPr>
        <w:t>to study whether and how to test AI/ML feature under</w:t>
      </w:r>
      <w:r w:rsidR="00056E84">
        <w:rPr>
          <w:lang w:val="en-US"/>
        </w:rPr>
        <w:t xml:space="preserve"> the</w:t>
      </w:r>
      <w:r w:rsidR="00056E84" w:rsidRPr="00056E84">
        <w:rPr>
          <w:lang w:val="en-US"/>
        </w:rPr>
        <w:t xml:space="preserve"> fading channel propagation conditions</w:t>
      </w:r>
      <w:r w:rsidR="0012418F">
        <w:rPr>
          <w:lang w:val="en-US"/>
        </w:rPr>
        <w:t xml:space="preserve"> case by case</w:t>
      </w:r>
      <w:r w:rsidR="00056E84" w:rsidRPr="00056E84">
        <w:rPr>
          <w:lang w:val="en-US"/>
        </w:rPr>
        <w:t>.</w:t>
      </w:r>
    </w:p>
    <w:p w14:paraId="37BB2474" w14:textId="312E68A0" w:rsidR="006D396D" w:rsidRPr="00A6658C" w:rsidRDefault="006D396D" w:rsidP="00317A82">
      <w:pPr>
        <w:jc w:val="both"/>
        <w:rPr>
          <w:b/>
          <w:i/>
          <w:lang w:val="en-US"/>
        </w:rPr>
      </w:pPr>
      <w:r>
        <w:rPr>
          <w:b/>
          <w:i/>
          <w:lang w:val="en-US"/>
        </w:rPr>
        <w:t xml:space="preserve">Proposal </w:t>
      </w:r>
      <w:r w:rsidR="006269FA">
        <w:rPr>
          <w:b/>
          <w:i/>
          <w:lang w:val="en-US"/>
        </w:rPr>
        <w:t>8</w:t>
      </w:r>
      <w:r>
        <w:rPr>
          <w:b/>
          <w:i/>
          <w:lang w:val="en-US"/>
        </w:rPr>
        <w:t>: RAN4 to study whether and how to test AI/ML feature under fading channel propagation conditions</w:t>
      </w:r>
      <w:r w:rsidR="0012418F">
        <w:rPr>
          <w:b/>
          <w:i/>
          <w:lang w:val="en-US"/>
        </w:rPr>
        <w:t xml:space="preserve"> case by case</w:t>
      </w:r>
      <w:r>
        <w:rPr>
          <w:b/>
          <w:i/>
          <w:lang w:val="en-US"/>
        </w:rPr>
        <w:t>.</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2DE626DA"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21027A50" w14:textId="727B7A4D" w:rsidR="00C51032" w:rsidRDefault="00C51032" w:rsidP="00C51032">
      <w:pPr>
        <w:jc w:val="both"/>
        <w:rPr>
          <w:b/>
          <w:i/>
          <w:lang w:val="en-US"/>
        </w:rPr>
      </w:pPr>
      <w:r w:rsidRPr="0007450C">
        <w:rPr>
          <w:b/>
          <w:i/>
          <w:lang w:val="en-US"/>
        </w:rPr>
        <w:t xml:space="preserve">Proposal 1: </w:t>
      </w:r>
      <w:r>
        <w:rPr>
          <w:b/>
          <w:i/>
          <w:lang w:val="en-US"/>
        </w:rPr>
        <w:t xml:space="preserve">RAN4 to wait for more progress from RAN1/2 before defining </w:t>
      </w:r>
      <w:r w:rsidRPr="0007450C">
        <w:rPr>
          <w:b/>
          <w:i/>
          <w:lang w:val="en-US"/>
        </w:rPr>
        <w:t>core requirement for LCM procedures, e.g. functionality and model (if justified) selection, activation, deactivation, switching, fallback</w:t>
      </w:r>
    </w:p>
    <w:p w14:paraId="771B09E1" w14:textId="77777777" w:rsidR="00C51032" w:rsidRPr="006269FA" w:rsidRDefault="00C51032" w:rsidP="00C51032">
      <w:pPr>
        <w:jc w:val="both"/>
        <w:rPr>
          <w:b/>
          <w:i/>
          <w:lang w:val="en-US"/>
        </w:rPr>
      </w:pPr>
      <w:r w:rsidRPr="006269FA">
        <w:rPr>
          <w:b/>
          <w:i/>
          <w:lang w:val="en-US"/>
        </w:rPr>
        <w:t>Observation 1: For performance monitoring, whether or not the metrics are same as inference is still an open issue under discussion.</w:t>
      </w:r>
    </w:p>
    <w:p w14:paraId="6356ED21" w14:textId="77777777" w:rsidR="00C51032" w:rsidRPr="006269FA" w:rsidRDefault="00C51032" w:rsidP="00C51032">
      <w:pPr>
        <w:jc w:val="both"/>
        <w:rPr>
          <w:b/>
          <w:i/>
          <w:lang w:val="en-US"/>
        </w:rPr>
      </w:pPr>
      <w:r w:rsidRPr="006269FA">
        <w:rPr>
          <w:b/>
          <w:i/>
          <w:lang w:val="en-US"/>
        </w:rPr>
        <w:t>Proposal 2: RAN4 to wait more progress from RAN1/2 to consider how to define requirement for inference and performance monitoring procedures.</w:t>
      </w:r>
    </w:p>
    <w:p w14:paraId="18D3F683" w14:textId="77777777" w:rsidR="00C51032" w:rsidRPr="006269FA" w:rsidRDefault="00C51032" w:rsidP="00C51032">
      <w:pPr>
        <w:jc w:val="both"/>
        <w:rPr>
          <w:b/>
          <w:i/>
          <w:lang w:val="en-US"/>
        </w:rPr>
      </w:pPr>
      <w:r w:rsidRPr="006269FA">
        <w:rPr>
          <w:b/>
          <w:i/>
          <w:lang w:val="en-US"/>
        </w:rPr>
        <w:t>Proposal 3: Whether and how to test/verify the performance monitoring procedure needs to be studied by RAN4.</w:t>
      </w:r>
    </w:p>
    <w:p w14:paraId="16A4CC2B" w14:textId="77777777" w:rsidR="00C51032" w:rsidRPr="003D67B0" w:rsidRDefault="00C51032" w:rsidP="00C51032">
      <w:pPr>
        <w:spacing w:before="240" w:after="0"/>
        <w:jc w:val="both"/>
        <w:rPr>
          <w:b/>
          <w:i/>
        </w:rPr>
      </w:pPr>
      <w:r w:rsidRPr="007C26C6">
        <w:rPr>
          <w:b/>
          <w:i/>
        </w:rPr>
        <w:t xml:space="preserve">Proposal </w:t>
      </w:r>
      <w:r>
        <w:rPr>
          <w:b/>
          <w:i/>
        </w:rPr>
        <w:t>4</w:t>
      </w:r>
      <w:r w:rsidRPr="007C26C6">
        <w:rPr>
          <w:b/>
          <w:i/>
        </w:rPr>
        <w:t>: Accuracy requirements for input data collection need to be considered</w:t>
      </w:r>
      <w:r>
        <w:rPr>
          <w:b/>
          <w:i/>
        </w:rPr>
        <w:t xml:space="preserve"> case by case</w:t>
      </w:r>
      <w:r w:rsidRPr="007C26C6">
        <w:rPr>
          <w:b/>
          <w:i/>
        </w:rPr>
        <w:t>.</w:t>
      </w:r>
    </w:p>
    <w:p w14:paraId="4B395986" w14:textId="77777777" w:rsidR="00C51032" w:rsidRPr="00774691" w:rsidRDefault="00C51032" w:rsidP="00C51032">
      <w:pPr>
        <w:spacing w:before="240" w:after="0"/>
        <w:jc w:val="both"/>
        <w:rPr>
          <w:b/>
          <w:i/>
        </w:rPr>
      </w:pPr>
      <w:r w:rsidRPr="007C26C6">
        <w:rPr>
          <w:b/>
          <w:i/>
        </w:rPr>
        <w:t xml:space="preserve">Proposal </w:t>
      </w:r>
      <w:r>
        <w:rPr>
          <w:b/>
          <w:i/>
        </w:rPr>
        <w:t>5:</w:t>
      </w:r>
      <w:r w:rsidRPr="00B60F1F">
        <w:t xml:space="preserve"> </w:t>
      </w:r>
      <w:r w:rsidRPr="00B60F1F">
        <w:rPr>
          <w:b/>
          <w:i/>
        </w:rPr>
        <w:t>Latency requirements of data collection for model inference and monitoring should be considered and discussed per use case, subject to the output from RAN1/2.</w:t>
      </w:r>
    </w:p>
    <w:p w14:paraId="722C4397" w14:textId="77777777" w:rsidR="00C51032" w:rsidRPr="007C26C6" w:rsidRDefault="00C51032" w:rsidP="00C51032">
      <w:pPr>
        <w:spacing w:before="240" w:after="0"/>
        <w:jc w:val="both"/>
        <w:rPr>
          <w:b/>
          <w:i/>
        </w:rPr>
      </w:pPr>
      <w:r w:rsidRPr="007C26C6">
        <w:rPr>
          <w:b/>
          <w:i/>
        </w:rPr>
        <w:t xml:space="preserve">Proposal </w:t>
      </w:r>
      <w:r>
        <w:rPr>
          <w:b/>
          <w:i/>
        </w:rPr>
        <w:t>6</w:t>
      </w:r>
      <w:r w:rsidRPr="007C26C6">
        <w:rPr>
          <w:b/>
          <w:i/>
        </w:rPr>
        <w:t xml:space="preserve">: The feasibility of generalization test by using dynamic scenarios/configurations </w:t>
      </w:r>
      <w:r>
        <w:rPr>
          <w:b/>
          <w:i/>
        </w:rPr>
        <w:t xml:space="preserve">could be </w:t>
      </w:r>
      <w:r w:rsidRPr="007C26C6">
        <w:rPr>
          <w:b/>
          <w:i/>
        </w:rPr>
        <w:t>further stud</w:t>
      </w:r>
      <w:r>
        <w:rPr>
          <w:b/>
          <w:i/>
        </w:rPr>
        <w:t>ied in Rel-19</w:t>
      </w:r>
      <w:r w:rsidRPr="007C26C6">
        <w:rPr>
          <w:b/>
          <w:i/>
        </w:rPr>
        <w:t xml:space="preserve"> by considering the following aspects.</w:t>
      </w:r>
    </w:p>
    <w:p w14:paraId="2729F6DC" w14:textId="77777777" w:rsidR="00C51032" w:rsidRPr="00EB14E1" w:rsidRDefault="00C51032" w:rsidP="00C51032">
      <w:pPr>
        <w:pStyle w:val="a3"/>
        <w:numPr>
          <w:ilvl w:val="0"/>
          <w:numId w:val="35"/>
        </w:numPr>
        <w:spacing w:before="240" w:after="0"/>
        <w:jc w:val="both"/>
        <w:rPr>
          <w:b/>
          <w:i/>
        </w:rPr>
      </w:pPr>
      <w:r>
        <w:rPr>
          <w:b/>
          <w:i/>
        </w:rPr>
        <w:t>Testing</w:t>
      </w:r>
      <w:r w:rsidRPr="00EB14E1">
        <w:rPr>
          <w:b/>
          <w:i/>
        </w:rPr>
        <w:t xml:space="preserve"> method</w:t>
      </w:r>
    </w:p>
    <w:p w14:paraId="0FF02B45" w14:textId="77777777" w:rsidR="00C51032" w:rsidRPr="007C26C6" w:rsidRDefault="00C51032" w:rsidP="00C51032">
      <w:pPr>
        <w:pStyle w:val="a3"/>
        <w:numPr>
          <w:ilvl w:val="1"/>
          <w:numId w:val="35"/>
        </w:numPr>
        <w:spacing w:before="240" w:after="0"/>
        <w:jc w:val="both"/>
        <w:rPr>
          <w:b/>
          <w:i/>
        </w:rPr>
      </w:pPr>
      <w:r w:rsidRPr="007C26C6">
        <w:rPr>
          <w:b/>
          <w:i/>
        </w:rPr>
        <w:t>TE changes the scenario/channel in turn and cover</w:t>
      </w:r>
      <w:r>
        <w:rPr>
          <w:b/>
          <w:i/>
        </w:rPr>
        <w:t>s</w:t>
      </w:r>
      <w:r w:rsidRPr="007C26C6">
        <w:rPr>
          <w:b/>
          <w:i/>
        </w:rPr>
        <w:t xml:space="preserve"> all the required N scenarios/channels to be tested</w:t>
      </w:r>
    </w:p>
    <w:p w14:paraId="0BB8A546" w14:textId="77777777" w:rsidR="00C51032" w:rsidRPr="007C26C6" w:rsidRDefault="00C51032" w:rsidP="00C51032">
      <w:pPr>
        <w:pStyle w:val="a3"/>
        <w:numPr>
          <w:ilvl w:val="1"/>
          <w:numId w:val="35"/>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p w14:paraId="45A9328A" w14:textId="77777777" w:rsidR="00C51032" w:rsidRPr="007C26C6" w:rsidRDefault="00C51032" w:rsidP="00C51032">
      <w:pPr>
        <w:pStyle w:val="a3"/>
        <w:numPr>
          <w:ilvl w:val="0"/>
          <w:numId w:val="35"/>
        </w:numPr>
        <w:spacing w:before="240" w:after="0"/>
        <w:jc w:val="both"/>
        <w:rPr>
          <w:b/>
          <w:i/>
        </w:rPr>
      </w:pPr>
      <w:r w:rsidRPr="007C26C6">
        <w:rPr>
          <w:b/>
          <w:i/>
        </w:rPr>
        <w:t>Test dataset generation</w:t>
      </w:r>
    </w:p>
    <w:p w14:paraId="0704B63F" w14:textId="77777777" w:rsidR="00C51032" w:rsidRPr="007C26C6" w:rsidRDefault="00C51032" w:rsidP="00C51032">
      <w:pPr>
        <w:pStyle w:val="a3"/>
        <w:numPr>
          <w:ilvl w:val="1"/>
          <w:numId w:val="35"/>
        </w:numPr>
        <w:spacing w:before="240" w:after="0"/>
        <w:jc w:val="both"/>
        <w:rPr>
          <w:b/>
          <w:i/>
        </w:rPr>
      </w:pPr>
      <w:r w:rsidRPr="007C26C6">
        <w:rPr>
          <w:b/>
          <w:i/>
        </w:rPr>
        <w:t xml:space="preserve">Stationary statistical channel modelling method </w:t>
      </w:r>
    </w:p>
    <w:p w14:paraId="5AD047C2" w14:textId="77777777" w:rsidR="00C51032" w:rsidRPr="007C26C6" w:rsidRDefault="00C51032" w:rsidP="00C51032">
      <w:pPr>
        <w:pStyle w:val="a3"/>
        <w:numPr>
          <w:ilvl w:val="1"/>
          <w:numId w:val="35"/>
        </w:numPr>
        <w:spacing w:before="240" w:after="0"/>
        <w:jc w:val="both"/>
        <w:rPr>
          <w:b/>
          <w:i/>
        </w:rPr>
      </w:pPr>
      <w:r w:rsidRPr="007C26C6">
        <w:rPr>
          <w:b/>
          <w:i/>
        </w:rPr>
        <w:t>Non-stationary channel modelling method</w:t>
      </w:r>
    </w:p>
    <w:p w14:paraId="035DB226" w14:textId="77777777" w:rsidR="00C51032" w:rsidRPr="007C26C6" w:rsidRDefault="00C51032" w:rsidP="00C51032">
      <w:pPr>
        <w:pStyle w:val="a3"/>
        <w:numPr>
          <w:ilvl w:val="1"/>
          <w:numId w:val="35"/>
        </w:numPr>
        <w:spacing w:before="240" w:after="0"/>
        <w:jc w:val="both"/>
        <w:rPr>
          <w:b/>
          <w:i/>
        </w:rPr>
      </w:pPr>
      <w:r w:rsidRPr="007C26C6">
        <w:rPr>
          <w:b/>
          <w:i/>
        </w:rPr>
        <w:lastRenderedPageBreak/>
        <w:t>Field channel measurement</w:t>
      </w:r>
    </w:p>
    <w:p w14:paraId="3C881906" w14:textId="77777777" w:rsidR="00C51032" w:rsidRPr="00056E84" w:rsidRDefault="00C51032" w:rsidP="00C51032">
      <w:pPr>
        <w:pStyle w:val="a3"/>
        <w:numPr>
          <w:ilvl w:val="1"/>
          <w:numId w:val="35"/>
        </w:numPr>
        <w:spacing w:before="240" w:after="0"/>
        <w:jc w:val="both"/>
        <w:rPr>
          <w:b/>
          <w:i/>
        </w:rPr>
      </w:pPr>
      <w:r w:rsidRPr="007C26C6">
        <w:rPr>
          <w:b/>
          <w:i/>
        </w:rPr>
        <w:t>Deterministic channel modelling (e.g., Ray Tracing)</w:t>
      </w:r>
    </w:p>
    <w:p w14:paraId="4C34BE04" w14:textId="77777777" w:rsidR="00C51032" w:rsidRDefault="00C51032" w:rsidP="00C51032">
      <w:pPr>
        <w:jc w:val="both"/>
        <w:rPr>
          <w:b/>
          <w:i/>
          <w:szCs w:val="24"/>
          <w:lang w:val="en-US"/>
        </w:rPr>
      </w:pPr>
      <w:r w:rsidRPr="007C26C6">
        <w:rPr>
          <w:b/>
          <w:i/>
          <w:lang w:val="en-US"/>
        </w:rPr>
        <w:t xml:space="preserve">Observation </w:t>
      </w:r>
      <w:r>
        <w:rPr>
          <w:b/>
          <w:i/>
          <w:lang w:val="en-US"/>
        </w:rPr>
        <w:t>2</w:t>
      </w:r>
      <w:r w:rsidRPr="007C26C6">
        <w:rPr>
          <w:b/>
          <w:i/>
          <w:lang w:val="en-US"/>
        </w:rPr>
        <w:t xml:space="preserve">: </w:t>
      </w:r>
      <w:r w:rsidRPr="007C26C6">
        <w:rPr>
          <w:b/>
          <w:i/>
          <w:szCs w:val="24"/>
          <w:lang w:val="en-US"/>
        </w:rPr>
        <w:t xml:space="preserve">Post deployment </w:t>
      </w:r>
      <w:r>
        <w:rPr>
          <w:b/>
          <w:i/>
          <w:szCs w:val="24"/>
          <w:lang w:val="en-US"/>
        </w:rPr>
        <w:t>performance may be verified by model monitoring</w:t>
      </w:r>
      <w:r w:rsidRPr="007C26C6">
        <w:rPr>
          <w:b/>
          <w:i/>
          <w:szCs w:val="24"/>
          <w:lang w:val="en-US"/>
        </w:rPr>
        <w:t>.</w:t>
      </w:r>
    </w:p>
    <w:p w14:paraId="1E6A7A32" w14:textId="77777777" w:rsidR="00C51032" w:rsidRDefault="00C51032" w:rsidP="00C51032">
      <w:pPr>
        <w:jc w:val="both"/>
        <w:rPr>
          <w:b/>
          <w:i/>
          <w:szCs w:val="24"/>
          <w:lang w:val="en-US"/>
        </w:rPr>
      </w:pPr>
      <w:r>
        <w:rPr>
          <w:b/>
          <w:i/>
          <w:szCs w:val="24"/>
          <w:lang w:val="en-US"/>
        </w:rPr>
        <w:t xml:space="preserve">Proposal 7: RAN4 to further study on whether and how to test the post-deployment AI/ML feature for ensuring the </w:t>
      </w:r>
    </w:p>
    <w:p w14:paraId="75DE825D" w14:textId="77777777" w:rsidR="00C51032" w:rsidRDefault="00C51032" w:rsidP="00C51032">
      <w:pPr>
        <w:jc w:val="both"/>
        <w:rPr>
          <w:b/>
          <w:i/>
          <w:szCs w:val="24"/>
          <w:lang w:val="en-US"/>
        </w:rPr>
      </w:pPr>
      <w:r>
        <w:rPr>
          <w:b/>
          <w:i/>
          <w:szCs w:val="24"/>
          <w:lang w:val="en-US"/>
        </w:rPr>
        <w:t>performance in Rel-19 stage.</w:t>
      </w:r>
    </w:p>
    <w:p w14:paraId="743C1E72" w14:textId="77777777" w:rsidR="00C51032" w:rsidRDefault="00C51032" w:rsidP="00C51032">
      <w:pPr>
        <w:jc w:val="both"/>
      </w:pPr>
      <w:r w:rsidRPr="00A6658C">
        <w:rPr>
          <w:b/>
          <w:i/>
          <w:lang w:val="en-US"/>
        </w:rPr>
        <w:t xml:space="preserve">Observation 3: “Ground truth” in RAN4 need to be discussed </w:t>
      </w:r>
      <w:r w:rsidRPr="00A6658C">
        <w:rPr>
          <w:b/>
          <w:i/>
          <w:color w:val="000000" w:themeColor="text1"/>
          <w:szCs w:val="24"/>
          <w:lang w:eastAsia="ja-JP"/>
        </w:rPr>
        <w:t>on a use case by use case basis</w:t>
      </w:r>
      <w:r w:rsidRPr="00A6658C">
        <w:rPr>
          <w:b/>
          <w:i/>
          <w:lang w:val="en-US"/>
        </w:rPr>
        <w:t>.</w:t>
      </w:r>
    </w:p>
    <w:p w14:paraId="782F6F4A" w14:textId="6B438834" w:rsidR="00E72EBD" w:rsidRPr="007D2C0B" w:rsidRDefault="00C51032" w:rsidP="007D2C0B">
      <w:pPr>
        <w:jc w:val="both"/>
        <w:rPr>
          <w:rFonts w:hint="eastAsia"/>
          <w:b/>
          <w:i/>
          <w:lang w:val="en-US"/>
        </w:rPr>
      </w:pPr>
      <w:r>
        <w:rPr>
          <w:b/>
          <w:i/>
          <w:lang w:val="en-US"/>
        </w:rPr>
        <w:t>Proposal 8: RAN4 to study whether and how to test AI/ML feature under fading channel propagation conditions case by case.</w:t>
      </w:r>
      <w:bookmarkStart w:id="14" w:name="_GoBack"/>
      <w:bookmarkEnd w:id="14"/>
    </w:p>
    <w:p w14:paraId="55F31B97" w14:textId="430AAD45" w:rsidR="00FD3FC3" w:rsidRPr="007C26C6" w:rsidRDefault="00FD3FC3">
      <w:pPr>
        <w:pStyle w:val="1"/>
        <w:numPr>
          <w:ilvl w:val="0"/>
          <w:numId w:val="23"/>
        </w:numPr>
        <w:tabs>
          <w:tab w:val="num" w:pos="432"/>
        </w:tabs>
        <w:ind w:left="432" w:hanging="432"/>
      </w:pPr>
      <w:r w:rsidRPr="007C26C6">
        <w:t>References</w:t>
      </w:r>
      <w:bookmarkStart w:id="15" w:name="_Hlk4777878"/>
    </w:p>
    <w:bookmarkEnd w:id="15"/>
    <w:p w14:paraId="272C8854" w14:textId="168D3141" w:rsidR="00056E84" w:rsidRPr="007C26C6" w:rsidRDefault="002B7AE1" w:rsidP="00056E84">
      <w:pPr>
        <w:pStyle w:val="Reference"/>
        <w:numPr>
          <w:ilvl w:val="0"/>
          <w:numId w:val="24"/>
        </w:numPr>
        <w:suppressAutoHyphens w:val="0"/>
        <w:spacing w:before="120" w:line="280" w:lineRule="atLeast"/>
        <w:jc w:val="both"/>
        <w:rPr>
          <w:bCs/>
          <w:kern w:val="2"/>
          <w:szCs w:val="18"/>
        </w:rPr>
      </w:pPr>
      <w:r>
        <w:rPr>
          <w:bCs/>
          <w:kern w:val="2"/>
          <w:szCs w:val="18"/>
        </w:rPr>
        <w:t xml:space="preserve">TR 38.842 </w:t>
      </w:r>
      <w:r w:rsidRPr="003D1F42">
        <w:rPr>
          <w:bCs/>
          <w:kern w:val="2"/>
          <w:szCs w:val="18"/>
        </w:rPr>
        <w:t>Study on Artificial Intelligence (AI)/Machine Learning (ML) for NR air interface</w:t>
      </w:r>
      <w:r>
        <w:rPr>
          <w:bCs/>
          <w:kern w:val="2"/>
          <w:szCs w:val="18"/>
        </w:rPr>
        <w:t xml:space="preserve"> </w:t>
      </w:r>
      <w:r w:rsidRPr="003D1F42">
        <w:rPr>
          <w:bCs/>
          <w:kern w:val="2"/>
          <w:szCs w:val="18"/>
        </w:rPr>
        <w:t>(Release 18)</w:t>
      </w:r>
      <w:r w:rsidR="00EF1122" w:rsidRPr="007C26C6">
        <w:rPr>
          <w:bCs/>
          <w:kern w:val="2"/>
          <w:szCs w:val="18"/>
        </w:rPr>
        <w:tab/>
      </w:r>
    </w:p>
    <w:p w14:paraId="3C10A5FD" w14:textId="41A74F2C" w:rsidR="00910EA2" w:rsidRPr="007C26C6" w:rsidRDefault="002B7AE1" w:rsidP="00910EA2">
      <w:pPr>
        <w:pStyle w:val="Reference"/>
        <w:numPr>
          <w:ilvl w:val="0"/>
          <w:numId w:val="24"/>
        </w:numPr>
        <w:suppressAutoHyphens w:val="0"/>
        <w:spacing w:before="120" w:line="280" w:lineRule="atLeast"/>
        <w:jc w:val="both"/>
        <w:rPr>
          <w:bCs/>
          <w:kern w:val="2"/>
          <w:szCs w:val="18"/>
        </w:rPr>
      </w:pPr>
      <w:r>
        <w:rPr>
          <w:bCs/>
          <w:kern w:val="2"/>
          <w:szCs w:val="18"/>
        </w:rPr>
        <w:t xml:space="preserve">RP-234039 </w:t>
      </w:r>
      <w:r w:rsidRPr="003D1F42">
        <w:rPr>
          <w:bCs/>
          <w:kern w:val="2"/>
          <w:szCs w:val="18"/>
        </w:rPr>
        <w:t>New WID on Artificial Intelligence (AI)/Machine Learning (ML) for NR Air Interface</w:t>
      </w:r>
      <w:r>
        <w:rPr>
          <w:bCs/>
          <w:kern w:val="2"/>
          <w:szCs w:val="18"/>
        </w:rPr>
        <w:t xml:space="preserve"> Qualcomm</w:t>
      </w:r>
    </w:p>
    <w:sectPr w:rsidR="00910EA2" w:rsidRPr="007C26C6"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FCDCE" w14:textId="77777777" w:rsidR="007E2960" w:rsidRDefault="007E2960">
      <w:pPr>
        <w:spacing w:after="0"/>
      </w:pPr>
      <w:r>
        <w:separator/>
      </w:r>
    </w:p>
  </w:endnote>
  <w:endnote w:type="continuationSeparator" w:id="0">
    <w:p w14:paraId="12CB175D" w14:textId="77777777" w:rsidR="007E2960" w:rsidRDefault="007E2960">
      <w:pPr>
        <w:spacing w:after="0"/>
      </w:pPr>
      <w:r>
        <w:continuationSeparator/>
      </w:r>
    </w:p>
  </w:endnote>
  <w:endnote w:type="continuationNotice" w:id="1">
    <w:p w14:paraId="44BC071D" w14:textId="77777777" w:rsidR="007E2960" w:rsidRDefault="007E2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E2960" w:rsidRDefault="007E2960"/>
  <w:p w14:paraId="0E4C8077" w14:textId="77777777" w:rsidR="007E2960" w:rsidRDefault="007E2960">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E2960" w:rsidRDefault="007E2960">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3368A" w14:textId="77777777" w:rsidR="007E2960" w:rsidRDefault="007E2960">
      <w:pPr>
        <w:spacing w:after="0"/>
      </w:pPr>
      <w:r>
        <w:separator/>
      </w:r>
    </w:p>
  </w:footnote>
  <w:footnote w:type="continuationSeparator" w:id="0">
    <w:p w14:paraId="4A9DDFBF" w14:textId="77777777" w:rsidR="007E2960" w:rsidRDefault="007E2960">
      <w:pPr>
        <w:spacing w:after="0"/>
      </w:pPr>
      <w:r>
        <w:continuationSeparator/>
      </w:r>
    </w:p>
  </w:footnote>
  <w:footnote w:type="continuationNotice" w:id="1">
    <w:p w14:paraId="25FB6B83" w14:textId="77777777" w:rsidR="007E2960" w:rsidRDefault="007E2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12319DC"/>
    <w:multiLevelType w:val="hybridMultilevel"/>
    <w:tmpl w:val="A9409722"/>
    <w:lvl w:ilvl="0" w:tplc="029C9C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261379"/>
    <w:multiLevelType w:val="hybridMultilevel"/>
    <w:tmpl w:val="55B8E56A"/>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52651F"/>
    <w:multiLevelType w:val="hybridMultilevel"/>
    <w:tmpl w:val="2E4EC6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2A076E"/>
    <w:multiLevelType w:val="hybridMultilevel"/>
    <w:tmpl w:val="4C72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E1EAB"/>
    <w:multiLevelType w:val="hybridMultilevel"/>
    <w:tmpl w:val="589E2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EA1490D"/>
    <w:multiLevelType w:val="hybridMultilevel"/>
    <w:tmpl w:val="85DCCDA6"/>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2"/>
  </w:num>
  <w:num w:numId="25">
    <w:abstractNumId w:val="24"/>
  </w:num>
  <w:num w:numId="26">
    <w:abstractNumId w:val="31"/>
  </w:num>
  <w:num w:numId="27">
    <w:abstractNumId w:val="23"/>
  </w:num>
  <w:num w:numId="28">
    <w:abstractNumId w:val="34"/>
  </w:num>
  <w:num w:numId="29">
    <w:abstractNumId w:val="30"/>
  </w:num>
  <w:num w:numId="30">
    <w:abstractNumId w:val="33"/>
  </w:num>
  <w:num w:numId="31">
    <w:abstractNumId w:val="21"/>
  </w:num>
  <w:num w:numId="32">
    <w:abstractNumId w:val="28"/>
  </w:num>
  <w:num w:numId="33">
    <w:abstractNumId w:val="43"/>
  </w:num>
  <w:num w:numId="34">
    <w:abstractNumId w:val="27"/>
  </w:num>
  <w:num w:numId="35">
    <w:abstractNumId w:val="40"/>
  </w:num>
  <w:num w:numId="36">
    <w:abstractNumId w:val="39"/>
  </w:num>
  <w:num w:numId="37">
    <w:abstractNumId w:val="22"/>
  </w:num>
  <w:num w:numId="38">
    <w:abstractNumId w:val="25"/>
  </w:num>
  <w:num w:numId="39">
    <w:abstractNumId w:val="29"/>
  </w:num>
  <w:num w:numId="40">
    <w:abstractNumId w:val="36"/>
  </w:num>
  <w:num w:numId="41">
    <w:abstractNumId w:val="4"/>
  </w:num>
  <w:num w:numId="42">
    <w:abstractNumId w:val="4"/>
  </w:num>
  <w:num w:numId="43">
    <w:abstractNumId w:val="41"/>
  </w:num>
  <w:num w:numId="44">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0EF"/>
    <w:rsid w:val="000022CD"/>
    <w:rsid w:val="00002AAF"/>
    <w:rsid w:val="0000484F"/>
    <w:rsid w:val="00004D02"/>
    <w:rsid w:val="00004E5F"/>
    <w:rsid w:val="00006056"/>
    <w:rsid w:val="0000692A"/>
    <w:rsid w:val="000075C3"/>
    <w:rsid w:val="000075F0"/>
    <w:rsid w:val="00007F5B"/>
    <w:rsid w:val="00011C99"/>
    <w:rsid w:val="0001319B"/>
    <w:rsid w:val="0001356D"/>
    <w:rsid w:val="00013E73"/>
    <w:rsid w:val="00013FAE"/>
    <w:rsid w:val="00014662"/>
    <w:rsid w:val="000146BD"/>
    <w:rsid w:val="00014CC0"/>
    <w:rsid w:val="00015676"/>
    <w:rsid w:val="000156AB"/>
    <w:rsid w:val="00016EDA"/>
    <w:rsid w:val="00016EF5"/>
    <w:rsid w:val="00017490"/>
    <w:rsid w:val="00017996"/>
    <w:rsid w:val="00017E8B"/>
    <w:rsid w:val="000206F6"/>
    <w:rsid w:val="00020809"/>
    <w:rsid w:val="00020862"/>
    <w:rsid w:val="00021583"/>
    <w:rsid w:val="00021B59"/>
    <w:rsid w:val="00023CA7"/>
    <w:rsid w:val="00023FA2"/>
    <w:rsid w:val="00024117"/>
    <w:rsid w:val="0002464A"/>
    <w:rsid w:val="00024920"/>
    <w:rsid w:val="00024F98"/>
    <w:rsid w:val="00025AE0"/>
    <w:rsid w:val="00025BFD"/>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EEC"/>
    <w:rsid w:val="00036CC7"/>
    <w:rsid w:val="00037527"/>
    <w:rsid w:val="000377E8"/>
    <w:rsid w:val="00040D2D"/>
    <w:rsid w:val="0004158C"/>
    <w:rsid w:val="00041873"/>
    <w:rsid w:val="00041929"/>
    <w:rsid w:val="00041A13"/>
    <w:rsid w:val="00042216"/>
    <w:rsid w:val="00042C3F"/>
    <w:rsid w:val="000436F8"/>
    <w:rsid w:val="00044131"/>
    <w:rsid w:val="00044241"/>
    <w:rsid w:val="000450EC"/>
    <w:rsid w:val="00045F31"/>
    <w:rsid w:val="0004736B"/>
    <w:rsid w:val="0005013D"/>
    <w:rsid w:val="00050FCB"/>
    <w:rsid w:val="00051313"/>
    <w:rsid w:val="0005211B"/>
    <w:rsid w:val="00052B68"/>
    <w:rsid w:val="00053212"/>
    <w:rsid w:val="000542CA"/>
    <w:rsid w:val="00054AF8"/>
    <w:rsid w:val="00054CF4"/>
    <w:rsid w:val="000557C6"/>
    <w:rsid w:val="00056B53"/>
    <w:rsid w:val="00056E84"/>
    <w:rsid w:val="0005729F"/>
    <w:rsid w:val="00061D80"/>
    <w:rsid w:val="00061F21"/>
    <w:rsid w:val="00062173"/>
    <w:rsid w:val="00062C8D"/>
    <w:rsid w:val="00062EAC"/>
    <w:rsid w:val="0006364D"/>
    <w:rsid w:val="00063F7C"/>
    <w:rsid w:val="0006461E"/>
    <w:rsid w:val="00064EA4"/>
    <w:rsid w:val="000650D0"/>
    <w:rsid w:val="000655E7"/>
    <w:rsid w:val="00066F42"/>
    <w:rsid w:val="0007009F"/>
    <w:rsid w:val="00071E1B"/>
    <w:rsid w:val="00073257"/>
    <w:rsid w:val="00073FB6"/>
    <w:rsid w:val="0007450C"/>
    <w:rsid w:val="00074AC8"/>
    <w:rsid w:val="00075221"/>
    <w:rsid w:val="00075B42"/>
    <w:rsid w:val="00075EF6"/>
    <w:rsid w:val="000767D5"/>
    <w:rsid w:val="00076868"/>
    <w:rsid w:val="00076D61"/>
    <w:rsid w:val="00076E28"/>
    <w:rsid w:val="00077920"/>
    <w:rsid w:val="00077CD7"/>
    <w:rsid w:val="00077D2F"/>
    <w:rsid w:val="00077F31"/>
    <w:rsid w:val="0008083A"/>
    <w:rsid w:val="00080B5B"/>
    <w:rsid w:val="00081C5C"/>
    <w:rsid w:val="00082D43"/>
    <w:rsid w:val="000832E8"/>
    <w:rsid w:val="000837D6"/>
    <w:rsid w:val="00084E01"/>
    <w:rsid w:val="00085CCF"/>
    <w:rsid w:val="00085DB7"/>
    <w:rsid w:val="0008654E"/>
    <w:rsid w:val="00086794"/>
    <w:rsid w:val="00086FC3"/>
    <w:rsid w:val="00087E22"/>
    <w:rsid w:val="000902E9"/>
    <w:rsid w:val="00090621"/>
    <w:rsid w:val="000907CC"/>
    <w:rsid w:val="00090AA0"/>
    <w:rsid w:val="00090D8D"/>
    <w:rsid w:val="00091649"/>
    <w:rsid w:val="00092617"/>
    <w:rsid w:val="000931B2"/>
    <w:rsid w:val="00093278"/>
    <w:rsid w:val="00094DB0"/>
    <w:rsid w:val="000959E0"/>
    <w:rsid w:val="00095FA1"/>
    <w:rsid w:val="00096A6F"/>
    <w:rsid w:val="00096E86"/>
    <w:rsid w:val="000A004F"/>
    <w:rsid w:val="000A127B"/>
    <w:rsid w:val="000A1B10"/>
    <w:rsid w:val="000A1C86"/>
    <w:rsid w:val="000A2C1E"/>
    <w:rsid w:val="000A2E13"/>
    <w:rsid w:val="000A33F1"/>
    <w:rsid w:val="000A4312"/>
    <w:rsid w:val="000A45CF"/>
    <w:rsid w:val="000A4B6B"/>
    <w:rsid w:val="000A4C8D"/>
    <w:rsid w:val="000A5BA2"/>
    <w:rsid w:val="000A679E"/>
    <w:rsid w:val="000A6952"/>
    <w:rsid w:val="000A6990"/>
    <w:rsid w:val="000A779F"/>
    <w:rsid w:val="000B099C"/>
    <w:rsid w:val="000B1584"/>
    <w:rsid w:val="000B26A4"/>
    <w:rsid w:val="000B27F3"/>
    <w:rsid w:val="000B2D44"/>
    <w:rsid w:val="000B592D"/>
    <w:rsid w:val="000B6777"/>
    <w:rsid w:val="000B7375"/>
    <w:rsid w:val="000B7BB4"/>
    <w:rsid w:val="000C0C3A"/>
    <w:rsid w:val="000C1629"/>
    <w:rsid w:val="000C1C5E"/>
    <w:rsid w:val="000C1E92"/>
    <w:rsid w:val="000C2BEA"/>
    <w:rsid w:val="000C312D"/>
    <w:rsid w:val="000C3FA3"/>
    <w:rsid w:val="000C4006"/>
    <w:rsid w:val="000C54FB"/>
    <w:rsid w:val="000C59D3"/>
    <w:rsid w:val="000C60FF"/>
    <w:rsid w:val="000C7F42"/>
    <w:rsid w:val="000D017E"/>
    <w:rsid w:val="000D032D"/>
    <w:rsid w:val="000D0D27"/>
    <w:rsid w:val="000D1232"/>
    <w:rsid w:val="000D142F"/>
    <w:rsid w:val="000D1476"/>
    <w:rsid w:val="000D2820"/>
    <w:rsid w:val="000D367D"/>
    <w:rsid w:val="000D3E9E"/>
    <w:rsid w:val="000D470E"/>
    <w:rsid w:val="000D47D8"/>
    <w:rsid w:val="000D4E7D"/>
    <w:rsid w:val="000D5008"/>
    <w:rsid w:val="000D5187"/>
    <w:rsid w:val="000D5A8D"/>
    <w:rsid w:val="000D5CC0"/>
    <w:rsid w:val="000D5EFC"/>
    <w:rsid w:val="000D63F7"/>
    <w:rsid w:val="000D6CED"/>
    <w:rsid w:val="000D7162"/>
    <w:rsid w:val="000D77F1"/>
    <w:rsid w:val="000E0033"/>
    <w:rsid w:val="000E2E2A"/>
    <w:rsid w:val="000E2F1E"/>
    <w:rsid w:val="000E30E3"/>
    <w:rsid w:val="000E33CE"/>
    <w:rsid w:val="000E3697"/>
    <w:rsid w:val="000E40CB"/>
    <w:rsid w:val="000E4B23"/>
    <w:rsid w:val="000E4B84"/>
    <w:rsid w:val="000E4F7A"/>
    <w:rsid w:val="000E5008"/>
    <w:rsid w:val="000E5E31"/>
    <w:rsid w:val="000F10F6"/>
    <w:rsid w:val="000F110B"/>
    <w:rsid w:val="000F1737"/>
    <w:rsid w:val="000F1CD0"/>
    <w:rsid w:val="000F246A"/>
    <w:rsid w:val="000F3C17"/>
    <w:rsid w:val="000F4CD5"/>
    <w:rsid w:val="000F4EDE"/>
    <w:rsid w:val="000F5E28"/>
    <w:rsid w:val="000F6118"/>
    <w:rsid w:val="000F743C"/>
    <w:rsid w:val="000F766B"/>
    <w:rsid w:val="000F7CAE"/>
    <w:rsid w:val="00100FB2"/>
    <w:rsid w:val="00101741"/>
    <w:rsid w:val="001017D3"/>
    <w:rsid w:val="001020F4"/>
    <w:rsid w:val="00102854"/>
    <w:rsid w:val="00103510"/>
    <w:rsid w:val="001036FF"/>
    <w:rsid w:val="00103B2E"/>
    <w:rsid w:val="001043CD"/>
    <w:rsid w:val="0010451C"/>
    <w:rsid w:val="00104A01"/>
    <w:rsid w:val="001051D6"/>
    <w:rsid w:val="00105AFF"/>
    <w:rsid w:val="00106F1E"/>
    <w:rsid w:val="001072BB"/>
    <w:rsid w:val="00110BD7"/>
    <w:rsid w:val="00110E8A"/>
    <w:rsid w:val="00111A1C"/>
    <w:rsid w:val="001134CC"/>
    <w:rsid w:val="001136B3"/>
    <w:rsid w:val="001143B9"/>
    <w:rsid w:val="0011468A"/>
    <w:rsid w:val="001149A0"/>
    <w:rsid w:val="00114BE9"/>
    <w:rsid w:val="001153C3"/>
    <w:rsid w:val="00115754"/>
    <w:rsid w:val="00116475"/>
    <w:rsid w:val="001170FA"/>
    <w:rsid w:val="001172E9"/>
    <w:rsid w:val="00117E60"/>
    <w:rsid w:val="00117FCE"/>
    <w:rsid w:val="00120072"/>
    <w:rsid w:val="00121302"/>
    <w:rsid w:val="00121CB3"/>
    <w:rsid w:val="00121D43"/>
    <w:rsid w:val="00122DFF"/>
    <w:rsid w:val="00123848"/>
    <w:rsid w:val="0012384D"/>
    <w:rsid w:val="0012418F"/>
    <w:rsid w:val="0012558F"/>
    <w:rsid w:val="00126016"/>
    <w:rsid w:val="00126689"/>
    <w:rsid w:val="00130794"/>
    <w:rsid w:val="00130916"/>
    <w:rsid w:val="00131997"/>
    <w:rsid w:val="001323FF"/>
    <w:rsid w:val="00132EA0"/>
    <w:rsid w:val="00132EDF"/>
    <w:rsid w:val="00133C72"/>
    <w:rsid w:val="0013442D"/>
    <w:rsid w:val="00134D77"/>
    <w:rsid w:val="001367AB"/>
    <w:rsid w:val="00136E9C"/>
    <w:rsid w:val="001372DF"/>
    <w:rsid w:val="001407B0"/>
    <w:rsid w:val="0014101D"/>
    <w:rsid w:val="001428CE"/>
    <w:rsid w:val="00142E1C"/>
    <w:rsid w:val="00143570"/>
    <w:rsid w:val="00143770"/>
    <w:rsid w:val="00143A5C"/>
    <w:rsid w:val="001448E5"/>
    <w:rsid w:val="00145294"/>
    <w:rsid w:val="001456D9"/>
    <w:rsid w:val="00145A4F"/>
    <w:rsid w:val="00145AC0"/>
    <w:rsid w:val="00146807"/>
    <w:rsid w:val="00146D28"/>
    <w:rsid w:val="00146FC4"/>
    <w:rsid w:val="00150677"/>
    <w:rsid w:val="0015117F"/>
    <w:rsid w:val="0015167D"/>
    <w:rsid w:val="0015265A"/>
    <w:rsid w:val="001526AF"/>
    <w:rsid w:val="00152870"/>
    <w:rsid w:val="0015288D"/>
    <w:rsid w:val="00152FFB"/>
    <w:rsid w:val="0015405E"/>
    <w:rsid w:val="0015496C"/>
    <w:rsid w:val="0015530B"/>
    <w:rsid w:val="001553C0"/>
    <w:rsid w:val="0015564E"/>
    <w:rsid w:val="00155BF5"/>
    <w:rsid w:val="0015669C"/>
    <w:rsid w:val="001579C2"/>
    <w:rsid w:val="00157B7A"/>
    <w:rsid w:val="00160416"/>
    <w:rsid w:val="0016071D"/>
    <w:rsid w:val="001611A3"/>
    <w:rsid w:val="00161462"/>
    <w:rsid w:val="00162105"/>
    <w:rsid w:val="0016229A"/>
    <w:rsid w:val="001635B6"/>
    <w:rsid w:val="001645F0"/>
    <w:rsid w:val="0016495B"/>
    <w:rsid w:val="001649BF"/>
    <w:rsid w:val="00164EBE"/>
    <w:rsid w:val="001658C7"/>
    <w:rsid w:val="00167BA1"/>
    <w:rsid w:val="00167DC0"/>
    <w:rsid w:val="00167FC1"/>
    <w:rsid w:val="0017044E"/>
    <w:rsid w:val="00170A08"/>
    <w:rsid w:val="001710A9"/>
    <w:rsid w:val="001715B6"/>
    <w:rsid w:val="00171F57"/>
    <w:rsid w:val="00174F7C"/>
    <w:rsid w:val="0017517C"/>
    <w:rsid w:val="0017530F"/>
    <w:rsid w:val="00175371"/>
    <w:rsid w:val="001755E2"/>
    <w:rsid w:val="00175EDF"/>
    <w:rsid w:val="00176193"/>
    <w:rsid w:val="00176AC9"/>
    <w:rsid w:val="00182387"/>
    <w:rsid w:val="001832C7"/>
    <w:rsid w:val="001837A2"/>
    <w:rsid w:val="00183CEA"/>
    <w:rsid w:val="00183CFD"/>
    <w:rsid w:val="001844A0"/>
    <w:rsid w:val="00184D75"/>
    <w:rsid w:val="00186EA0"/>
    <w:rsid w:val="00190211"/>
    <w:rsid w:val="00190285"/>
    <w:rsid w:val="0019038B"/>
    <w:rsid w:val="001914DA"/>
    <w:rsid w:val="0019152D"/>
    <w:rsid w:val="00191669"/>
    <w:rsid w:val="001917F1"/>
    <w:rsid w:val="00191CD4"/>
    <w:rsid w:val="00191D49"/>
    <w:rsid w:val="00192609"/>
    <w:rsid w:val="001939DE"/>
    <w:rsid w:val="001944DA"/>
    <w:rsid w:val="001944EC"/>
    <w:rsid w:val="00194ADF"/>
    <w:rsid w:val="0019571A"/>
    <w:rsid w:val="00196E18"/>
    <w:rsid w:val="001A0782"/>
    <w:rsid w:val="001A13FB"/>
    <w:rsid w:val="001A14B7"/>
    <w:rsid w:val="001A1EB8"/>
    <w:rsid w:val="001A2BAF"/>
    <w:rsid w:val="001A4343"/>
    <w:rsid w:val="001A531E"/>
    <w:rsid w:val="001A53A4"/>
    <w:rsid w:val="001A5514"/>
    <w:rsid w:val="001A551A"/>
    <w:rsid w:val="001A56DC"/>
    <w:rsid w:val="001A6BDE"/>
    <w:rsid w:val="001A7CC7"/>
    <w:rsid w:val="001B1534"/>
    <w:rsid w:val="001B174B"/>
    <w:rsid w:val="001B37D6"/>
    <w:rsid w:val="001B4560"/>
    <w:rsid w:val="001B4ECC"/>
    <w:rsid w:val="001B514A"/>
    <w:rsid w:val="001B5F30"/>
    <w:rsid w:val="001B6205"/>
    <w:rsid w:val="001B6BD7"/>
    <w:rsid w:val="001B76C0"/>
    <w:rsid w:val="001B7B00"/>
    <w:rsid w:val="001C0620"/>
    <w:rsid w:val="001C0828"/>
    <w:rsid w:val="001C0A41"/>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919"/>
    <w:rsid w:val="001D64DD"/>
    <w:rsid w:val="001D7849"/>
    <w:rsid w:val="001E01BD"/>
    <w:rsid w:val="001E0561"/>
    <w:rsid w:val="001E07EF"/>
    <w:rsid w:val="001E0EAA"/>
    <w:rsid w:val="001E1064"/>
    <w:rsid w:val="001E1489"/>
    <w:rsid w:val="001E2930"/>
    <w:rsid w:val="001E314E"/>
    <w:rsid w:val="001E3A08"/>
    <w:rsid w:val="001E458E"/>
    <w:rsid w:val="001E4BA9"/>
    <w:rsid w:val="001E4DDC"/>
    <w:rsid w:val="001E538C"/>
    <w:rsid w:val="001E5713"/>
    <w:rsid w:val="001E675A"/>
    <w:rsid w:val="001E7765"/>
    <w:rsid w:val="001E7CF3"/>
    <w:rsid w:val="001F08B8"/>
    <w:rsid w:val="001F0A00"/>
    <w:rsid w:val="001F1DFC"/>
    <w:rsid w:val="001F1F45"/>
    <w:rsid w:val="001F342F"/>
    <w:rsid w:val="001F4CA6"/>
    <w:rsid w:val="001F5D58"/>
    <w:rsid w:val="001F7455"/>
    <w:rsid w:val="001F7669"/>
    <w:rsid w:val="001F77F4"/>
    <w:rsid w:val="001F7B69"/>
    <w:rsid w:val="00200BC1"/>
    <w:rsid w:val="00202772"/>
    <w:rsid w:val="002034BC"/>
    <w:rsid w:val="002038BE"/>
    <w:rsid w:val="00203CDB"/>
    <w:rsid w:val="00203D2C"/>
    <w:rsid w:val="00203EDD"/>
    <w:rsid w:val="00204F41"/>
    <w:rsid w:val="0020558E"/>
    <w:rsid w:val="00206A4C"/>
    <w:rsid w:val="00207725"/>
    <w:rsid w:val="00207D1D"/>
    <w:rsid w:val="00207E3D"/>
    <w:rsid w:val="002101FB"/>
    <w:rsid w:val="002102F7"/>
    <w:rsid w:val="0021052F"/>
    <w:rsid w:val="00210F4D"/>
    <w:rsid w:val="002116BA"/>
    <w:rsid w:val="00212106"/>
    <w:rsid w:val="002124F2"/>
    <w:rsid w:val="00212EC4"/>
    <w:rsid w:val="002136AB"/>
    <w:rsid w:val="00213DBD"/>
    <w:rsid w:val="00213E51"/>
    <w:rsid w:val="0021451B"/>
    <w:rsid w:val="00214876"/>
    <w:rsid w:val="00215E24"/>
    <w:rsid w:val="00216235"/>
    <w:rsid w:val="0021694F"/>
    <w:rsid w:val="002174D7"/>
    <w:rsid w:val="00217CB1"/>
    <w:rsid w:val="00220292"/>
    <w:rsid w:val="00220464"/>
    <w:rsid w:val="002221F2"/>
    <w:rsid w:val="00222B3E"/>
    <w:rsid w:val="0022306B"/>
    <w:rsid w:val="002236AB"/>
    <w:rsid w:val="00223B29"/>
    <w:rsid w:val="00223C89"/>
    <w:rsid w:val="00224766"/>
    <w:rsid w:val="00224B1A"/>
    <w:rsid w:val="00224CD9"/>
    <w:rsid w:val="00225450"/>
    <w:rsid w:val="002255E9"/>
    <w:rsid w:val="00225B34"/>
    <w:rsid w:val="00227099"/>
    <w:rsid w:val="00227E84"/>
    <w:rsid w:val="0023052F"/>
    <w:rsid w:val="00231697"/>
    <w:rsid w:val="002317D6"/>
    <w:rsid w:val="00231A50"/>
    <w:rsid w:val="002329CF"/>
    <w:rsid w:val="00232AE3"/>
    <w:rsid w:val="00234426"/>
    <w:rsid w:val="00234DC7"/>
    <w:rsid w:val="00235929"/>
    <w:rsid w:val="00235C72"/>
    <w:rsid w:val="00236A3D"/>
    <w:rsid w:val="00236AB7"/>
    <w:rsid w:val="002375B1"/>
    <w:rsid w:val="00237753"/>
    <w:rsid w:val="002377AC"/>
    <w:rsid w:val="00237F07"/>
    <w:rsid w:val="002400C2"/>
    <w:rsid w:val="002411BB"/>
    <w:rsid w:val="00242CDE"/>
    <w:rsid w:val="00243245"/>
    <w:rsid w:val="0024346A"/>
    <w:rsid w:val="0024379F"/>
    <w:rsid w:val="00243F1F"/>
    <w:rsid w:val="00245AE0"/>
    <w:rsid w:val="00245CC7"/>
    <w:rsid w:val="00245F2C"/>
    <w:rsid w:val="0024751C"/>
    <w:rsid w:val="002509A5"/>
    <w:rsid w:val="00250FD7"/>
    <w:rsid w:val="0025121C"/>
    <w:rsid w:val="00251621"/>
    <w:rsid w:val="002518E2"/>
    <w:rsid w:val="0025242C"/>
    <w:rsid w:val="0025245F"/>
    <w:rsid w:val="00253396"/>
    <w:rsid w:val="00253D1D"/>
    <w:rsid w:val="00254962"/>
    <w:rsid w:val="00254F41"/>
    <w:rsid w:val="002602F5"/>
    <w:rsid w:val="002606C4"/>
    <w:rsid w:val="00260A36"/>
    <w:rsid w:val="00261FC4"/>
    <w:rsid w:val="00261FF9"/>
    <w:rsid w:val="00262127"/>
    <w:rsid w:val="00262741"/>
    <w:rsid w:val="00262A04"/>
    <w:rsid w:val="002639E4"/>
    <w:rsid w:val="0026469E"/>
    <w:rsid w:val="00264B15"/>
    <w:rsid w:val="00264DB0"/>
    <w:rsid w:val="00264EBE"/>
    <w:rsid w:val="002651AF"/>
    <w:rsid w:val="00266501"/>
    <w:rsid w:val="002665CA"/>
    <w:rsid w:val="0026787E"/>
    <w:rsid w:val="002679D1"/>
    <w:rsid w:val="00267E30"/>
    <w:rsid w:val="002700EE"/>
    <w:rsid w:val="00270832"/>
    <w:rsid w:val="00273D45"/>
    <w:rsid w:val="00274325"/>
    <w:rsid w:val="0027457A"/>
    <w:rsid w:val="00275214"/>
    <w:rsid w:val="00275218"/>
    <w:rsid w:val="00275856"/>
    <w:rsid w:val="00276726"/>
    <w:rsid w:val="0027694E"/>
    <w:rsid w:val="00276993"/>
    <w:rsid w:val="0027752A"/>
    <w:rsid w:val="00277F7C"/>
    <w:rsid w:val="0028115C"/>
    <w:rsid w:val="002812D0"/>
    <w:rsid w:val="00282D6B"/>
    <w:rsid w:val="002837A8"/>
    <w:rsid w:val="002844B5"/>
    <w:rsid w:val="002850F0"/>
    <w:rsid w:val="00285E66"/>
    <w:rsid w:val="00286014"/>
    <w:rsid w:val="0028625E"/>
    <w:rsid w:val="00286C08"/>
    <w:rsid w:val="00287E64"/>
    <w:rsid w:val="00287FBA"/>
    <w:rsid w:val="00290532"/>
    <w:rsid w:val="002908BD"/>
    <w:rsid w:val="00290BE4"/>
    <w:rsid w:val="00291E45"/>
    <w:rsid w:val="002932E5"/>
    <w:rsid w:val="0029353A"/>
    <w:rsid w:val="00293619"/>
    <w:rsid w:val="0029361E"/>
    <w:rsid w:val="00293B76"/>
    <w:rsid w:val="00293BE0"/>
    <w:rsid w:val="0029427D"/>
    <w:rsid w:val="0029515A"/>
    <w:rsid w:val="00295B02"/>
    <w:rsid w:val="00295E4A"/>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9FE"/>
    <w:rsid w:val="002A7D9B"/>
    <w:rsid w:val="002B039D"/>
    <w:rsid w:val="002B0F3E"/>
    <w:rsid w:val="002B15E4"/>
    <w:rsid w:val="002B18EA"/>
    <w:rsid w:val="002B328E"/>
    <w:rsid w:val="002B3890"/>
    <w:rsid w:val="002B39C1"/>
    <w:rsid w:val="002B3C9F"/>
    <w:rsid w:val="002B5094"/>
    <w:rsid w:val="002B5337"/>
    <w:rsid w:val="002B56B3"/>
    <w:rsid w:val="002B6528"/>
    <w:rsid w:val="002B727E"/>
    <w:rsid w:val="002B7AE1"/>
    <w:rsid w:val="002C070D"/>
    <w:rsid w:val="002C0898"/>
    <w:rsid w:val="002C0E7F"/>
    <w:rsid w:val="002C1B24"/>
    <w:rsid w:val="002C2D96"/>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5"/>
    <w:rsid w:val="002E5EE6"/>
    <w:rsid w:val="002E6046"/>
    <w:rsid w:val="002E6857"/>
    <w:rsid w:val="002E7CB8"/>
    <w:rsid w:val="002F0309"/>
    <w:rsid w:val="002F037F"/>
    <w:rsid w:val="002F0C88"/>
    <w:rsid w:val="002F146A"/>
    <w:rsid w:val="002F28C9"/>
    <w:rsid w:val="002F29DB"/>
    <w:rsid w:val="002F30B7"/>
    <w:rsid w:val="002F33BC"/>
    <w:rsid w:val="002F3CCF"/>
    <w:rsid w:val="002F48AB"/>
    <w:rsid w:val="002F4E08"/>
    <w:rsid w:val="002F52CB"/>
    <w:rsid w:val="002F558E"/>
    <w:rsid w:val="002F5868"/>
    <w:rsid w:val="002F6AB6"/>
    <w:rsid w:val="002F6B44"/>
    <w:rsid w:val="002F6BC3"/>
    <w:rsid w:val="002F6BD0"/>
    <w:rsid w:val="002F6BD8"/>
    <w:rsid w:val="002F7D1D"/>
    <w:rsid w:val="0030011A"/>
    <w:rsid w:val="003007C1"/>
    <w:rsid w:val="00302D84"/>
    <w:rsid w:val="0030436D"/>
    <w:rsid w:val="00304B53"/>
    <w:rsid w:val="0030711B"/>
    <w:rsid w:val="003078A4"/>
    <w:rsid w:val="00307B3B"/>
    <w:rsid w:val="00307C18"/>
    <w:rsid w:val="00310183"/>
    <w:rsid w:val="00310250"/>
    <w:rsid w:val="0031064A"/>
    <w:rsid w:val="00310A2F"/>
    <w:rsid w:val="00310B8D"/>
    <w:rsid w:val="00310C92"/>
    <w:rsid w:val="0031150C"/>
    <w:rsid w:val="0031228B"/>
    <w:rsid w:val="00313937"/>
    <w:rsid w:val="0031396B"/>
    <w:rsid w:val="00314487"/>
    <w:rsid w:val="00314B81"/>
    <w:rsid w:val="00315A09"/>
    <w:rsid w:val="00316371"/>
    <w:rsid w:val="00316BE1"/>
    <w:rsid w:val="00317060"/>
    <w:rsid w:val="003172DE"/>
    <w:rsid w:val="00317A82"/>
    <w:rsid w:val="0032036A"/>
    <w:rsid w:val="003203FF"/>
    <w:rsid w:val="00320812"/>
    <w:rsid w:val="00320B54"/>
    <w:rsid w:val="003224E8"/>
    <w:rsid w:val="00322659"/>
    <w:rsid w:val="0032325C"/>
    <w:rsid w:val="00323673"/>
    <w:rsid w:val="0032504F"/>
    <w:rsid w:val="003255D5"/>
    <w:rsid w:val="00325C12"/>
    <w:rsid w:val="00325FAC"/>
    <w:rsid w:val="00326B07"/>
    <w:rsid w:val="00326B7D"/>
    <w:rsid w:val="00326F26"/>
    <w:rsid w:val="00327722"/>
    <w:rsid w:val="00327752"/>
    <w:rsid w:val="00330AB5"/>
    <w:rsid w:val="00331377"/>
    <w:rsid w:val="0033156B"/>
    <w:rsid w:val="00332E3C"/>
    <w:rsid w:val="00333CB7"/>
    <w:rsid w:val="00334DCB"/>
    <w:rsid w:val="003377C7"/>
    <w:rsid w:val="00337D3C"/>
    <w:rsid w:val="00337E0A"/>
    <w:rsid w:val="00340154"/>
    <w:rsid w:val="00341965"/>
    <w:rsid w:val="00342103"/>
    <w:rsid w:val="00342127"/>
    <w:rsid w:val="00343684"/>
    <w:rsid w:val="00344943"/>
    <w:rsid w:val="00344967"/>
    <w:rsid w:val="00344DF8"/>
    <w:rsid w:val="00344F9B"/>
    <w:rsid w:val="00345486"/>
    <w:rsid w:val="003469F4"/>
    <w:rsid w:val="00346ABD"/>
    <w:rsid w:val="00347028"/>
    <w:rsid w:val="00350A9A"/>
    <w:rsid w:val="00350EEC"/>
    <w:rsid w:val="003516BB"/>
    <w:rsid w:val="00351720"/>
    <w:rsid w:val="003519AD"/>
    <w:rsid w:val="0035307A"/>
    <w:rsid w:val="00355C33"/>
    <w:rsid w:val="00356BB7"/>
    <w:rsid w:val="00356E16"/>
    <w:rsid w:val="0035702B"/>
    <w:rsid w:val="003578FE"/>
    <w:rsid w:val="00357D38"/>
    <w:rsid w:val="00360000"/>
    <w:rsid w:val="0036061D"/>
    <w:rsid w:val="00360D35"/>
    <w:rsid w:val="003612FD"/>
    <w:rsid w:val="003622A5"/>
    <w:rsid w:val="00363AE9"/>
    <w:rsid w:val="00364BA8"/>
    <w:rsid w:val="00364D1A"/>
    <w:rsid w:val="00364DC0"/>
    <w:rsid w:val="00365129"/>
    <w:rsid w:val="0036522B"/>
    <w:rsid w:val="00365752"/>
    <w:rsid w:val="00366005"/>
    <w:rsid w:val="003664A8"/>
    <w:rsid w:val="00366B82"/>
    <w:rsid w:val="0036754B"/>
    <w:rsid w:val="00367B2C"/>
    <w:rsid w:val="003700DB"/>
    <w:rsid w:val="0037026C"/>
    <w:rsid w:val="00371249"/>
    <w:rsid w:val="00371344"/>
    <w:rsid w:val="003731B3"/>
    <w:rsid w:val="0037373C"/>
    <w:rsid w:val="00373A5F"/>
    <w:rsid w:val="00373BF3"/>
    <w:rsid w:val="00375B17"/>
    <w:rsid w:val="00375D3C"/>
    <w:rsid w:val="00376734"/>
    <w:rsid w:val="00376D20"/>
    <w:rsid w:val="00377021"/>
    <w:rsid w:val="00377555"/>
    <w:rsid w:val="003802B6"/>
    <w:rsid w:val="0038060A"/>
    <w:rsid w:val="00380913"/>
    <w:rsid w:val="0038093D"/>
    <w:rsid w:val="003809BA"/>
    <w:rsid w:val="003810E5"/>
    <w:rsid w:val="003815D5"/>
    <w:rsid w:val="00381B14"/>
    <w:rsid w:val="00382748"/>
    <w:rsid w:val="00382A09"/>
    <w:rsid w:val="00383451"/>
    <w:rsid w:val="00383DA3"/>
    <w:rsid w:val="00383EDC"/>
    <w:rsid w:val="0038489E"/>
    <w:rsid w:val="00384AD6"/>
    <w:rsid w:val="003852AB"/>
    <w:rsid w:val="003852B0"/>
    <w:rsid w:val="00385957"/>
    <w:rsid w:val="00385FF2"/>
    <w:rsid w:val="0038610A"/>
    <w:rsid w:val="00386B33"/>
    <w:rsid w:val="00387C4B"/>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6E24"/>
    <w:rsid w:val="003A716F"/>
    <w:rsid w:val="003A722C"/>
    <w:rsid w:val="003A7301"/>
    <w:rsid w:val="003B02CB"/>
    <w:rsid w:val="003B0379"/>
    <w:rsid w:val="003B03A7"/>
    <w:rsid w:val="003B08DE"/>
    <w:rsid w:val="003B0E12"/>
    <w:rsid w:val="003B11B5"/>
    <w:rsid w:val="003B134B"/>
    <w:rsid w:val="003B134C"/>
    <w:rsid w:val="003B1DF9"/>
    <w:rsid w:val="003B1E98"/>
    <w:rsid w:val="003B2450"/>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728"/>
    <w:rsid w:val="003C09AA"/>
    <w:rsid w:val="003C0B38"/>
    <w:rsid w:val="003C1824"/>
    <w:rsid w:val="003C1C93"/>
    <w:rsid w:val="003C3CE5"/>
    <w:rsid w:val="003C5F18"/>
    <w:rsid w:val="003C6019"/>
    <w:rsid w:val="003C690E"/>
    <w:rsid w:val="003C6E02"/>
    <w:rsid w:val="003C72FD"/>
    <w:rsid w:val="003C7F14"/>
    <w:rsid w:val="003D061A"/>
    <w:rsid w:val="003D086D"/>
    <w:rsid w:val="003D1559"/>
    <w:rsid w:val="003D1ACA"/>
    <w:rsid w:val="003D2B18"/>
    <w:rsid w:val="003D2B3D"/>
    <w:rsid w:val="003D351C"/>
    <w:rsid w:val="003D45FA"/>
    <w:rsid w:val="003D47FB"/>
    <w:rsid w:val="003D4F44"/>
    <w:rsid w:val="003D67A8"/>
    <w:rsid w:val="003D67B0"/>
    <w:rsid w:val="003D6A88"/>
    <w:rsid w:val="003D7001"/>
    <w:rsid w:val="003D7214"/>
    <w:rsid w:val="003D7861"/>
    <w:rsid w:val="003D7AC4"/>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6488"/>
    <w:rsid w:val="003E6CFF"/>
    <w:rsid w:val="003E795B"/>
    <w:rsid w:val="003E79BF"/>
    <w:rsid w:val="003E7DB2"/>
    <w:rsid w:val="003E7E4B"/>
    <w:rsid w:val="003F02F0"/>
    <w:rsid w:val="003F07F1"/>
    <w:rsid w:val="003F0916"/>
    <w:rsid w:val="003F0D29"/>
    <w:rsid w:val="003F1E86"/>
    <w:rsid w:val="003F2507"/>
    <w:rsid w:val="003F2EA3"/>
    <w:rsid w:val="003F30D1"/>
    <w:rsid w:val="003F3354"/>
    <w:rsid w:val="003F33FF"/>
    <w:rsid w:val="003F3497"/>
    <w:rsid w:val="003F4251"/>
    <w:rsid w:val="003F4C23"/>
    <w:rsid w:val="003F705D"/>
    <w:rsid w:val="003F7A85"/>
    <w:rsid w:val="003F7F33"/>
    <w:rsid w:val="0040058A"/>
    <w:rsid w:val="00400C41"/>
    <w:rsid w:val="00401B80"/>
    <w:rsid w:val="00402970"/>
    <w:rsid w:val="00402C23"/>
    <w:rsid w:val="0040415F"/>
    <w:rsid w:val="00404924"/>
    <w:rsid w:val="00404A37"/>
    <w:rsid w:val="00404A65"/>
    <w:rsid w:val="0040528E"/>
    <w:rsid w:val="00406252"/>
    <w:rsid w:val="00406379"/>
    <w:rsid w:val="004063AE"/>
    <w:rsid w:val="00406C0F"/>
    <w:rsid w:val="0040734E"/>
    <w:rsid w:val="0040756E"/>
    <w:rsid w:val="00410CCC"/>
    <w:rsid w:val="004118A2"/>
    <w:rsid w:val="00412848"/>
    <w:rsid w:val="00412865"/>
    <w:rsid w:val="004134DE"/>
    <w:rsid w:val="00414233"/>
    <w:rsid w:val="004152E7"/>
    <w:rsid w:val="0041564A"/>
    <w:rsid w:val="00415907"/>
    <w:rsid w:val="00415D96"/>
    <w:rsid w:val="004168E0"/>
    <w:rsid w:val="00416D30"/>
    <w:rsid w:val="00417BA9"/>
    <w:rsid w:val="00417EE9"/>
    <w:rsid w:val="00417FF7"/>
    <w:rsid w:val="0042236F"/>
    <w:rsid w:val="00422FFC"/>
    <w:rsid w:val="004230D3"/>
    <w:rsid w:val="00424722"/>
    <w:rsid w:val="00424A70"/>
    <w:rsid w:val="004255C5"/>
    <w:rsid w:val="00425820"/>
    <w:rsid w:val="0042584B"/>
    <w:rsid w:val="00425F4A"/>
    <w:rsid w:val="004305CE"/>
    <w:rsid w:val="00430B85"/>
    <w:rsid w:val="00430E22"/>
    <w:rsid w:val="00432374"/>
    <w:rsid w:val="004325E9"/>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05B8"/>
    <w:rsid w:val="00452562"/>
    <w:rsid w:val="00452974"/>
    <w:rsid w:val="00452F7A"/>
    <w:rsid w:val="0045344C"/>
    <w:rsid w:val="004537A5"/>
    <w:rsid w:val="00453CC0"/>
    <w:rsid w:val="00453E1C"/>
    <w:rsid w:val="00454947"/>
    <w:rsid w:val="00454C0D"/>
    <w:rsid w:val="004552D2"/>
    <w:rsid w:val="004554C6"/>
    <w:rsid w:val="00455544"/>
    <w:rsid w:val="0045638C"/>
    <w:rsid w:val="00456D4B"/>
    <w:rsid w:val="0046019F"/>
    <w:rsid w:val="004614D1"/>
    <w:rsid w:val="00461852"/>
    <w:rsid w:val="00462D21"/>
    <w:rsid w:val="00462EA4"/>
    <w:rsid w:val="0046399B"/>
    <w:rsid w:val="00463DD7"/>
    <w:rsid w:val="00463ECD"/>
    <w:rsid w:val="00464461"/>
    <w:rsid w:val="00464D9A"/>
    <w:rsid w:val="0046506A"/>
    <w:rsid w:val="0046532E"/>
    <w:rsid w:val="00465943"/>
    <w:rsid w:val="00465999"/>
    <w:rsid w:val="004667EF"/>
    <w:rsid w:val="00466E7D"/>
    <w:rsid w:val="00466E8F"/>
    <w:rsid w:val="00467AAA"/>
    <w:rsid w:val="00470CAF"/>
    <w:rsid w:val="00472C96"/>
    <w:rsid w:val="00473666"/>
    <w:rsid w:val="0047370B"/>
    <w:rsid w:val="0047373C"/>
    <w:rsid w:val="00473C7F"/>
    <w:rsid w:val="00474D7D"/>
    <w:rsid w:val="00475016"/>
    <w:rsid w:val="004755E4"/>
    <w:rsid w:val="0047596F"/>
    <w:rsid w:val="00475AC9"/>
    <w:rsid w:val="004801D0"/>
    <w:rsid w:val="004803B6"/>
    <w:rsid w:val="00481B75"/>
    <w:rsid w:val="00481D5E"/>
    <w:rsid w:val="00481F04"/>
    <w:rsid w:val="0048223C"/>
    <w:rsid w:val="004829FC"/>
    <w:rsid w:val="00482B39"/>
    <w:rsid w:val="00482D55"/>
    <w:rsid w:val="00482DD6"/>
    <w:rsid w:val="00484C15"/>
    <w:rsid w:val="00486B82"/>
    <w:rsid w:val="00487101"/>
    <w:rsid w:val="004873F4"/>
    <w:rsid w:val="004878F0"/>
    <w:rsid w:val="00487EFC"/>
    <w:rsid w:val="0049020D"/>
    <w:rsid w:val="004903A4"/>
    <w:rsid w:val="00491109"/>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927"/>
    <w:rsid w:val="004A0BDF"/>
    <w:rsid w:val="004A16D4"/>
    <w:rsid w:val="004A2C1F"/>
    <w:rsid w:val="004A2ECE"/>
    <w:rsid w:val="004A3016"/>
    <w:rsid w:val="004A3142"/>
    <w:rsid w:val="004A33DE"/>
    <w:rsid w:val="004A36C4"/>
    <w:rsid w:val="004A398E"/>
    <w:rsid w:val="004A3CC7"/>
    <w:rsid w:val="004A42DA"/>
    <w:rsid w:val="004A50F4"/>
    <w:rsid w:val="004A5F6D"/>
    <w:rsid w:val="004A5F77"/>
    <w:rsid w:val="004A748F"/>
    <w:rsid w:val="004B039E"/>
    <w:rsid w:val="004B0479"/>
    <w:rsid w:val="004B0544"/>
    <w:rsid w:val="004B10E9"/>
    <w:rsid w:val="004B12C1"/>
    <w:rsid w:val="004B233C"/>
    <w:rsid w:val="004B2CF8"/>
    <w:rsid w:val="004B33BE"/>
    <w:rsid w:val="004B415C"/>
    <w:rsid w:val="004B4410"/>
    <w:rsid w:val="004B449F"/>
    <w:rsid w:val="004B4636"/>
    <w:rsid w:val="004B518E"/>
    <w:rsid w:val="004B5F49"/>
    <w:rsid w:val="004B6178"/>
    <w:rsid w:val="004B6212"/>
    <w:rsid w:val="004B622E"/>
    <w:rsid w:val="004B64EE"/>
    <w:rsid w:val="004B76A1"/>
    <w:rsid w:val="004C0902"/>
    <w:rsid w:val="004C0E69"/>
    <w:rsid w:val="004C136E"/>
    <w:rsid w:val="004C1F3D"/>
    <w:rsid w:val="004C2BAB"/>
    <w:rsid w:val="004C2BE8"/>
    <w:rsid w:val="004C3E76"/>
    <w:rsid w:val="004C3F28"/>
    <w:rsid w:val="004C4DAD"/>
    <w:rsid w:val="004C4FAB"/>
    <w:rsid w:val="004C5000"/>
    <w:rsid w:val="004C5542"/>
    <w:rsid w:val="004C5A60"/>
    <w:rsid w:val="004C6E4B"/>
    <w:rsid w:val="004C6FE2"/>
    <w:rsid w:val="004C72F0"/>
    <w:rsid w:val="004D0107"/>
    <w:rsid w:val="004D0288"/>
    <w:rsid w:val="004D0493"/>
    <w:rsid w:val="004D1A24"/>
    <w:rsid w:val="004D1AE0"/>
    <w:rsid w:val="004D1C27"/>
    <w:rsid w:val="004D1CBA"/>
    <w:rsid w:val="004D2791"/>
    <w:rsid w:val="004D2D39"/>
    <w:rsid w:val="004D33E4"/>
    <w:rsid w:val="004D49F2"/>
    <w:rsid w:val="004D4A66"/>
    <w:rsid w:val="004D5068"/>
    <w:rsid w:val="004D53A2"/>
    <w:rsid w:val="004D56D6"/>
    <w:rsid w:val="004D5A1D"/>
    <w:rsid w:val="004D5B07"/>
    <w:rsid w:val="004D5E0C"/>
    <w:rsid w:val="004D7009"/>
    <w:rsid w:val="004E20C1"/>
    <w:rsid w:val="004E235E"/>
    <w:rsid w:val="004E2FC6"/>
    <w:rsid w:val="004E42CF"/>
    <w:rsid w:val="004E42EF"/>
    <w:rsid w:val="004E53D8"/>
    <w:rsid w:val="004E5DFB"/>
    <w:rsid w:val="004E62DA"/>
    <w:rsid w:val="004E63FA"/>
    <w:rsid w:val="004E6512"/>
    <w:rsid w:val="004E6AC5"/>
    <w:rsid w:val="004E773C"/>
    <w:rsid w:val="004E7C66"/>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448"/>
    <w:rsid w:val="005059E8"/>
    <w:rsid w:val="00505B65"/>
    <w:rsid w:val="00506C0F"/>
    <w:rsid w:val="00507227"/>
    <w:rsid w:val="00507B2E"/>
    <w:rsid w:val="00507DDA"/>
    <w:rsid w:val="00511790"/>
    <w:rsid w:val="005121FC"/>
    <w:rsid w:val="00512D0D"/>
    <w:rsid w:val="00513987"/>
    <w:rsid w:val="005141FB"/>
    <w:rsid w:val="00514339"/>
    <w:rsid w:val="00514D0E"/>
    <w:rsid w:val="00515224"/>
    <w:rsid w:val="00515EAB"/>
    <w:rsid w:val="00516272"/>
    <w:rsid w:val="005207D3"/>
    <w:rsid w:val="00521420"/>
    <w:rsid w:val="00522299"/>
    <w:rsid w:val="00522A3F"/>
    <w:rsid w:val="00523F88"/>
    <w:rsid w:val="005256CC"/>
    <w:rsid w:val="00525BFB"/>
    <w:rsid w:val="0052672E"/>
    <w:rsid w:val="00526EBE"/>
    <w:rsid w:val="00527F5E"/>
    <w:rsid w:val="00530D53"/>
    <w:rsid w:val="00530F57"/>
    <w:rsid w:val="00532002"/>
    <w:rsid w:val="005324D7"/>
    <w:rsid w:val="00532A2C"/>
    <w:rsid w:val="00533097"/>
    <w:rsid w:val="0053362F"/>
    <w:rsid w:val="005338F6"/>
    <w:rsid w:val="005346F8"/>
    <w:rsid w:val="0053479A"/>
    <w:rsid w:val="00534D72"/>
    <w:rsid w:val="00534EF7"/>
    <w:rsid w:val="005378BB"/>
    <w:rsid w:val="005378F3"/>
    <w:rsid w:val="00537A5D"/>
    <w:rsid w:val="005411B1"/>
    <w:rsid w:val="00541C21"/>
    <w:rsid w:val="00541C43"/>
    <w:rsid w:val="005424F3"/>
    <w:rsid w:val="00542538"/>
    <w:rsid w:val="0054284B"/>
    <w:rsid w:val="00542B36"/>
    <w:rsid w:val="00543F7B"/>
    <w:rsid w:val="005444BA"/>
    <w:rsid w:val="00544F15"/>
    <w:rsid w:val="005450AD"/>
    <w:rsid w:val="00547F57"/>
    <w:rsid w:val="005508EB"/>
    <w:rsid w:val="00551E3C"/>
    <w:rsid w:val="0055206F"/>
    <w:rsid w:val="005526E1"/>
    <w:rsid w:val="005541E2"/>
    <w:rsid w:val="00554625"/>
    <w:rsid w:val="00554C3D"/>
    <w:rsid w:val="00555FF3"/>
    <w:rsid w:val="005560AC"/>
    <w:rsid w:val="005561DD"/>
    <w:rsid w:val="0055636C"/>
    <w:rsid w:val="005565A3"/>
    <w:rsid w:val="005603A8"/>
    <w:rsid w:val="005609D9"/>
    <w:rsid w:val="005616D6"/>
    <w:rsid w:val="00562246"/>
    <w:rsid w:val="00562629"/>
    <w:rsid w:val="00562962"/>
    <w:rsid w:val="005629C8"/>
    <w:rsid w:val="00562B6D"/>
    <w:rsid w:val="00562C19"/>
    <w:rsid w:val="00562D95"/>
    <w:rsid w:val="005630DE"/>
    <w:rsid w:val="005645A0"/>
    <w:rsid w:val="005648CD"/>
    <w:rsid w:val="00564928"/>
    <w:rsid w:val="00564935"/>
    <w:rsid w:val="00565693"/>
    <w:rsid w:val="00566491"/>
    <w:rsid w:val="0056662E"/>
    <w:rsid w:val="00567691"/>
    <w:rsid w:val="005676E5"/>
    <w:rsid w:val="00567964"/>
    <w:rsid w:val="00570168"/>
    <w:rsid w:val="005702CA"/>
    <w:rsid w:val="00570561"/>
    <w:rsid w:val="00570A26"/>
    <w:rsid w:val="005710D0"/>
    <w:rsid w:val="00571346"/>
    <w:rsid w:val="005720FD"/>
    <w:rsid w:val="00573EB1"/>
    <w:rsid w:val="00574636"/>
    <w:rsid w:val="00575BE0"/>
    <w:rsid w:val="00576617"/>
    <w:rsid w:val="005771F5"/>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219C"/>
    <w:rsid w:val="00593135"/>
    <w:rsid w:val="005932A4"/>
    <w:rsid w:val="00593E52"/>
    <w:rsid w:val="00594D67"/>
    <w:rsid w:val="00595BE7"/>
    <w:rsid w:val="00596096"/>
    <w:rsid w:val="00596120"/>
    <w:rsid w:val="0059754B"/>
    <w:rsid w:val="00597DA8"/>
    <w:rsid w:val="005A000C"/>
    <w:rsid w:val="005A0429"/>
    <w:rsid w:val="005A08C8"/>
    <w:rsid w:val="005A093C"/>
    <w:rsid w:val="005A0A26"/>
    <w:rsid w:val="005A0BEC"/>
    <w:rsid w:val="005A1912"/>
    <w:rsid w:val="005A29A1"/>
    <w:rsid w:val="005A4982"/>
    <w:rsid w:val="005A635B"/>
    <w:rsid w:val="005A6430"/>
    <w:rsid w:val="005A6AF4"/>
    <w:rsid w:val="005A73CD"/>
    <w:rsid w:val="005B0AD2"/>
    <w:rsid w:val="005B1B64"/>
    <w:rsid w:val="005B1DBB"/>
    <w:rsid w:val="005B20E5"/>
    <w:rsid w:val="005B26BB"/>
    <w:rsid w:val="005B2BD2"/>
    <w:rsid w:val="005B31BD"/>
    <w:rsid w:val="005B3B02"/>
    <w:rsid w:val="005B3FB4"/>
    <w:rsid w:val="005B4202"/>
    <w:rsid w:val="005B4266"/>
    <w:rsid w:val="005B431C"/>
    <w:rsid w:val="005B4527"/>
    <w:rsid w:val="005B47F6"/>
    <w:rsid w:val="005B4A3E"/>
    <w:rsid w:val="005B4FAC"/>
    <w:rsid w:val="005B7318"/>
    <w:rsid w:val="005B7972"/>
    <w:rsid w:val="005B7E10"/>
    <w:rsid w:val="005C00E3"/>
    <w:rsid w:val="005C01C7"/>
    <w:rsid w:val="005C0526"/>
    <w:rsid w:val="005C0AC1"/>
    <w:rsid w:val="005C13BD"/>
    <w:rsid w:val="005C1EF0"/>
    <w:rsid w:val="005C269D"/>
    <w:rsid w:val="005C30D4"/>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C65"/>
    <w:rsid w:val="005D3D2A"/>
    <w:rsid w:val="005D3EAA"/>
    <w:rsid w:val="005D44C3"/>
    <w:rsid w:val="005D450B"/>
    <w:rsid w:val="005D56CE"/>
    <w:rsid w:val="005D5FA7"/>
    <w:rsid w:val="005D60AD"/>
    <w:rsid w:val="005D60D2"/>
    <w:rsid w:val="005D64A9"/>
    <w:rsid w:val="005E010E"/>
    <w:rsid w:val="005E02C1"/>
    <w:rsid w:val="005E054E"/>
    <w:rsid w:val="005E0A63"/>
    <w:rsid w:val="005E14D0"/>
    <w:rsid w:val="005E1B80"/>
    <w:rsid w:val="005E1EE3"/>
    <w:rsid w:val="005E200C"/>
    <w:rsid w:val="005E2C1B"/>
    <w:rsid w:val="005E4596"/>
    <w:rsid w:val="005E4726"/>
    <w:rsid w:val="005E5B28"/>
    <w:rsid w:val="005E652B"/>
    <w:rsid w:val="005E685B"/>
    <w:rsid w:val="005E6956"/>
    <w:rsid w:val="005E6979"/>
    <w:rsid w:val="005E6FE1"/>
    <w:rsid w:val="005E7044"/>
    <w:rsid w:val="005E7EE7"/>
    <w:rsid w:val="005F00C9"/>
    <w:rsid w:val="005F0493"/>
    <w:rsid w:val="005F10C5"/>
    <w:rsid w:val="005F1BD9"/>
    <w:rsid w:val="005F1EAD"/>
    <w:rsid w:val="005F1F60"/>
    <w:rsid w:val="005F2CA6"/>
    <w:rsid w:val="005F342E"/>
    <w:rsid w:val="005F3B86"/>
    <w:rsid w:val="005F4442"/>
    <w:rsid w:val="005F4AB5"/>
    <w:rsid w:val="005F4DCA"/>
    <w:rsid w:val="005F5C95"/>
    <w:rsid w:val="005F608E"/>
    <w:rsid w:val="005F6555"/>
    <w:rsid w:val="005F70C7"/>
    <w:rsid w:val="005F7770"/>
    <w:rsid w:val="006004A0"/>
    <w:rsid w:val="00600A02"/>
    <w:rsid w:val="00600AEB"/>
    <w:rsid w:val="00600F31"/>
    <w:rsid w:val="00601220"/>
    <w:rsid w:val="00601C53"/>
    <w:rsid w:val="006036F8"/>
    <w:rsid w:val="0060372B"/>
    <w:rsid w:val="00603925"/>
    <w:rsid w:val="00603ACB"/>
    <w:rsid w:val="00603F19"/>
    <w:rsid w:val="006054BC"/>
    <w:rsid w:val="0060558A"/>
    <w:rsid w:val="00607214"/>
    <w:rsid w:val="00607CCD"/>
    <w:rsid w:val="0061203F"/>
    <w:rsid w:val="0061272C"/>
    <w:rsid w:val="006127E8"/>
    <w:rsid w:val="00612E38"/>
    <w:rsid w:val="00612FBB"/>
    <w:rsid w:val="006138DA"/>
    <w:rsid w:val="00613C4E"/>
    <w:rsid w:val="00614AA3"/>
    <w:rsid w:val="00615554"/>
    <w:rsid w:val="00615E05"/>
    <w:rsid w:val="00616316"/>
    <w:rsid w:val="00616688"/>
    <w:rsid w:val="006172F3"/>
    <w:rsid w:val="006176E2"/>
    <w:rsid w:val="00617EB2"/>
    <w:rsid w:val="006201CD"/>
    <w:rsid w:val="00620EF2"/>
    <w:rsid w:val="006210F3"/>
    <w:rsid w:val="00621222"/>
    <w:rsid w:val="006212F6"/>
    <w:rsid w:val="00621B69"/>
    <w:rsid w:val="00621F5E"/>
    <w:rsid w:val="00622190"/>
    <w:rsid w:val="00622823"/>
    <w:rsid w:val="00623475"/>
    <w:rsid w:val="00623734"/>
    <w:rsid w:val="00624203"/>
    <w:rsid w:val="006242D4"/>
    <w:rsid w:val="0062454E"/>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B34"/>
    <w:rsid w:val="00644D51"/>
    <w:rsid w:val="0064509F"/>
    <w:rsid w:val="00646288"/>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BCD"/>
    <w:rsid w:val="00664FAB"/>
    <w:rsid w:val="0066527F"/>
    <w:rsid w:val="0066677D"/>
    <w:rsid w:val="006674F4"/>
    <w:rsid w:val="00670DC7"/>
    <w:rsid w:val="00670FE7"/>
    <w:rsid w:val="00671120"/>
    <w:rsid w:val="006715A1"/>
    <w:rsid w:val="00671653"/>
    <w:rsid w:val="00672C07"/>
    <w:rsid w:val="00674458"/>
    <w:rsid w:val="00674B87"/>
    <w:rsid w:val="0067516F"/>
    <w:rsid w:val="006759C8"/>
    <w:rsid w:val="00675F25"/>
    <w:rsid w:val="006760F4"/>
    <w:rsid w:val="0067672F"/>
    <w:rsid w:val="006775CC"/>
    <w:rsid w:val="00677C01"/>
    <w:rsid w:val="00677CED"/>
    <w:rsid w:val="00680162"/>
    <w:rsid w:val="006804EB"/>
    <w:rsid w:val="0068097E"/>
    <w:rsid w:val="00681392"/>
    <w:rsid w:val="006816DB"/>
    <w:rsid w:val="006823BD"/>
    <w:rsid w:val="00682ADD"/>
    <w:rsid w:val="00682E3D"/>
    <w:rsid w:val="00683188"/>
    <w:rsid w:val="0068337C"/>
    <w:rsid w:val="006834D5"/>
    <w:rsid w:val="00684039"/>
    <w:rsid w:val="0068455E"/>
    <w:rsid w:val="0068556A"/>
    <w:rsid w:val="00685580"/>
    <w:rsid w:val="006855F3"/>
    <w:rsid w:val="006856A0"/>
    <w:rsid w:val="00685729"/>
    <w:rsid w:val="00685F0D"/>
    <w:rsid w:val="00686A1E"/>
    <w:rsid w:val="00686DC3"/>
    <w:rsid w:val="00687489"/>
    <w:rsid w:val="00687D8C"/>
    <w:rsid w:val="0069002F"/>
    <w:rsid w:val="006905E3"/>
    <w:rsid w:val="00690C99"/>
    <w:rsid w:val="0069230C"/>
    <w:rsid w:val="00693AA9"/>
    <w:rsid w:val="00694E4F"/>
    <w:rsid w:val="006957B5"/>
    <w:rsid w:val="0069642B"/>
    <w:rsid w:val="00696477"/>
    <w:rsid w:val="006965DE"/>
    <w:rsid w:val="006965F0"/>
    <w:rsid w:val="00696E74"/>
    <w:rsid w:val="00696F93"/>
    <w:rsid w:val="00697A73"/>
    <w:rsid w:val="006A02BB"/>
    <w:rsid w:val="006A2621"/>
    <w:rsid w:val="006A2712"/>
    <w:rsid w:val="006A40C3"/>
    <w:rsid w:val="006A4451"/>
    <w:rsid w:val="006A4739"/>
    <w:rsid w:val="006A48BB"/>
    <w:rsid w:val="006A4A87"/>
    <w:rsid w:val="006A4ABC"/>
    <w:rsid w:val="006A4C74"/>
    <w:rsid w:val="006A6363"/>
    <w:rsid w:val="006A69FC"/>
    <w:rsid w:val="006A7885"/>
    <w:rsid w:val="006B0A11"/>
    <w:rsid w:val="006B19C1"/>
    <w:rsid w:val="006B36F2"/>
    <w:rsid w:val="006B3FD6"/>
    <w:rsid w:val="006B5657"/>
    <w:rsid w:val="006B573E"/>
    <w:rsid w:val="006B5BB7"/>
    <w:rsid w:val="006B64AC"/>
    <w:rsid w:val="006B6C0F"/>
    <w:rsid w:val="006B7884"/>
    <w:rsid w:val="006C02C5"/>
    <w:rsid w:val="006C0798"/>
    <w:rsid w:val="006C084F"/>
    <w:rsid w:val="006C14D8"/>
    <w:rsid w:val="006C226B"/>
    <w:rsid w:val="006C3960"/>
    <w:rsid w:val="006C42D9"/>
    <w:rsid w:val="006C4552"/>
    <w:rsid w:val="006C5165"/>
    <w:rsid w:val="006C57B0"/>
    <w:rsid w:val="006C63DC"/>
    <w:rsid w:val="006C7556"/>
    <w:rsid w:val="006D063E"/>
    <w:rsid w:val="006D071A"/>
    <w:rsid w:val="006D0E64"/>
    <w:rsid w:val="006D1BDC"/>
    <w:rsid w:val="006D1DED"/>
    <w:rsid w:val="006D226F"/>
    <w:rsid w:val="006D22B9"/>
    <w:rsid w:val="006D26DC"/>
    <w:rsid w:val="006D2F18"/>
    <w:rsid w:val="006D3691"/>
    <w:rsid w:val="006D396D"/>
    <w:rsid w:val="006D3FDA"/>
    <w:rsid w:val="006D4609"/>
    <w:rsid w:val="006D4A68"/>
    <w:rsid w:val="006D57E3"/>
    <w:rsid w:val="006D5A7C"/>
    <w:rsid w:val="006D5C5C"/>
    <w:rsid w:val="006D616D"/>
    <w:rsid w:val="006D635A"/>
    <w:rsid w:val="006D6992"/>
    <w:rsid w:val="006D74A9"/>
    <w:rsid w:val="006D7669"/>
    <w:rsid w:val="006D797F"/>
    <w:rsid w:val="006D7BCF"/>
    <w:rsid w:val="006E05E7"/>
    <w:rsid w:val="006E080A"/>
    <w:rsid w:val="006E0A0E"/>
    <w:rsid w:val="006E17FE"/>
    <w:rsid w:val="006E1E60"/>
    <w:rsid w:val="006E28AA"/>
    <w:rsid w:val="006E2F5F"/>
    <w:rsid w:val="006E3049"/>
    <w:rsid w:val="006E4DA1"/>
    <w:rsid w:val="006E4DB4"/>
    <w:rsid w:val="006E4E2A"/>
    <w:rsid w:val="006E61DF"/>
    <w:rsid w:val="006E6952"/>
    <w:rsid w:val="006E6CFB"/>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988"/>
    <w:rsid w:val="006F6FC3"/>
    <w:rsid w:val="007000D8"/>
    <w:rsid w:val="00700441"/>
    <w:rsid w:val="00700F36"/>
    <w:rsid w:val="00702A2A"/>
    <w:rsid w:val="00702F78"/>
    <w:rsid w:val="0070323F"/>
    <w:rsid w:val="007049DB"/>
    <w:rsid w:val="00704A45"/>
    <w:rsid w:val="00705358"/>
    <w:rsid w:val="0070553A"/>
    <w:rsid w:val="0070563B"/>
    <w:rsid w:val="00705B61"/>
    <w:rsid w:val="00706F2B"/>
    <w:rsid w:val="00706F85"/>
    <w:rsid w:val="00710330"/>
    <w:rsid w:val="00710A5F"/>
    <w:rsid w:val="0071202E"/>
    <w:rsid w:val="007128BD"/>
    <w:rsid w:val="00712C7E"/>
    <w:rsid w:val="007135D7"/>
    <w:rsid w:val="0071424D"/>
    <w:rsid w:val="00715AD8"/>
    <w:rsid w:val="007160E2"/>
    <w:rsid w:val="00716189"/>
    <w:rsid w:val="007167F9"/>
    <w:rsid w:val="0071743F"/>
    <w:rsid w:val="00717C2E"/>
    <w:rsid w:val="00717CA4"/>
    <w:rsid w:val="00721E45"/>
    <w:rsid w:val="00722192"/>
    <w:rsid w:val="00722B9C"/>
    <w:rsid w:val="00722C7F"/>
    <w:rsid w:val="007236AC"/>
    <w:rsid w:val="00723A72"/>
    <w:rsid w:val="00724E3E"/>
    <w:rsid w:val="007252B7"/>
    <w:rsid w:val="007259A3"/>
    <w:rsid w:val="00725E44"/>
    <w:rsid w:val="00726B2A"/>
    <w:rsid w:val="00726E23"/>
    <w:rsid w:val="0072700A"/>
    <w:rsid w:val="00727F88"/>
    <w:rsid w:val="007311DC"/>
    <w:rsid w:val="00731277"/>
    <w:rsid w:val="00731E68"/>
    <w:rsid w:val="00732A0E"/>
    <w:rsid w:val="00732D6C"/>
    <w:rsid w:val="00732F1C"/>
    <w:rsid w:val="00732FC6"/>
    <w:rsid w:val="00733DF9"/>
    <w:rsid w:val="00734720"/>
    <w:rsid w:val="007353FF"/>
    <w:rsid w:val="007371C3"/>
    <w:rsid w:val="0073737B"/>
    <w:rsid w:val="00737770"/>
    <w:rsid w:val="00740C2D"/>
    <w:rsid w:val="00740F86"/>
    <w:rsid w:val="00741102"/>
    <w:rsid w:val="00742B75"/>
    <w:rsid w:val="00742FB1"/>
    <w:rsid w:val="007430EC"/>
    <w:rsid w:val="00745A6C"/>
    <w:rsid w:val="00745C07"/>
    <w:rsid w:val="00746534"/>
    <w:rsid w:val="007474E9"/>
    <w:rsid w:val="00747B74"/>
    <w:rsid w:val="00747DD2"/>
    <w:rsid w:val="007501F0"/>
    <w:rsid w:val="00750584"/>
    <w:rsid w:val="00751475"/>
    <w:rsid w:val="007516D4"/>
    <w:rsid w:val="00751C2E"/>
    <w:rsid w:val="0075223C"/>
    <w:rsid w:val="00752263"/>
    <w:rsid w:val="00752B56"/>
    <w:rsid w:val="00752D2F"/>
    <w:rsid w:val="0075303D"/>
    <w:rsid w:val="007539F8"/>
    <w:rsid w:val="0075455F"/>
    <w:rsid w:val="007549DE"/>
    <w:rsid w:val="00754AEA"/>
    <w:rsid w:val="0075533E"/>
    <w:rsid w:val="00755872"/>
    <w:rsid w:val="00756055"/>
    <w:rsid w:val="007563EC"/>
    <w:rsid w:val="00756695"/>
    <w:rsid w:val="00756BF9"/>
    <w:rsid w:val="00757463"/>
    <w:rsid w:val="00757470"/>
    <w:rsid w:val="00757A2F"/>
    <w:rsid w:val="00757B6D"/>
    <w:rsid w:val="007600B0"/>
    <w:rsid w:val="00760615"/>
    <w:rsid w:val="00761CF3"/>
    <w:rsid w:val="0076248B"/>
    <w:rsid w:val="00762DB2"/>
    <w:rsid w:val="00763759"/>
    <w:rsid w:val="007637CB"/>
    <w:rsid w:val="00764C78"/>
    <w:rsid w:val="0076527E"/>
    <w:rsid w:val="007657C6"/>
    <w:rsid w:val="00765EC2"/>
    <w:rsid w:val="00766338"/>
    <w:rsid w:val="00766A70"/>
    <w:rsid w:val="00766EB6"/>
    <w:rsid w:val="007672D0"/>
    <w:rsid w:val="00767454"/>
    <w:rsid w:val="0076751C"/>
    <w:rsid w:val="007676B8"/>
    <w:rsid w:val="00773301"/>
    <w:rsid w:val="0077430F"/>
    <w:rsid w:val="00774691"/>
    <w:rsid w:val="007746E1"/>
    <w:rsid w:val="00774865"/>
    <w:rsid w:val="00775676"/>
    <w:rsid w:val="0077590E"/>
    <w:rsid w:val="007761FD"/>
    <w:rsid w:val="00776E7C"/>
    <w:rsid w:val="0078079F"/>
    <w:rsid w:val="00781E08"/>
    <w:rsid w:val="00782777"/>
    <w:rsid w:val="007829F0"/>
    <w:rsid w:val="00782F4F"/>
    <w:rsid w:val="00784067"/>
    <w:rsid w:val="007856E2"/>
    <w:rsid w:val="00785BD1"/>
    <w:rsid w:val="00785E31"/>
    <w:rsid w:val="00785E8B"/>
    <w:rsid w:val="0078632D"/>
    <w:rsid w:val="007865CC"/>
    <w:rsid w:val="007868A4"/>
    <w:rsid w:val="00790776"/>
    <w:rsid w:val="00790921"/>
    <w:rsid w:val="00791182"/>
    <w:rsid w:val="00791932"/>
    <w:rsid w:val="00791BD9"/>
    <w:rsid w:val="007929B3"/>
    <w:rsid w:val="00793CE3"/>
    <w:rsid w:val="00793CEB"/>
    <w:rsid w:val="00795C0E"/>
    <w:rsid w:val="0079676D"/>
    <w:rsid w:val="00796BEA"/>
    <w:rsid w:val="007974B3"/>
    <w:rsid w:val="007A01AD"/>
    <w:rsid w:val="007A16BD"/>
    <w:rsid w:val="007A2018"/>
    <w:rsid w:val="007A3177"/>
    <w:rsid w:val="007A345E"/>
    <w:rsid w:val="007A3BA6"/>
    <w:rsid w:val="007A4A3A"/>
    <w:rsid w:val="007A4F09"/>
    <w:rsid w:val="007A52E2"/>
    <w:rsid w:val="007A5DE4"/>
    <w:rsid w:val="007A6740"/>
    <w:rsid w:val="007A6AA3"/>
    <w:rsid w:val="007A6E3F"/>
    <w:rsid w:val="007A73ED"/>
    <w:rsid w:val="007A74C1"/>
    <w:rsid w:val="007A758A"/>
    <w:rsid w:val="007A779D"/>
    <w:rsid w:val="007B0611"/>
    <w:rsid w:val="007B0689"/>
    <w:rsid w:val="007B0FE8"/>
    <w:rsid w:val="007B1209"/>
    <w:rsid w:val="007B17B0"/>
    <w:rsid w:val="007B1DA4"/>
    <w:rsid w:val="007B312C"/>
    <w:rsid w:val="007B313D"/>
    <w:rsid w:val="007B3192"/>
    <w:rsid w:val="007B3CA6"/>
    <w:rsid w:val="007B4508"/>
    <w:rsid w:val="007B4AB1"/>
    <w:rsid w:val="007B4CC5"/>
    <w:rsid w:val="007B570E"/>
    <w:rsid w:val="007B5C5D"/>
    <w:rsid w:val="007B5DED"/>
    <w:rsid w:val="007B6280"/>
    <w:rsid w:val="007B7323"/>
    <w:rsid w:val="007C11D3"/>
    <w:rsid w:val="007C13A2"/>
    <w:rsid w:val="007C1E7A"/>
    <w:rsid w:val="007C26C6"/>
    <w:rsid w:val="007C4C8F"/>
    <w:rsid w:val="007C618A"/>
    <w:rsid w:val="007C7028"/>
    <w:rsid w:val="007C707C"/>
    <w:rsid w:val="007C71D0"/>
    <w:rsid w:val="007C7639"/>
    <w:rsid w:val="007C7C3A"/>
    <w:rsid w:val="007D0588"/>
    <w:rsid w:val="007D05F7"/>
    <w:rsid w:val="007D077C"/>
    <w:rsid w:val="007D09CA"/>
    <w:rsid w:val="007D2895"/>
    <w:rsid w:val="007D2C0B"/>
    <w:rsid w:val="007D3249"/>
    <w:rsid w:val="007D479C"/>
    <w:rsid w:val="007D4D8D"/>
    <w:rsid w:val="007D5E76"/>
    <w:rsid w:val="007D77C0"/>
    <w:rsid w:val="007E0186"/>
    <w:rsid w:val="007E11CC"/>
    <w:rsid w:val="007E22E3"/>
    <w:rsid w:val="007E25D0"/>
    <w:rsid w:val="007E2960"/>
    <w:rsid w:val="007E2D51"/>
    <w:rsid w:val="007E367D"/>
    <w:rsid w:val="007E3BA7"/>
    <w:rsid w:val="007E4791"/>
    <w:rsid w:val="007E4D20"/>
    <w:rsid w:val="007E5A04"/>
    <w:rsid w:val="007E5C5D"/>
    <w:rsid w:val="007E707A"/>
    <w:rsid w:val="007E7B42"/>
    <w:rsid w:val="007E7DED"/>
    <w:rsid w:val="007E7E9E"/>
    <w:rsid w:val="007F04BC"/>
    <w:rsid w:val="007F098A"/>
    <w:rsid w:val="007F0C08"/>
    <w:rsid w:val="007F17D3"/>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2631"/>
    <w:rsid w:val="00802775"/>
    <w:rsid w:val="008033F7"/>
    <w:rsid w:val="008038DB"/>
    <w:rsid w:val="00804478"/>
    <w:rsid w:val="00804A18"/>
    <w:rsid w:val="00804F4B"/>
    <w:rsid w:val="00805528"/>
    <w:rsid w:val="00805782"/>
    <w:rsid w:val="00806354"/>
    <w:rsid w:val="008063FF"/>
    <w:rsid w:val="00806D21"/>
    <w:rsid w:val="00807F9C"/>
    <w:rsid w:val="00810A24"/>
    <w:rsid w:val="008112E5"/>
    <w:rsid w:val="00811ABF"/>
    <w:rsid w:val="00811C1A"/>
    <w:rsid w:val="00811CAC"/>
    <w:rsid w:val="0081225B"/>
    <w:rsid w:val="008126F1"/>
    <w:rsid w:val="00813704"/>
    <w:rsid w:val="00813BB6"/>
    <w:rsid w:val="008142FD"/>
    <w:rsid w:val="00816337"/>
    <w:rsid w:val="008169A2"/>
    <w:rsid w:val="0081743D"/>
    <w:rsid w:val="0081753B"/>
    <w:rsid w:val="00817BD8"/>
    <w:rsid w:val="00817F3E"/>
    <w:rsid w:val="00817FA1"/>
    <w:rsid w:val="008200C0"/>
    <w:rsid w:val="00820AE2"/>
    <w:rsid w:val="00820BAB"/>
    <w:rsid w:val="00821B51"/>
    <w:rsid w:val="00821C19"/>
    <w:rsid w:val="00822E7B"/>
    <w:rsid w:val="00823A33"/>
    <w:rsid w:val="00823DA4"/>
    <w:rsid w:val="00824022"/>
    <w:rsid w:val="008248BF"/>
    <w:rsid w:val="00824A68"/>
    <w:rsid w:val="0082511F"/>
    <w:rsid w:val="00825AC0"/>
    <w:rsid w:val="00825C2F"/>
    <w:rsid w:val="008260BB"/>
    <w:rsid w:val="008263C0"/>
    <w:rsid w:val="008270AF"/>
    <w:rsid w:val="00827949"/>
    <w:rsid w:val="008279A7"/>
    <w:rsid w:val="00827B6B"/>
    <w:rsid w:val="00827C18"/>
    <w:rsid w:val="00827D05"/>
    <w:rsid w:val="00830259"/>
    <w:rsid w:val="008305B1"/>
    <w:rsid w:val="0083189F"/>
    <w:rsid w:val="0083191E"/>
    <w:rsid w:val="00831C08"/>
    <w:rsid w:val="00832013"/>
    <w:rsid w:val="00832FEE"/>
    <w:rsid w:val="008332E4"/>
    <w:rsid w:val="00833B53"/>
    <w:rsid w:val="00833E03"/>
    <w:rsid w:val="00834991"/>
    <w:rsid w:val="00834CE0"/>
    <w:rsid w:val="00836E48"/>
    <w:rsid w:val="008404D4"/>
    <w:rsid w:val="0084051B"/>
    <w:rsid w:val="00840CDA"/>
    <w:rsid w:val="00842F49"/>
    <w:rsid w:val="008433B8"/>
    <w:rsid w:val="00843B1E"/>
    <w:rsid w:val="00843B34"/>
    <w:rsid w:val="00844D92"/>
    <w:rsid w:val="00845450"/>
    <w:rsid w:val="00845DFF"/>
    <w:rsid w:val="008468F1"/>
    <w:rsid w:val="00846A48"/>
    <w:rsid w:val="00847C9C"/>
    <w:rsid w:val="00847F4D"/>
    <w:rsid w:val="0085116F"/>
    <w:rsid w:val="0085117F"/>
    <w:rsid w:val="00851557"/>
    <w:rsid w:val="008516B7"/>
    <w:rsid w:val="00851C7A"/>
    <w:rsid w:val="00852010"/>
    <w:rsid w:val="0085318C"/>
    <w:rsid w:val="00853A0B"/>
    <w:rsid w:val="00853F56"/>
    <w:rsid w:val="00854FCE"/>
    <w:rsid w:val="00855E34"/>
    <w:rsid w:val="00855FE9"/>
    <w:rsid w:val="0085683F"/>
    <w:rsid w:val="00856FA5"/>
    <w:rsid w:val="008573AA"/>
    <w:rsid w:val="00857D57"/>
    <w:rsid w:val="00860880"/>
    <w:rsid w:val="00861942"/>
    <w:rsid w:val="00862073"/>
    <w:rsid w:val="008627B9"/>
    <w:rsid w:val="00862F9A"/>
    <w:rsid w:val="008638BF"/>
    <w:rsid w:val="00863BBD"/>
    <w:rsid w:val="008641EF"/>
    <w:rsid w:val="00865A3A"/>
    <w:rsid w:val="008661B0"/>
    <w:rsid w:val="00866C32"/>
    <w:rsid w:val="00867AB0"/>
    <w:rsid w:val="0087057F"/>
    <w:rsid w:val="00870C91"/>
    <w:rsid w:val="00870DAB"/>
    <w:rsid w:val="008713BE"/>
    <w:rsid w:val="008718CB"/>
    <w:rsid w:val="00873FC3"/>
    <w:rsid w:val="00873FFC"/>
    <w:rsid w:val="00874923"/>
    <w:rsid w:val="00875001"/>
    <w:rsid w:val="008762D5"/>
    <w:rsid w:val="008765DF"/>
    <w:rsid w:val="0087661A"/>
    <w:rsid w:val="0087665A"/>
    <w:rsid w:val="00877137"/>
    <w:rsid w:val="00880453"/>
    <w:rsid w:val="008806EB"/>
    <w:rsid w:val="00880F9C"/>
    <w:rsid w:val="008813D5"/>
    <w:rsid w:val="00881873"/>
    <w:rsid w:val="00881D7B"/>
    <w:rsid w:val="00882474"/>
    <w:rsid w:val="0088296D"/>
    <w:rsid w:val="00882B42"/>
    <w:rsid w:val="008830AF"/>
    <w:rsid w:val="00883193"/>
    <w:rsid w:val="00883481"/>
    <w:rsid w:val="0088352C"/>
    <w:rsid w:val="008837FB"/>
    <w:rsid w:val="0088508C"/>
    <w:rsid w:val="008857D6"/>
    <w:rsid w:val="00885B17"/>
    <w:rsid w:val="0088690A"/>
    <w:rsid w:val="008869DE"/>
    <w:rsid w:val="00886F8C"/>
    <w:rsid w:val="00887CAD"/>
    <w:rsid w:val="00887F74"/>
    <w:rsid w:val="0089069B"/>
    <w:rsid w:val="008908E3"/>
    <w:rsid w:val="00890A1D"/>
    <w:rsid w:val="00890C95"/>
    <w:rsid w:val="00890CC7"/>
    <w:rsid w:val="008911BE"/>
    <w:rsid w:val="00891692"/>
    <w:rsid w:val="00891B45"/>
    <w:rsid w:val="00891C22"/>
    <w:rsid w:val="00891C9C"/>
    <w:rsid w:val="00892BEF"/>
    <w:rsid w:val="00892CC5"/>
    <w:rsid w:val="00892EF9"/>
    <w:rsid w:val="00893438"/>
    <w:rsid w:val="008947A4"/>
    <w:rsid w:val="00895036"/>
    <w:rsid w:val="00895B30"/>
    <w:rsid w:val="008967C8"/>
    <w:rsid w:val="008972DA"/>
    <w:rsid w:val="00897D23"/>
    <w:rsid w:val="00897E34"/>
    <w:rsid w:val="008A07F7"/>
    <w:rsid w:val="008A3117"/>
    <w:rsid w:val="008A3663"/>
    <w:rsid w:val="008A4977"/>
    <w:rsid w:val="008A51C2"/>
    <w:rsid w:val="008A52E3"/>
    <w:rsid w:val="008A561E"/>
    <w:rsid w:val="008A645F"/>
    <w:rsid w:val="008A655F"/>
    <w:rsid w:val="008A67E5"/>
    <w:rsid w:val="008A71F4"/>
    <w:rsid w:val="008A7323"/>
    <w:rsid w:val="008B01D5"/>
    <w:rsid w:val="008B0389"/>
    <w:rsid w:val="008B0B68"/>
    <w:rsid w:val="008B18B1"/>
    <w:rsid w:val="008B24AE"/>
    <w:rsid w:val="008B2915"/>
    <w:rsid w:val="008B3595"/>
    <w:rsid w:val="008B3EEA"/>
    <w:rsid w:val="008B40D2"/>
    <w:rsid w:val="008B42C4"/>
    <w:rsid w:val="008B4522"/>
    <w:rsid w:val="008B474C"/>
    <w:rsid w:val="008B4E1E"/>
    <w:rsid w:val="008B52E1"/>
    <w:rsid w:val="008B6B78"/>
    <w:rsid w:val="008B6C1B"/>
    <w:rsid w:val="008B6F49"/>
    <w:rsid w:val="008B72A3"/>
    <w:rsid w:val="008C0DCF"/>
    <w:rsid w:val="008C175A"/>
    <w:rsid w:val="008C1E0C"/>
    <w:rsid w:val="008C4849"/>
    <w:rsid w:val="008C573C"/>
    <w:rsid w:val="008C5848"/>
    <w:rsid w:val="008C5C3F"/>
    <w:rsid w:val="008C6C21"/>
    <w:rsid w:val="008C71C1"/>
    <w:rsid w:val="008C79F7"/>
    <w:rsid w:val="008D0065"/>
    <w:rsid w:val="008D131E"/>
    <w:rsid w:val="008D22BF"/>
    <w:rsid w:val="008D25C5"/>
    <w:rsid w:val="008D332C"/>
    <w:rsid w:val="008D462D"/>
    <w:rsid w:val="008D4CA4"/>
    <w:rsid w:val="008D4CE2"/>
    <w:rsid w:val="008D513F"/>
    <w:rsid w:val="008D609F"/>
    <w:rsid w:val="008D64DD"/>
    <w:rsid w:val="008D6B36"/>
    <w:rsid w:val="008D79D4"/>
    <w:rsid w:val="008D7A16"/>
    <w:rsid w:val="008D7C9D"/>
    <w:rsid w:val="008E03CC"/>
    <w:rsid w:val="008E0992"/>
    <w:rsid w:val="008E14E4"/>
    <w:rsid w:val="008E1960"/>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3A8F"/>
    <w:rsid w:val="008F40C0"/>
    <w:rsid w:val="008F4628"/>
    <w:rsid w:val="008F505A"/>
    <w:rsid w:val="008F552F"/>
    <w:rsid w:val="008F5D73"/>
    <w:rsid w:val="008F5EC9"/>
    <w:rsid w:val="008F673F"/>
    <w:rsid w:val="00900A4B"/>
    <w:rsid w:val="00900C5B"/>
    <w:rsid w:val="009016E0"/>
    <w:rsid w:val="00902A6E"/>
    <w:rsid w:val="00902C6E"/>
    <w:rsid w:val="00902FB1"/>
    <w:rsid w:val="009049F6"/>
    <w:rsid w:val="00905811"/>
    <w:rsid w:val="00906FC2"/>
    <w:rsid w:val="0090712E"/>
    <w:rsid w:val="00907342"/>
    <w:rsid w:val="00907350"/>
    <w:rsid w:val="009073AF"/>
    <w:rsid w:val="009104A6"/>
    <w:rsid w:val="009105F6"/>
    <w:rsid w:val="00910EA2"/>
    <w:rsid w:val="00910FDE"/>
    <w:rsid w:val="009110FD"/>
    <w:rsid w:val="0091133F"/>
    <w:rsid w:val="0091179E"/>
    <w:rsid w:val="00912048"/>
    <w:rsid w:val="009125BE"/>
    <w:rsid w:val="009125E8"/>
    <w:rsid w:val="00912D03"/>
    <w:rsid w:val="0091489F"/>
    <w:rsid w:val="00914F35"/>
    <w:rsid w:val="009151B3"/>
    <w:rsid w:val="009170C2"/>
    <w:rsid w:val="009171C0"/>
    <w:rsid w:val="0091730E"/>
    <w:rsid w:val="009179B5"/>
    <w:rsid w:val="00920B90"/>
    <w:rsid w:val="0092166B"/>
    <w:rsid w:val="00921DFD"/>
    <w:rsid w:val="00922B2D"/>
    <w:rsid w:val="00923086"/>
    <w:rsid w:val="009234DB"/>
    <w:rsid w:val="009240FF"/>
    <w:rsid w:val="009241D6"/>
    <w:rsid w:val="009241E4"/>
    <w:rsid w:val="00924973"/>
    <w:rsid w:val="009256A2"/>
    <w:rsid w:val="009256C0"/>
    <w:rsid w:val="0092594F"/>
    <w:rsid w:val="00925F32"/>
    <w:rsid w:val="009260E4"/>
    <w:rsid w:val="00926EAA"/>
    <w:rsid w:val="00930D73"/>
    <w:rsid w:val="009319EB"/>
    <w:rsid w:val="00931F16"/>
    <w:rsid w:val="00932BC7"/>
    <w:rsid w:val="00932D70"/>
    <w:rsid w:val="009331C0"/>
    <w:rsid w:val="00934004"/>
    <w:rsid w:val="009344B4"/>
    <w:rsid w:val="009344BE"/>
    <w:rsid w:val="00934D46"/>
    <w:rsid w:val="00934F8D"/>
    <w:rsid w:val="00935CB0"/>
    <w:rsid w:val="00935D39"/>
    <w:rsid w:val="00936885"/>
    <w:rsid w:val="00936C4F"/>
    <w:rsid w:val="0093718E"/>
    <w:rsid w:val="00937204"/>
    <w:rsid w:val="0093757F"/>
    <w:rsid w:val="00940008"/>
    <w:rsid w:val="00941535"/>
    <w:rsid w:val="00942D41"/>
    <w:rsid w:val="00942FAA"/>
    <w:rsid w:val="009437FB"/>
    <w:rsid w:val="0094390D"/>
    <w:rsid w:val="0094542B"/>
    <w:rsid w:val="00945E28"/>
    <w:rsid w:val="00946210"/>
    <w:rsid w:val="0094659A"/>
    <w:rsid w:val="0094672F"/>
    <w:rsid w:val="00946B83"/>
    <w:rsid w:val="00947392"/>
    <w:rsid w:val="00947631"/>
    <w:rsid w:val="009500DB"/>
    <w:rsid w:val="0095029D"/>
    <w:rsid w:val="009502CF"/>
    <w:rsid w:val="00950AE6"/>
    <w:rsid w:val="00950BF6"/>
    <w:rsid w:val="009510B4"/>
    <w:rsid w:val="0095196C"/>
    <w:rsid w:val="00951F81"/>
    <w:rsid w:val="009526CF"/>
    <w:rsid w:val="00953530"/>
    <w:rsid w:val="009541B8"/>
    <w:rsid w:val="0095482C"/>
    <w:rsid w:val="0095503A"/>
    <w:rsid w:val="00955271"/>
    <w:rsid w:val="00955ED8"/>
    <w:rsid w:val="00956957"/>
    <w:rsid w:val="00956F61"/>
    <w:rsid w:val="00957489"/>
    <w:rsid w:val="0096006E"/>
    <w:rsid w:val="009622D0"/>
    <w:rsid w:val="0096389B"/>
    <w:rsid w:val="00964508"/>
    <w:rsid w:val="0096490C"/>
    <w:rsid w:val="00965015"/>
    <w:rsid w:val="009650E0"/>
    <w:rsid w:val="00965D73"/>
    <w:rsid w:val="00966652"/>
    <w:rsid w:val="00966B17"/>
    <w:rsid w:val="0096712B"/>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21A"/>
    <w:rsid w:val="00982A6E"/>
    <w:rsid w:val="00982AEF"/>
    <w:rsid w:val="00982FE3"/>
    <w:rsid w:val="009833DB"/>
    <w:rsid w:val="0098342B"/>
    <w:rsid w:val="009848A5"/>
    <w:rsid w:val="00984B5C"/>
    <w:rsid w:val="00984BCD"/>
    <w:rsid w:val="0098545A"/>
    <w:rsid w:val="00985B74"/>
    <w:rsid w:val="00986B1C"/>
    <w:rsid w:val="009877EE"/>
    <w:rsid w:val="00987F2A"/>
    <w:rsid w:val="00990339"/>
    <w:rsid w:val="00991599"/>
    <w:rsid w:val="009915DB"/>
    <w:rsid w:val="00992942"/>
    <w:rsid w:val="00992D02"/>
    <w:rsid w:val="009931E2"/>
    <w:rsid w:val="00993369"/>
    <w:rsid w:val="0099365B"/>
    <w:rsid w:val="0099382E"/>
    <w:rsid w:val="00993B72"/>
    <w:rsid w:val="00993F70"/>
    <w:rsid w:val="00995259"/>
    <w:rsid w:val="0099568B"/>
    <w:rsid w:val="00995A7A"/>
    <w:rsid w:val="00995E70"/>
    <w:rsid w:val="00996819"/>
    <w:rsid w:val="00997505"/>
    <w:rsid w:val="00997A70"/>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33B"/>
    <w:rsid w:val="009B23EF"/>
    <w:rsid w:val="009B29BE"/>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7E4"/>
    <w:rsid w:val="009C5902"/>
    <w:rsid w:val="009C5BEC"/>
    <w:rsid w:val="009C75E8"/>
    <w:rsid w:val="009C7C3F"/>
    <w:rsid w:val="009D4FFC"/>
    <w:rsid w:val="009D5A48"/>
    <w:rsid w:val="009D623D"/>
    <w:rsid w:val="009D6828"/>
    <w:rsid w:val="009D6F7B"/>
    <w:rsid w:val="009D7513"/>
    <w:rsid w:val="009D76CB"/>
    <w:rsid w:val="009E08B7"/>
    <w:rsid w:val="009E19C0"/>
    <w:rsid w:val="009E1B5E"/>
    <w:rsid w:val="009E3FE7"/>
    <w:rsid w:val="009E410A"/>
    <w:rsid w:val="009E6896"/>
    <w:rsid w:val="009E6CAB"/>
    <w:rsid w:val="009E745D"/>
    <w:rsid w:val="009F061B"/>
    <w:rsid w:val="009F0B2F"/>
    <w:rsid w:val="009F165F"/>
    <w:rsid w:val="009F1680"/>
    <w:rsid w:val="009F1A16"/>
    <w:rsid w:val="009F1F31"/>
    <w:rsid w:val="009F20CF"/>
    <w:rsid w:val="009F2A71"/>
    <w:rsid w:val="009F35D9"/>
    <w:rsid w:val="009F4043"/>
    <w:rsid w:val="009F4637"/>
    <w:rsid w:val="009F6242"/>
    <w:rsid w:val="009F64B4"/>
    <w:rsid w:val="009F6864"/>
    <w:rsid w:val="009F6DD5"/>
    <w:rsid w:val="009F764B"/>
    <w:rsid w:val="009F7CFB"/>
    <w:rsid w:val="009F7FF9"/>
    <w:rsid w:val="00A0067A"/>
    <w:rsid w:val="00A00C09"/>
    <w:rsid w:val="00A0199D"/>
    <w:rsid w:val="00A021A1"/>
    <w:rsid w:val="00A028A6"/>
    <w:rsid w:val="00A03395"/>
    <w:rsid w:val="00A03529"/>
    <w:rsid w:val="00A045EC"/>
    <w:rsid w:val="00A049CC"/>
    <w:rsid w:val="00A0543C"/>
    <w:rsid w:val="00A0557B"/>
    <w:rsid w:val="00A06D0B"/>
    <w:rsid w:val="00A07425"/>
    <w:rsid w:val="00A10342"/>
    <w:rsid w:val="00A10B78"/>
    <w:rsid w:val="00A10CD5"/>
    <w:rsid w:val="00A10FD3"/>
    <w:rsid w:val="00A12BC2"/>
    <w:rsid w:val="00A13B0C"/>
    <w:rsid w:val="00A14562"/>
    <w:rsid w:val="00A151BF"/>
    <w:rsid w:val="00A158C9"/>
    <w:rsid w:val="00A158FE"/>
    <w:rsid w:val="00A16A5B"/>
    <w:rsid w:val="00A16C0F"/>
    <w:rsid w:val="00A16D86"/>
    <w:rsid w:val="00A2098E"/>
    <w:rsid w:val="00A20B9F"/>
    <w:rsid w:val="00A228F2"/>
    <w:rsid w:val="00A23628"/>
    <w:rsid w:val="00A237CA"/>
    <w:rsid w:val="00A23BD6"/>
    <w:rsid w:val="00A26812"/>
    <w:rsid w:val="00A2691C"/>
    <w:rsid w:val="00A274B7"/>
    <w:rsid w:val="00A2767C"/>
    <w:rsid w:val="00A2782C"/>
    <w:rsid w:val="00A27D9A"/>
    <w:rsid w:val="00A27E58"/>
    <w:rsid w:val="00A30DF4"/>
    <w:rsid w:val="00A31CA0"/>
    <w:rsid w:val="00A31F09"/>
    <w:rsid w:val="00A346F9"/>
    <w:rsid w:val="00A3585B"/>
    <w:rsid w:val="00A36912"/>
    <w:rsid w:val="00A37637"/>
    <w:rsid w:val="00A40306"/>
    <w:rsid w:val="00A40B1F"/>
    <w:rsid w:val="00A41058"/>
    <w:rsid w:val="00A410CD"/>
    <w:rsid w:val="00A41595"/>
    <w:rsid w:val="00A427EA"/>
    <w:rsid w:val="00A43D93"/>
    <w:rsid w:val="00A44295"/>
    <w:rsid w:val="00A44FEF"/>
    <w:rsid w:val="00A46C37"/>
    <w:rsid w:val="00A473F8"/>
    <w:rsid w:val="00A47B09"/>
    <w:rsid w:val="00A5054E"/>
    <w:rsid w:val="00A51080"/>
    <w:rsid w:val="00A51B40"/>
    <w:rsid w:val="00A52117"/>
    <w:rsid w:val="00A5217C"/>
    <w:rsid w:val="00A5238E"/>
    <w:rsid w:val="00A52601"/>
    <w:rsid w:val="00A5290B"/>
    <w:rsid w:val="00A52FA8"/>
    <w:rsid w:val="00A53AE1"/>
    <w:rsid w:val="00A53B03"/>
    <w:rsid w:val="00A53DAA"/>
    <w:rsid w:val="00A53EEC"/>
    <w:rsid w:val="00A546D4"/>
    <w:rsid w:val="00A5474E"/>
    <w:rsid w:val="00A54A41"/>
    <w:rsid w:val="00A54FB7"/>
    <w:rsid w:val="00A552AD"/>
    <w:rsid w:val="00A5559C"/>
    <w:rsid w:val="00A55B2A"/>
    <w:rsid w:val="00A57935"/>
    <w:rsid w:val="00A579CD"/>
    <w:rsid w:val="00A60600"/>
    <w:rsid w:val="00A60634"/>
    <w:rsid w:val="00A62674"/>
    <w:rsid w:val="00A62B67"/>
    <w:rsid w:val="00A62FF5"/>
    <w:rsid w:val="00A63412"/>
    <w:rsid w:val="00A6351A"/>
    <w:rsid w:val="00A63973"/>
    <w:rsid w:val="00A63FA9"/>
    <w:rsid w:val="00A64399"/>
    <w:rsid w:val="00A647D7"/>
    <w:rsid w:val="00A64C30"/>
    <w:rsid w:val="00A66219"/>
    <w:rsid w:val="00A6658C"/>
    <w:rsid w:val="00A667CF"/>
    <w:rsid w:val="00A67000"/>
    <w:rsid w:val="00A67761"/>
    <w:rsid w:val="00A702F5"/>
    <w:rsid w:val="00A704FA"/>
    <w:rsid w:val="00A705DF"/>
    <w:rsid w:val="00A70954"/>
    <w:rsid w:val="00A70E26"/>
    <w:rsid w:val="00A70F72"/>
    <w:rsid w:val="00A7114D"/>
    <w:rsid w:val="00A736ED"/>
    <w:rsid w:val="00A750AB"/>
    <w:rsid w:val="00A75430"/>
    <w:rsid w:val="00A75FAB"/>
    <w:rsid w:val="00A765A7"/>
    <w:rsid w:val="00A76E80"/>
    <w:rsid w:val="00A76FA5"/>
    <w:rsid w:val="00A76FE2"/>
    <w:rsid w:val="00A77A17"/>
    <w:rsid w:val="00A77E75"/>
    <w:rsid w:val="00A80516"/>
    <w:rsid w:val="00A8083D"/>
    <w:rsid w:val="00A80A65"/>
    <w:rsid w:val="00A80E24"/>
    <w:rsid w:val="00A8127D"/>
    <w:rsid w:val="00A8187F"/>
    <w:rsid w:val="00A81D88"/>
    <w:rsid w:val="00A8291E"/>
    <w:rsid w:val="00A82990"/>
    <w:rsid w:val="00A8303B"/>
    <w:rsid w:val="00A83464"/>
    <w:rsid w:val="00A83A2E"/>
    <w:rsid w:val="00A83CC6"/>
    <w:rsid w:val="00A84C03"/>
    <w:rsid w:val="00A853ED"/>
    <w:rsid w:val="00A8611F"/>
    <w:rsid w:val="00A861AC"/>
    <w:rsid w:val="00A8622F"/>
    <w:rsid w:val="00A86B86"/>
    <w:rsid w:val="00A86C04"/>
    <w:rsid w:val="00A86D48"/>
    <w:rsid w:val="00A87697"/>
    <w:rsid w:val="00A90939"/>
    <w:rsid w:val="00A915E6"/>
    <w:rsid w:val="00A91E6D"/>
    <w:rsid w:val="00A923CD"/>
    <w:rsid w:val="00A935D2"/>
    <w:rsid w:val="00A93AC6"/>
    <w:rsid w:val="00A940B3"/>
    <w:rsid w:val="00A9433D"/>
    <w:rsid w:val="00A94D75"/>
    <w:rsid w:val="00A9558B"/>
    <w:rsid w:val="00A9560C"/>
    <w:rsid w:val="00A9593B"/>
    <w:rsid w:val="00A95AC5"/>
    <w:rsid w:val="00A9653D"/>
    <w:rsid w:val="00A9768B"/>
    <w:rsid w:val="00A979AD"/>
    <w:rsid w:val="00A97D89"/>
    <w:rsid w:val="00A97F8A"/>
    <w:rsid w:val="00AA065F"/>
    <w:rsid w:val="00AA15A7"/>
    <w:rsid w:val="00AA257B"/>
    <w:rsid w:val="00AA29BD"/>
    <w:rsid w:val="00AA3B93"/>
    <w:rsid w:val="00AA4436"/>
    <w:rsid w:val="00AA4492"/>
    <w:rsid w:val="00AA45BB"/>
    <w:rsid w:val="00AA504E"/>
    <w:rsid w:val="00AA5151"/>
    <w:rsid w:val="00AA53C0"/>
    <w:rsid w:val="00AA5C51"/>
    <w:rsid w:val="00AA613D"/>
    <w:rsid w:val="00AA66A1"/>
    <w:rsid w:val="00AA7491"/>
    <w:rsid w:val="00AA752E"/>
    <w:rsid w:val="00AA79F5"/>
    <w:rsid w:val="00AA7D72"/>
    <w:rsid w:val="00AB2AB9"/>
    <w:rsid w:val="00AB34B2"/>
    <w:rsid w:val="00AB35B5"/>
    <w:rsid w:val="00AB43A7"/>
    <w:rsid w:val="00AB609D"/>
    <w:rsid w:val="00AB66C3"/>
    <w:rsid w:val="00AB7DB3"/>
    <w:rsid w:val="00AC05C4"/>
    <w:rsid w:val="00AC0B3F"/>
    <w:rsid w:val="00AC1460"/>
    <w:rsid w:val="00AC25B2"/>
    <w:rsid w:val="00AC2FCA"/>
    <w:rsid w:val="00AC3A97"/>
    <w:rsid w:val="00AC452E"/>
    <w:rsid w:val="00AC4F93"/>
    <w:rsid w:val="00AC52E0"/>
    <w:rsid w:val="00AC5358"/>
    <w:rsid w:val="00AC5841"/>
    <w:rsid w:val="00AC654E"/>
    <w:rsid w:val="00AC65D7"/>
    <w:rsid w:val="00AC7A41"/>
    <w:rsid w:val="00AC7D2F"/>
    <w:rsid w:val="00AD028D"/>
    <w:rsid w:val="00AD045A"/>
    <w:rsid w:val="00AD0D15"/>
    <w:rsid w:val="00AD3529"/>
    <w:rsid w:val="00AD40FF"/>
    <w:rsid w:val="00AD4BE1"/>
    <w:rsid w:val="00AD51AD"/>
    <w:rsid w:val="00AD5721"/>
    <w:rsid w:val="00AD687C"/>
    <w:rsid w:val="00AD76AE"/>
    <w:rsid w:val="00AE0C5B"/>
    <w:rsid w:val="00AE0F55"/>
    <w:rsid w:val="00AE1914"/>
    <w:rsid w:val="00AE192E"/>
    <w:rsid w:val="00AE19BA"/>
    <w:rsid w:val="00AE2135"/>
    <w:rsid w:val="00AE2316"/>
    <w:rsid w:val="00AE2BE7"/>
    <w:rsid w:val="00AE384E"/>
    <w:rsid w:val="00AE44A2"/>
    <w:rsid w:val="00AE4AF7"/>
    <w:rsid w:val="00AE4E45"/>
    <w:rsid w:val="00AE545F"/>
    <w:rsid w:val="00AE5E14"/>
    <w:rsid w:val="00AE616B"/>
    <w:rsid w:val="00AE718C"/>
    <w:rsid w:val="00AE75ED"/>
    <w:rsid w:val="00AE7669"/>
    <w:rsid w:val="00AE7E51"/>
    <w:rsid w:val="00AF0271"/>
    <w:rsid w:val="00AF0785"/>
    <w:rsid w:val="00AF1596"/>
    <w:rsid w:val="00AF177A"/>
    <w:rsid w:val="00AF2B41"/>
    <w:rsid w:val="00AF5221"/>
    <w:rsid w:val="00AF6A52"/>
    <w:rsid w:val="00AF7895"/>
    <w:rsid w:val="00B008A6"/>
    <w:rsid w:val="00B02180"/>
    <w:rsid w:val="00B02DE0"/>
    <w:rsid w:val="00B02F7D"/>
    <w:rsid w:val="00B03150"/>
    <w:rsid w:val="00B03762"/>
    <w:rsid w:val="00B0378A"/>
    <w:rsid w:val="00B03911"/>
    <w:rsid w:val="00B04090"/>
    <w:rsid w:val="00B042F7"/>
    <w:rsid w:val="00B05C98"/>
    <w:rsid w:val="00B05E55"/>
    <w:rsid w:val="00B06109"/>
    <w:rsid w:val="00B06223"/>
    <w:rsid w:val="00B0629C"/>
    <w:rsid w:val="00B06B8C"/>
    <w:rsid w:val="00B074C1"/>
    <w:rsid w:val="00B13396"/>
    <w:rsid w:val="00B135E2"/>
    <w:rsid w:val="00B1482A"/>
    <w:rsid w:val="00B14C06"/>
    <w:rsid w:val="00B15328"/>
    <w:rsid w:val="00B154A5"/>
    <w:rsid w:val="00B156AF"/>
    <w:rsid w:val="00B15DCD"/>
    <w:rsid w:val="00B16610"/>
    <w:rsid w:val="00B16BBB"/>
    <w:rsid w:val="00B17854"/>
    <w:rsid w:val="00B20325"/>
    <w:rsid w:val="00B205A9"/>
    <w:rsid w:val="00B205F4"/>
    <w:rsid w:val="00B2089E"/>
    <w:rsid w:val="00B208C5"/>
    <w:rsid w:val="00B220A1"/>
    <w:rsid w:val="00B226DF"/>
    <w:rsid w:val="00B22751"/>
    <w:rsid w:val="00B243FE"/>
    <w:rsid w:val="00B264A4"/>
    <w:rsid w:val="00B26C17"/>
    <w:rsid w:val="00B273AA"/>
    <w:rsid w:val="00B2762B"/>
    <w:rsid w:val="00B27EA0"/>
    <w:rsid w:val="00B30250"/>
    <w:rsid w:val="00B31D8A"/>
    <w:rsid w:val="00B32872"/>
    <w:rsid w:val="00B32B64"/>
    <w:rsid w:val="00B32E78"/>
    <w:rsid w:val="00B331F7"/>
    <w:rsid w:val="00B332EB"/>
    <w:rsid w:val="00B33363"/>
    <w:rsid w:val="00B3384E"/>
    <w:rsid w:val="00B33A84"/>
    <w:rsid w:val="00B342B5"/>
    <w:rsid w:val="00B3573E"/>
    <w:rsid w:val="00B3591C"/>
    <w:rsid w:val="00B374D2"/>
    <w:rsid w:val="00B40210"/>
    <w:rsid w:val="00B4057D"/>
    <w:rsid w:val="00B405E4"/>
    <w:rsid w:val="00B40C4C"/>
    <w:rsid w:val="00B40DD6"/>
    <w:rsid w:val="00B414A5"/>
    <w:rsid w:val="00B41A97"/>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47B72"/>
    <w:rsid w:val="00B50AE4"/>
    <w:rsid w:val="00B51295"/>
    <w:rsid w:val="00B5159E"/>
    <w:rsid w:val="00B515E4"/>
    <w:rsid w:val="00B5188A"/>
    <w:rsid w:val="00B51E25"/>
    <w:rsid w:val="00B52416"/>
    <w:rsid w:val="00B52664"/>
    <w:rsid w:val="00B529A6"/>
    <w:rsid w:val="00B534A0"/>
    <w:rsid w:val="00B5391A"/>
    <w:rsid w:val="00B55193"/>
    <w:rsid w:val="00B56445"/>
    <w:rsid w:val="00B56B1E"/>
    <w:rsid w:val="00B5754B"/>
    <w:rsid w:val="00B60119"/>
    <w:rsid w:val="00B606A9"/>
    <w:rsid w:val="00B60F1F"/>
    <w:rsid w:val="00B613C2"/>
    <w:rsid w:val="00B6284C"/>
    <w:rsid w:val="00B631FD"/>
    <w:rsid w:val="00B638A9"/>
    <w:rsid w:val="00B6390E"/>
    <w:rsid w:val="00B63918"/>
    <w:rsid w:val="00B6425C"/>
    <w:rsid w:val="00B64397"/>
    <w:rsid w:val="00B64E39"/>
    <w:rsid w:val="00B650D7"/>
    <w:rsid w:val="00B6557A"/>
    <w:rsid w:val="00B65875"/>
    <w:rsid w:val="00B65934"/>
    <w:rsid w:val="00B65ADD"/>
    <w:rsid w:val="00B6664F"/>
    <w:rsid w:val="00B67210"/>
    <w:rsid w:val="00B6794D"/>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0FE0"/>
    <w:rsid w:val="00B81D5F"/>
    <w:rsid w:val="00B81ED4"/>
    <w:rsid w:val="00B83755"/>
    <w:rsid w:val="00B8405D"/>
    <w:rsid w:val="00B84A30"/>
    <w:rsid w:val="00B86B7C"/>
    <w:rsid w:val="00B87029"/>
    <w:rsid w:val="00B87086"/>
    <w:rsid w:val="00B87458"/>
    <w:rsid w:val="00B879CF"/>
    <w:rsid w:val="00B90259"/>
    <w:rsid w:val="00B92599"/>
    <w:rsid w:val="00B929B7"/>
    <w:rsid w:val="00B93514"/>
    <w:rsid w:val="00B93852"/>
    <w:rsid w:val="00B93AA9"/>
    <w:rsid w:val="00B93B68"/>
    <w:rsid w:val="00B94CF5"/>
    <w:rsid w:val="00B954D2"/>
    <w:rsid w:val="00B9584A"/>
    <w:rsid w:val="00B96379"/>
    <w:rsid w:val="00B96392"/>
    <w:rsid w:val="00B96CC8"/>
    <w:rsid w:val="00B97E6D"/>
    <w:rsid w:val="00BA0546"/>
    <w:rsid w:val="00BA0B8C"/>
    <w:rsid w:val="00BA0E95"/>
    <w:rsid w:val="00BA1125"/>
    <w:rsid w:val="00BA143B"/>
    <w:rsid w:val="00BA2C9D"/>
    <w:rsid w:val="00BA2D3A"/>
    <w:rsid w:val="00BA3FF1"/>
    <w:rsid w:val="00BA40EE"/>
    <w:rsid w:val="00BA56C8"/>
    <w:rsid w:val="00BA577C"/>
    <w:rsid w:val="00BA68F0"/>
    <w:rsid w:val="00BA6AEF"/>
    <w:rsid w:val="00BA6FCC"/>
    <w:rsid w:val="00BA7FAF"/>
    <w:rsid w:val="00BB022D"/>
    <w:rsid w:val="00BB0E40"/>
    <w:rsid w:val="00BB152C"/>
    <w:rsid w:val="00BB1E0B"/>
    <w:rsid w:val="00BB288F"/>
    <w:rsid w:val="00BB2BA4"/>
    <w:rsid w:val="00BB2CD5"/>
    <w:rsid w:val="00BB3327"/>
    <w:rsid w:val="00BB33C1"/>
    <w:rsid w:val="00BB3623"/>
    <w:rsid w:val="00BB471D"/>
    <w:rsid w:val="00BB4C5D"/>
    <w:rsid w:val="00BB509A"/>
    <w:rsid w:val="00BB6085"/>
    <w:rsid w:val="00BB73D0"/>
    <w:rsid w:val="00BB7836"/>
    <w:rsid w:val="00BC0548"/>
    <w:rsid w:val="00BC0653"/>
    <w:rsid w:val="00BC163F"/>
    <w:rsid w:val="00BC18CF"/>
    <w:rsid w:val="00BC2C45"/>
    <w:rsid w:val="00BC2DEA"/>
    <w:rsid w:val="00BC3D89"/>
    <w:rsid w:val="00BC3F25"/>
    <w:rsid w:val="00BC4BE7"/>
    <w:rsid w:val="00BC5681"/>
    <w:rsid w:val="00BC5BF3"/>
    <w:rsid w:val="00BC64D6"/>
    <w:rsid w:val="00BC6D8B"/>
    <w:rsid w:val="00BC7249"/>
    <w:rsid w:val="00BC737C"/>
    <w:rsid w:val="00BD002A"/>
    <w:rsid w:val="00BD2B63"/>
    <w:rsid w:val="00BD38F2"/>
    <w:rsid w:val="00BD3F74"/>
    <w:rsid w:val="00BD3FB1"/>
    <w:rsid w:val="00BD42B5"/>
    <w:rsid w:val="00BD5102"/>
    <w:rsid w:val="00BD57F1"/>
    <w:rsid w:val="00BD5CE8"/>
    <w:rsid w:val="00BD60F7"/>
    <w:rsid w:val="00BD688A"/>
    <w:rsid w:val="00BD7D6A"/>
    <w:rsid w:val="00BE01E7"/>
    <w:rsid w:val="00BE0392"/>
    <w:rsid w:val="00BE0EB5"/>
    <w:rsid w:val="00BE1D5C"/>
    <w:rsid w:val="00BE2268"/>
    <w:rsid w:val="00BE33D1"/>
    <w:rsid w:val="00BE498B"/>
    <w:rsid w:val="00BE4A93"/>
    <w:rsid w:val="00BE6DD2"/>
    <w:rsid w:val="00BE6DFC"/>
    <w:rsid w:val="00BE7EBE"/>
    <w:rsid w:val="00BF0D6C"/>
    <w:rsid w:val="00BF1516"/>
    <w:rsid w:val="00BF180C"/>
    <w:rsid w:val="00BF229B"/>
    <w:rsid w:val="00BF2449"/>
    <w:rsid w:val="00BF3CD1"/>
    <w:rsid w:val="00BF43C5"/>
    <w:rsid w:val="00BF59BF"/>
    <w:rsid w:val="00BF624C"/>
    <w:rsid w:val="00BF665E"/>
    <w:rsid w:val="00BF6F2F"/>
    <w:rsid w:val="00C0008C"/>
    <w:rsid w:val="00C00A3A"/>
    <w:rsid w:val="00C012DD"/>
    <w:rsid w:val="00C01A07"/>
    <w:rsid w:val="00C01A65"/>
    <w:rsid w:val="00C01DDF"/>
    <w:rsid w:val="00C027D4"/>
    <w:rsid w:val="00C02876"/>
    <w:rsid w:val="00C031FA"/>
    <w:rsid w:val="00C04829"/>
    <w:rsid w:val="00C04FBC"/>
    <w:rsid w:val="00C06B9B"/>
    <w:rsid w:val="00C06E5C"/>
    <w:rsid w:val="00C0762D"/>
    <w:rsid w:val="00C07844"/>
    <w:rsid w:val="00C107FC"/>
    <w:rsid w:val="00C10C3E"/>
    <w:rsid w:val="00C10F4B"/>
    <w:rsid w:val="00C11188"/>
    <w:rsid w:val="00C1169A"/>
    <w:rsid w:val="00C1181C"/>
    <w:rsid w:val="00C11D79"/>
    <w:rsid w:val="00C121C7"/>
    <w:rsid w:val="00C12C7C"/>
    <w:rsid w:val="00C12CC5"/>
    <w:rsid w:val="00C12E28"/>
    <w:rsid w:val="00C13052"/>
    <w:rsid w:val="00C1347F"/>
    <w:rsid w:val="00C13854"/>
    <w:rsid w:val="00C14095"/>
    <w:rsid w:val="00C147D6"/>
    <w:rsid w:val="00C155C1"/>
    <w:rsid w:val="00C16391"/>
    <w:rsid w:val="00C1639B"/>
    <w:rsid w:val="00C1748C"/>
    <w:rsid w:val="00C20703"/>
    <w:rsid w:val="00C20AC9"/>
    <w:rsid w:val="00C20FA9"/>
    <w:rsid w:val="00C21428"/>
    <w:rsid w:val="00C216DE"/>
    <w:rsid w:val="00C219C8"/>
    <w:rsid w:val="00C22140"/>
    <w:rsid w:val="00C23519"/>
    <w:rsid w:val="00C23A72"/>
    <w:rsid w:val="00C23AE8"/>
    <w:rsid w:val="00C24E45"/>
    <w:rsid w:val="00C25771"/>
    <w:rsid w:val="00C259C8"/>
    <w:rsid w:val="00C2617F"/>
    <w:rsid w:val="00C263C5"/>
    <w:rsid w:val="00C268A1"/>
    <w:rsid w:val="00C269F0"/>
    <w:rsid w:val="00C27360"/>
    <w:rsid w:val="00C30533"/>
    <w:rsid w:val="00C31E4D"/>
    <w:rsid w:val="00C3234E"/>
    <w:rsid w:val="00C34ACA"/>
    <w:rsid w:val="00C35B5D"/>
    <w:rsid w:val="00C36296"/>
    <w:rsid w:val="00C36EB6"/>
    <w:rsid w:val="00C378CA"/>
    <w:rsid w:val="00C40438"/>
    <w:rsid w:val="00C404C3"/>
    <w:rsid w:val="00C412C7"/>
    <w:rsid w:val="00C41BF1"/>
    <w:rsid w:val="00C41EC8"/>
    <w:rsid w:val="00C421E9"/>
    <w:rsid w:val="00C4280D"/>
    <w:rsid w:val="00C4344F"/>
    <w:rsid w:val="00C43FCD"/>
    <w:rsid w:val="00C44070"/>
    <w:rsid w:val="00C4407C"/>
    <w:rsid w:val="00C447E0"/>
    <w:rsid w:val="00C44B3E"/>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1032"/>
    <w:rsid w:val="00C5114B"/>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6838"/>
    <w:rsid w:val="00C67864"/>
    <w:rsid w:val="00C70341"/>
    <w:rsid w:val="00C72A78"/>
    <w:rsid w:val="00C72E12"/>
    <w:rsid w:val="00C73295"/>
    <w:rsid w:val="00C73C86"/>
    <w:rsid w:val="00C73EBA"/>
    <w:rsid w:val="00C7407B"/>
    <w:rsid w:val="00C742A1"/>
    <w:rsid w:val="00C74828"/>
    <w:rsid w:val="00C74BA9"/>
    <w:rsid w:val="00C76752"/>
    <w:rsid w:val="00C77816"/>
    <w:rsid w:val="00C77DC4"/>
    <w:rsid w:val="00C8004C"/>
    <w:rsid w:val="00C80FCD"/>
    <w:rsid w:val="00C816B2"/>
    <w:rsid w:val="00C84CAC"/>
    <w:rsid w:val="00C85176"/>
    <w:rsid w:val="00C859DB"/>
    <w:rsid w:val="00C865EF"/>
    <w:rsid w:val="00C86694"/>
    <w:rsid w:val="00C869B7"/>
    <w:rsid w:val="00C86E0D"/>
    <w:rsid w:val="00C8703C"/>
    <w:rsid w:val="00C87614"/>
    <w:rsid w:val="00C87F0D"/>
    <w:rsid w:val="00C87F1F"/>
    <w:rsid w:val="00C906F4"/>
    <w:rsid w:val="00C90B2A"/>
    <w:rsid w:val="00C9138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3C0"/>
    <w:rsid w:val="00CA157D"/>
    <w:rsid w:val="00CA1AB5"/>
    <w:rsid w:val="00CA34C7"/>
    <w:rsid w:val="00CA4A98"/>
    <w:rsid w:val="00CA4B3E"/>
    <w:rsid w:val="00CA519C"/>
    <w:rsid w:val="00CA558C"/>
    <w:rsid w:val="00CA69DA"/>
    <w:rsid w:val="00CA73B4"/>
    <w:rsid w:val="00CA7817"/>
    <w:rsid w:val="00CA79C7"/>
    <w:rsid w:val="00CB00CF"/>
    <w:rsid w:val="00CB02A7"/>
    <w:rsid w:val="00CB0E98"/>
    <w:rsid w:val="00CB12E3"/>
    <w:rsid w:val="00CB132D"/>
    <w:rsid w:val="00CB1347"/>
    <w:rsid w:val="00CB1C15"/>
    <w:rsid w:val="00CB2C5A"/>
    <w:rsid w:val="00CB351D"/>
    <w:rsid w:val="00CB364E"/>
    <w:rsid w:val="00CB416F"/>
    <w:rsid w:val="00CB41CC"/>
    <w:rsid w:val="00CB4443"/>
    <w:rsid w:val="00CB445A"/>
    <w:rsid w:val="00CB4AE5"/>
    <w:rsid w:val="00CB4BBE"/>
    <w:rsid w:val="00CB4F5A"/>
    <w:rsid w:val="00CB5292"/>
    <w:rsid w:val="00CB57AB"/>
    <w:rsid w:val="00CB5857"/>
    <w:rsid w:val="00CB7717"/>
    <w:rsid w:val="00CC04F9"/>
    <w:rsid w:val="00CC105D"/>
    <w:rsid w:val="00CC1622"/>
    <w:rsid w:val="00CC1796"/>
    <w:rsid w:val="00CC24A8"/>
    <w:rsid w:val="00CC29C8"/>
    <w:rsid w:val="00CC2DCA"/>
    <w:rsid w:val="00CC31E3"/>
    <w:rsid w:val="00CC3730"/>
    <w:rsid w:val="00CC3790"/>
    <w:rsid w:val="00CC3DB3"/>
    <w:rsid w:val="00CC49E1"/>
    <w:rsid w:val="00CC554C"/>
    <w:rsid w:val="00CC5603"/>
    <w:rsid w:val="00CC60E5"/>
    <w:rsid w:val="00CC6C5A"/>
    <w:rsid w:val="00CC6C6D"/>
    <w:rsid w:val="00CC7718"/>
    <w:rsid w:val="00CC77EB"/>
    <w:rsid w:val="00CD0F0C"/>
    <w:rsid w:val="00CD15AD"/>
    <w:rsid w:val="00CD1828"/>
    <w:rsid w:val="00CD1992"/>
    <w:rsid w:val="00CD237E"/>
    <w:rsid w:val="00CD24EF"/>
    <w:rsid w:val="00CD28EE"/>
    <w:rsid w:val="00CD32BF"/>
    <w:rsid w:val="00CD4B03"/>
    <w:rsid w:val="00CD4E42"/>
    <w:rsid w:val="00CD56E3"/>
    <w:rsid w:val="00CD5FCB"/>
    <w:rsid w:val="00CD7838"/>
    <w:rsid w:val="00CD7A67"/>
    <w:rsid w:val="00CD7ABE"/>
    <w:rsid w:val="00CD7F7A"/>
    <w:rsid w:val="00CE0731"/>
    <w:rsid w:val="00CE118F"/>
    <w:rsid w:val="00CE1968"/>
    <w:rsid w:val="00CE1C19"/>
    <w:rsid w:val="00CE1FF3"/>
    <w:rsid w:val="00CE22F2"/>
    <w:rsid w:val="00CE2A7C"/>
    <w:rsid w:val="00CE2C3A"/>
    <w:rsid w:val="00CE2F67"/>
    <w:rsid w:val="00CE2F71"/>
    <w:rsid w:val="00CE3A7A"/>
    <w:rsid w:val="00CE4E54"/>
    <w:rsid w:val="00CE510D"/>
    <w:rsid w:val="00CE5D0B"/>
    <w:rsid w:val="00CE5F2D"/>
    <w:rsid w:val="00CE65AD"/>
    <w:rsid w:val="00CE73D4"/>
    <w:rsid w:val="00CE77FB"/>
    <w:rsid w:val="00CE786A"/>
    <w:rsid w:val="00CF07F9"/>
    <w:rsid w:val="00CF1288"/>
    <w:rsid w:val="00CF1C76"/>
    <w:rsid w:val="00CF28DB"/>
    <w:rsid w:val="00CF31C7"/>
    <w:rsid w:val="00CF5A41"/>
    <w:rsid w:val="00CF68B2"/>
    <w:rsid w:val="00CF6EC4"/>
    <w:rsid w:val="00CF7D81"/>
    <w:rsid w:val="00D00926"/>
    <w:rsid w:val="00D0123D"/>
    <w:rsid w:val="00D016A3"/>
    <w:rsid w:val="00D019A4"/>
    <w:rsid w:val="00D01C68"/>
    <w:rsid w:val="00D032E8"/>
    <w:rsid w:val="00D03A94"/>
    <w:rsid w:val="00D03F99"/>
    <w:rsid w:val="00D040B3"/>
    <w:rsid w:val="00D043BC"/>
    <w:rsid w:val="00D053CB"/>
    <w:rsid w:val="00D073BE"/>
    <w:rsid w:val="00D07A95"/>
    <w:rsid w:val="00D07DEB"/>
    <w:rsid w:val="00D07FF7"/>
    <w:rsid w:val="00D10369"/>
    <w:rsid w:val="00D11924"/>
    <w:rsid w:val="00D12AC2"/>
    <w:rsid w:val="00D14C93"/>
    <w:rsid w:val="00D14FE9"/>
    <w:rsid w:val="00D1517A"/>
    <w:rsid w:val="00D154EF"/>
    <w:rsid w:val="00D15A33"/>
    <w:rsid w:val="00D15E52"/>
    <w:rsid w:val="00D161F7"/>
    <w:rsid w:val="00D16FBF"/>
    <w:rsid w:val="00D170A0"/>
    <w:rsid w:val="00D204CF"/>
    <w:rsid w:val="00D20C6F"/>
    <w:rsid w:val="00D20EAD"/>
    <w:rsid w:val="00D20FA8"/>
    <w:rsid w:val="00D21911"/>
    <w:rsid w:val="00D21A0C"/>
    <w:rsid w:val="00D22335"/>
    <w:rsid w:val="00D231EC"/>
    <w:rsid w:val="00D241B6"/>
    <w:rsid w:val="00D245A0"/>
    <w:rsid w:val="00D24710"/>
    <w:rsid w:val="00D24A96"/>
    <w:rsid w:val="00D24ADE"/>
    <w:rsid w:val="00D24FD6"/>
    <w:rsid w:val="00D25E63"/>
    <w:rsid w:val="00D260AE"/>
    <w:rsid w:val="00D264FF"/>
    <w:rsid w:val="00D301FC"/>
    <w:rsid w:val="00D30345"/>
    <w:rsid w:val="00D30EE8"/>
    <w:rsid w:val="00D322F0"/>
    <w:rsid w:val="00D330C4"/>
    <w:rsid w:val="00D33259"/>
    <w:rsid w:val="00D334A3"/>
    <w:rsid w:val="00D33551"/>
    <w:rsid w:val="00D350BD"/>
    <w:rsid w:val="00D36106"/>
    <w:rsid w:val="00D363B4"/>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46"/>
    <w:rsid w:val="00D47343"/>
    <w:rsid w:val="00D47471"/>
    <w:rsid w:val="00D47E9E"/>
    <w:rsid w:val="00D50474"/>
    <w:rsid w:val="00D507CF"/>
    <w:rsid w:val="00D5086E"/>
    <w:rsid w:val="00D518FF"/>
    <w:rsid w:val="00D51CF8"/>
    <w:rsid w:val="00D53119"/>
    <w:rsid w:val="00D536E4"/>
    <w:rsid w:val="00D554B6"/>
    <w:rsid w:val="00D5606F"/>
    <w:rsid w:val="00D5614D"/>
    <w:rsid w:val="00D57516"/>
    <w:rsid w:val="00D60684"/>
    <w:rsid w:val="00D61657"/>
    <w:rsid w:val="00D61AFA"/>
    <w:rsid w:val="00D62027"/>
    <w:rsid w:val="00D62D9E"/>
    <w:rsid w:val="00D63A05"/>
    <w:rsid w:val="00D6469D"/>
    <w:rsid w:val="00D64AA7"/>
    <w:rsid w:val="00D65DE4"/>
    <w:rsid w:val="00D66323"/>
    <w:rsid w:val="00D66366"/>
    <w:rsid w:val="00D665D4"/>
    <w:rsid w:val="00D71118"/>
    <w:rsid w:val="00D71C3E"/>
    <w:rsid w:val="00D71E2C"/>
    <w:rsid w:val="00D71FAE"/>
    <w:rsid w:val="00D725F7"/>
    <w:rsid w:val="00D72976"/>
    <w:rsid w:val="00D73954"/>
    <w:rsid w:val="00D73E37"/>
    <w:rsid w:val="00D73F1D"/>
    <w:rsid w:val="00D74542"/>
    <w:rsid w:val="00D745D3"/>
    <w:rsid w:val="00D74A81"/>
    <w:rsid w:val="00D7630E"/>
    <w:rsid w:val="00D7721A"/>
    <w:rsid w:val="00D772C7"/>
    <w:rsid w:val="00D774A9"/>
    <w:rsid w:val="00D80076"/>
    <w:rsid w:val="00D805AB"/>
    <w:rsid w:val="00D8094C"/>
    <w:rsid w:val="00D80B80"/>
    <w:rsid w:val="00D81F83"/>
    <w:rsid w:val="00D821F3"/>
    <w:rsid w:val="00D82BE4"/>
    <w:rsid w:val="00D82EF2"/>
    <w:rsid w:val="00D83123"/>
    <w:rsid w:val="00D83268"/>
    <w:rsid w:val="00D837C1"/>
    <w:rsid w:val="00D849E6"/>
    <w:rsid w:val="00D855EC"/>
    <w:rsid w:val="00D857EB"/>
    <w:rsid w:val="00D858B0"/>
    <w:rsid w:val="00D87A84"/>
    <w:rsid w:val="00D90661"/>
    <w:rsid w:val="00D90A98"/>
    <w:rsid w:val="00D917D6"/>
    <w:rsid w:val="00D92195"/>
    <w:rsid w:val="00D9220F"/>
    <w:rsid w:val="00D926CD"/>
    <w:rsid w:val="00D92D06"/>
    <w:rsid w:val="00D936B9"/>
    <w:rsid w:val="00D93B14"/>
    <w:rsid w:val="00D943CF"/>
    <w:rsid w:val="00D94A4C"/>
    <w:rsid w:val="00D95C5E"/>
    <w:rsid w:val="00D961A8"/>
    <w:rsid w:val="00D9626F"/>
    <w:rsid w:val="00D96BE6"/>
    <w:rsid w:val="00D9702F"/>
    <w:rsid w:val="00D9792E"/>
    <w:rsid w:val="00DA1198"/>
    <w:rsid w:val="00DA1E7C"/>
    <w:rsid w:val="00DA26DE"/>
    <w:rsid w:val="00DA2FFF"/>
    <w:rsid w:val="00DA3062"/>
    <w:rsid w:val="00DA3589"/>
    <w:rsid w:val="00DA3EF1"/>
    <w:rsid w:val="00DA4295"/>
    <w:rsid w:val="00DA4DAD"/>
    <w:rsid w:val="00DA5812"/>
    <w:rsid w:val="00DA69DA"/>
    <w:rsid w:val="00DA7242"/>
    <w:rsid w:val="00DB0C9A"/>
    <w:rsid w:val="00DB1DC2"/>
    <w:rsid w:val="00DB25ED"/>
    <w:rsid w:val="00DB2D3A"/>
    <w:rsid w:val="00DB2FAB"/>
    <w:rsid w:val="00DB3565"/>
    <w:rsid w:val="00DB3F4F"/>
    <w:rsid w:val="00DB4563"/>
    <w:rsid w:val="00DB4840"/>
    <w:rsid w:val="00DB4A8A"/>
    <w:rsid w:val="00DB58C5"/>
    <w:rsid w:val="00DB5D71"/>
    <w:rsid w:val="00DB6766"/>
    <w:rsid w:val="00DB79A6"/>
    <w:rsid w:val="00DC0592"/>
    <w:rsid w:val="00DC0632"/>
    <w:rsid w:val="00DC0711"/>
    <w:rsid w:val="00DC14DE"/>
    <w:rsid w:val="00DC1997"/>
    <w:rsid w:val="00DC1A5F"/>
    <w:rsid w:val="00DC1F72"/>
    <w:rsid w:val="00DC225B"/>
    <w:rsid w:val="00DC2762"/>
    <w:rsid w:val="00DC2F9F"/>
    <w:rsid w:val="00DC3827"/>
    <w:rsid w:val="00DC4BFB"/>
    <w:rsid w:val="00DC544F"/>
    <w:rsid w:val="00DC5A52"/>
    <w:rsid w:val="00DC67F6"/>
    <w:rsid w:val="00DC6F79"/>
    <w:rsid w:val="00DC7EAF"/>
    <w:rsid w:val="00DD0362"/>
    <w:rsid w:val="00DD0571"/>
    <w:rsid w:val="00DD08F0"/>
    <w:rsid w:val="00DD09EE"/>
    <w:rsid w:val="00DD0D3F"/>
    <w:rsid w:val="00DD1E73"/>
    <w:rsid w:val="00DD1E8F"/>
    <w:rsid w:val="00DD1E96"/>
    <w:rsid w:val="00DD21A6"/>
    <w:rsid w:val="00DD2F3F"/>
    <w:rsid w:val="00DD35FF"/>
    <w:rsid w:val="00DD3E86"/>
    <w:rsid w:val="00DD4148"/>
    <w:rsid w:val="00DD450B"/>
    <w:rsid w:val="00DD465F"/>
    <w:rsid w:val="00DD4718"/>
    <w:rsid w:val="00DD4C9D"/>
    <w:rsid w:val="00DD6A8A"/>
    <w:rsid w:val="00DD7614"/>
    <w:rsid w:val="00DE0D40"/>
    <w:rsid w:val="00DE12C1"/>
    <w:rsid w:val="00DE1AA2"/>
    <w:rsid w:val="00DE2118"/>
    <w:rsid w:val="00DE2817"/>
    <w:rsid w:val="00DE2B2C"/>
    <w:rsid w:val="00DE2E90"/>
    <w:rsid w:val="00DE2EF9"/>
    <w:rsid w:val="00DE3945"/>
    <w:rsid w:val="00DE3A54"/>
    <w:rsid w:val="00DE4136"/>
    <w:rsid w:val="00DE4442"/>
    <w:rsid w:val="00DE4E7B"/>
    <w:rsid w:val="00DE5277"/>
    <w:rsid w:val="00DE703F"/>
    <w:rsid w:val="00DE7830"/>
    <w:rsid w:val="00DE79C0"/>
    <w:rsid w:val="00DF0D8D"/>
    <w:rsid w:val="00DF0DA5"/>
    <w:rsid w:val="00DF1BF8"/>
    <w:rsid w:val="00DF1D40"/>
    <w:rsid w:val="00DF26F5"/>
    <w:rsid w:val="00DF40B4"/>
    <w:rsid w:val="00DF43FB"/>
    <w:rsid w:val="00DF4772"/>
    <w:rsid w:val="00DF48ED"/>
    <w:rsid w:val="00DF4D74"/>
    <w:rsid w:val="00DF57D6"/>
    <w:rsid w:val="00DF57FE"/>
    <w:rsid w:val="00DF6179"/>
    <w:rsid w:val="00DF6556"/>
    <w:rsid w:val="00DF6C83"/>
    <w:rsid w:val="00DF71F2"/>
    <w:rsid w:val="00DF7253"/>
    <w:rsid w:val="00DF750F"/>
    <w:rsid w:val="00DF7907"/>
    <w:rsid w:val="00E001C0"/>
    <w:rsid w:val="00E00C8F"/>
    <w:rsid w:val="00E01D6D"/>
    <w:rsid w:val="00E022E5"/>
    <w:rsid w:val="00E03CE0"/>
    <w:rsid w:val="00E04856"/>
    <w:rsid w:val="00E04EC5"/>
    <w:rsid w:val="00E05E40"/>
    <w:rsid w:val="00E06FC6"/>
    <w:rsid w:val="00E07B9E"/>
    <w:rsid w:val="00E103AC"/>
    <w:rsid w:val="00E11284"/>
    <w:rsid w:val="00E12C4D"/>
    <w:rsid w:val="00E12F6C"/>
    <w:rsid w:val="00E13501"/>
    <w:rsid w:val="00E148E9"/>
    <w:rsid w:val="00E15062"/>
    <w:rsid w:val="00E1514B"/>
    <w:rsid w:val="00E16F3E"/>
    <w:rsid w:val="00E1750A"/>
    <w:rsid w:val="00E1755F"/>
    <w:rsid w:val="00E17A1E"/>
    <w:rsid w:val="00E17B3F"/>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014"/>
    <w:rsid w:val="00E348A3"/>
    <w:rsid w:val="00E34C0A"/>
    <w:rsid w:val="00E35D41"/>
    <w:rsid w:val="00E364A7"/>
    <w:rsid w:val="00E3717F"/>
    <w:rsid w:val="00E4001B"/>
    <w:rsid w:val="00E402FF"/>
    <w:rsid w:val="00E40339"/>
    <w:rsid w:val="00E40C02"/>
    <w:rsid w:val="00E4285B"/>
    <w:rsid w:val="00E42DBA"/>
    <w:rsid w:val="00E436D2"/>
    <w:rsid w:val="00E43DB0"/>
    <w:rsid w:val="00E44450"/>
    <w:rsid w:val="00E4638C"/>
    <w:rsid w:val="00E4703E"/>
    <w:rsid w:val="00E47DC8"/>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82C"/>
    <w:rsid w:val="00E56CB9"/>
    <w:rsid w:val="00E56E1F"/>
    <w:rsid w:val="00E576D2"/>
    <w:rsid w:val="00E57D23"/>
    <w:rsid w:val="00E57FD8"/>
    <w:rsid w:val="00E60B33"/>
    <w:rsid w:val="00E612C7"/>
    <w:rsid w:val="00E618F7"/>
    <w:rsid w:val="00E61D8A"/>
    <w:rsid w:val="00E6287E"/>
    <w:rsid w:val="00E62BD2"/>
    <w:rsid w:val="00E631E3"/>
    <w:rsid w:val="00E6425A"/>
    <w:rsid w:val="00E6523A"/>
    <w:rsid w:val="00E654D7"/>
    <w:rsid w:val="00E66E2E"/>
    <w:rsid w:val="00E67072"/>
    <w:rsid w:val="00E671A0"/>
    <w:rsid w:val="00E7013D"/>
    <w:rsid w:val="00E705D0"/>
    <w:rsid w:val="00E706F0"/>
    <w:rsid w:val="00E70A6B"/>
    <w:rsid w:val="00E71639"/>
    <w:rsid w:val="00E725F1"/>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1115"/>
    <w:rsid w:val="00E81BDF"/>
    <w:rsid w:val="00E82165"/>
    <w:rsid w:val="00E846D7"/>
    <w:rsid w:val="00E85436"/>
    <w:rsid w:val="00E86CBC"/>
    <w:rsid w:val="00E86E47"/>
    <w:rsid w:val="00E872F7"/>
    <w:rsid w:val="00E87690"/>
    <w:rsid w:val="00E87A53"/>
    <w:rsid w:val="00E90916"/>
    <w:rsid w:val="00E911F1"/>
    <w:rsid w:val="00E91A94"/>
    <w:rsid w:val="00E91CB7"/>
    <w:rsid w:val="00E91E5E"/>
    <w:rsid w:val="00E920FC"/>
    <w:rsid w:val="00E93290"/>
    <w:rsid w:val="00E95191"/>
    <w:rsid w:val="00E95A2E"/>
    <w:rsid w:val="00E95E45"/>
    <w:rsid w:val="00E96A4E"/>
    <w:rsid w:val="00E96C38"/>
    <w:rsid w:val="00E9757B"/>
    <w:rsid w:val="00E97ACD"/>
    <w:rsid w:val="00E97D20"/>
    <w:rsid w:val="00EA0134"/>
    <w:rsid w:val="00EA0C70"/>
    <w:rsid w:val="00EA13B2"/>
    <w:rsid w:val="00EA1591"/>
    <w:rsid w:val="00EA166D"/>
    <w:rsid w:val="00EA1A2E"/>
    <w:rsid w:val="00EA2B0D"/>
    <w:rsid w:val="00EA3667"/>
    <w:rsid w:val="00EA399B"/>
    <w:rsid w:val="00EA47AD"/>
    <w:rsid w:val="00EA4D92"/>
    <w:rsid w:val="00EA4F33"/>
    <w:rsid w:val="00EA5DD5"/>
    <w:rsid w:val="00EA5FC9"/>
    <w:rsid w:val="00EA6CF7"/>
    <w:rsid w:val="00EA6E4E"/>
    <w:rsid w:val="00EA724B"/>
    <w:rsid w:val="00EA7A81"/>
    <w:rsid w:val="00EB01CF"/>
    <w:rsid w:val="00EB0A23"/>
    <w:rsid w:val="00EB14E1"/>
    <w:rsid w:val="00EB15E8"/>
    <w:rsid w:val="00EB1C24"/>
    <w:rsid w:val="00EB1C5C"/>
    <w:rsid w:val="00EB2845"/>
    <w:rsid w:val="00EB35DA"/>
    <w:rsid w:val="00EB35E0"/>
    <w:rsid w:val="00EB417C"/>
    <w:rsid w:val="00EB4767"/>
    <w:rsid w:val="00EB4882"/>
    <w:rsid w:val="00EB4AD9"/>
    <w:rsid w:val="00EB5C6D"/>
    <w:rsid w:val="00EB5D9C"/>
    <w:rsid w:val="00EB658F"/>
    <w:rsid w:val="00EB6B9B"/>
    <w:rsid w:val="00EB707B"/>
    <w:rsid w:val="00EB71FB"/>
    <w:rsid w:val="00EB7464"/>
    <w:rsid w:val="00EB76F8"/>
    <w:rsid w:val="00EB788C"/>
    <w:rsid w:val="00EB7C37"/>
    <w:rsid w:val="00EC009E"/>
    <w:rsid w:val="00EC087F"/>
    <w:rsid w:val="00EC0EA3"/>
    <w:rsid w:val="00EC13BA"/>
    <w:rsid w:val="00EC18D4"/>
    <w:rsid w:val="00EC1AFF"/>
    <w:rsid w:val="00EC1F2F"/>
    <w:rsid w:val="00EC2A77"/>
    <w:rsid w:val="00EC2D22"/>
    <w:rsid w:val="00EC3036"/>
    <w:rsid w:val="00EC3F5D"/>
    <w:rsid w:val="00EC41D8"/>
    <w:rsid w:val="00EC428F"/>
    <w:rsid w:val="00EC44A1"/>
    <w:rsid w:val="00EC62B0"/>
    <w:rsid w:val="00EC63B0"/>
    <w:rsid w:val="00EC688F"/>
    <w:rsid w:val="00EC69CF"/>
    <w:rsid w:val="00ED017F"/>
    <w:rsid w:val="00ED08A1"/>
    <w:rsid w:val="00ED159C"/>
    <w:rsid w:val="00ED1873"/>
    <w:rsid w:val="00ED415F"/>
    <w:rsid w:val="00ED4E3B"/>
    <w:rsid w:val="00ED6BAF"/>
    <w:rsid w:val="00ED6FE8"/>
    <w:rsid w:val="00ED7601"/>
    <w:rsid w:val="00ED7796"/>
    <w:rsid w:val="00EE0116"/>
    <w:rsid w:val="00EE0633"/>
    <w:rsid w:val="00EE0DD6"/>
    <w:rsid w:val="00EE0E86"/>
    <w:rsid w:val="00EE1A10"/>
    <w:rsid w:val="00EE1F3F"/>
    <w:rsid w:val="00EE2A44"/>
    <w:rsid w:val="00EE2F86"/>
    <w:rsid w:val="00EE37FE"/>
    <w:rsid w:val="00EE4246"/>
    <w:rsid w:val="00EE4F1D"/>
    <w:rsid w:val="00EE590A"/>
    <w:rsid w:val="00EE67B4"/>
    <w:rsid w:val="00EF0882"/>
    <w:rsid w:val="00EF1122"/>
    <w:rsid w:val="00EF12E2"/>
    <w:rsid w:val="00EF15AE"/>
    <w:rsid w:val="00EF609B"/>
    <w:rsid w:val="00EF67BC"/>
    <w:rsid w:val="00EF6DAE"/>
    <w:rsid w:val="00EF76F9"/>
    <w:rsid w:val="00EF79A7"/>
    <w:rsid w:val="00F00298"/>
    <w:rsid w:val="00F0068B"/>
    <w:rsid w:val="00F009D6"/>
    <w:rsid w:val="00F00BCD"/>
    <w:rsid w:val="00F01FCF"/>
    <w:rsid w:val="00F02311"/>
    <w:rsid w:val="00F027CF"/>
    <w:rsid w:val="00F03B0A"/>
    <w:rsid w:val="00F042C6"/>
    <w:rsid w:val="00F044F2"/>
    <w:rsid w:val="00F05D7A"/>
    <w:rsid w:val="00F05EB4"/>
    <w:rsid w:val="00F06B67"/>
    <w:rsid w:val="00F06FE2"/>
    <w:rsid w:val="00F0776C"/>
    <w:rsid w:val="00F1033F"/>
    <w:rsid w:val="00F113F9"/>
    <w:rsid w:val="00F11CFE"/>
    <w:rsid w:val="00F11F1C"/>
    <w:rsid w:val="00F121D0"/>
    <w:rsid w:val="00F12D0E"/>
    <w:rsid w:val="00F12EBC"/>
    <w:rsid w:val="00F13075"/>
    <w:rsid w:val="00F13BA9"/>
    <w:rsid w:val="00F13BCF"/>
    <w:rsid w:val="00F144D7"/>
    <w:rsid w:val="00F149C5"/>
    <w:rsid w:val="00F15201"/>
    <w:rsid w:val="00F16215"/>
    <w:rsid w:val="00F16352"/>
    <w:rsid w:val="00F16377"/>
    <w:rsid w:val="00F16AC6"/>
    <w:rsid w:val="00F16F26"/>
    <w:rsid w:val="00F17438"/>
    <w:rsid w:val="00F17CBB"/>
    <w:rsid w:val="00F17FDF"/>
    <w:rsid w:val="00F20F89"/>
    <w:rsid w:val="00F21523"/>
    <w:rsid w:val="00F21FF0"/>
    <w:rsid w:val="00F2310D"/>
    <w:rsid w:val="00F23973"/>
    <w:rsid w:val="00F23CB6"/>
    <w:rsid w:val="00F2465E"/>
    <w:rsid w:val="00F24DA4"/>
    <w:rsid w:val="00F25384"/>
    <w:rsid w:val="00F277BC"/>
    <w:rsid w:val="00F27BA1"/>
    <w:rsid w:val="00F27D1D"/>
    <w:rsid w:val="00F27DD0"/>
    <w:rsid w:val="00F3025F"/>
    <w:rsid w:val="00F306C6"/>
    <w:rsid w:val="00F314B4"/>
    <w:rsid w:val="00F327EB"/>
    <w:rsid w:val="00F3297C"/>
    <w:rsid w:val="00F334EB"/>
    <w:rsid w:val="00F33A24"/>
    <w:rsid w:val="00F355B3"/>
    <w:rsid w:val="00F361FB"/>
    <w:rsid w:val="00F36BA5"/>
    <w:rsid w:val="00F36BE1"/>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17B0"/>
    <w:rsid w:val="00F5243E"/>
    <w:rsid w:val="00F5278E"/>
    <w:rsid w:val="00F527FD"/>
    <w:rsid w:val="00F528CC"/>
    <w:rsid w:val="00F52C2C"/>
    <w:rsid w:val="00F52CA3"/>
    <w:rsid w:val="00F53632"/>
    <w:rsid w:val="00F54A3D"/>
    <w:rsid w:val="00F54B88"/>
    <w:rsid w:val="00F54F64"/>
    <w:rsid w:val="00F5537F"/>
    <w:rsid w:val="00F574D6"/>
    <w:rsid w:val="00F60E30"/>
    <w:rsid w:val="00F61A4D"/>
    <w:rsid w:val="00F62829"/>
    <w:rsid w:val="00F6364E"/>
    <w:rsid w:val="00F63839"/>
    <w:rsid w:val="00F639AF"/>
    <w:rsid w:val="00F64B8B"/>
    <w:rsid w:val="00F64CFF"/>
    <w:rsid w:val="00F64E6D"/>
    <w:rsid w:val="00F650E5"/>
    <w:rsid w:val="00F655D0"/>
    <w:rsid w:val="00F65CC8"/>
    <w:rsid w:val="00F66175"/>
    <w:rsid w:val="00F6619F"/>
    <w:rsid w:val="00F663A9"/>
    <w:rsid w:val="00F7080E"/>
    <w:rsid w:val="00F70E77"/>
    <w:rsid w:val="00F70EDB"/>
    <w:rsid w:val="00F70FA3"/>
    <w:rsid w:val="00F722B2"/>
    <w:rsid w:val="00F72AF0"/>
    <w:rsid w:val="00F72BB3"/>
    <w:rsid w:val="00F731F5"/>
    <w:rsid w:val="00F75087"/>
    <w:rsid w:val="00F75259"/>
    <w:rsid w:val="00F754D4"/>
    <w:rsid w:val="00F764C0"/>
    <w:rsid w:val="00F7687C"/>
    <w:rsid w:val="00F76A98"/>
    <w:rsid w:val="00F772D0"/>
    <w:rsid w:val="00F805CB"/>
    <w:rsid w:val="00F80812"/>
    <w:rsid w:val="00F83465"/>
    <w:rsid w:val="00F83A08"/>
    <w:rsid w:val="00F850C9"/>
    <w:rsid w:val="00F8545F"/>
    <w:rsid w:val="00F8563D"/>
    <w:rsid w:val="00F8593A"/>
    <w:rsid w:val="00F86B80"/>
    <w:rsid w:val="00F87079"/>
    <w:rsid w:val="00F87C00"/>
    <w:rsid w:val="00F87DDD"/>
    <w:rsid w:val="00F87FA3"/>
    <w:rsid w:val="00F905AC"/>
    <w:rsid w:val="00F911A4"/>
    <w:rsid w:val="00F915F4"/>
    <w:rsid w:val="00F923C6"/>
    <w:rsid w:val="00F94599"/>
    <w:rsid w:val="00F94764"/>
    <w:rsid w:val="00F9491E"/>
    <w:rsid w:val="00F9562E"/>
    <w:rsid w:val="00F9670F"/>
    <w:rsid w:val="00F96F31"/>
    <w:rsid w:val="00F97C9A"/>
    <w:rsid w:val="00FA0271"/>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3CDD"/>
    <w:rsid w:val="00FA416B"/>
    <w:rsid w:val="00FA41D3"/>
    <w:rsid w:val="00FA4A04"/>
    <w:rsid w:val="00FA50C8"/>
    <w:rsid w:val="00FA5C1C"/>
    <w:rsid w:val="00FA5D7D"/>
    <w:rsid w:val="00FA7925"/>
    <w:rsid w:val="00FA7ADE"/>
    <w:rsid w:val="00FA7E8C"/>
    <w:rsid w:val="00FB002C"/>
    <w:rsid w:val="00FB2DAB"/>
    <w:rsid w:val="00FB3924"/>
    <w:rsid w:val="00FB4C90"/>
    <w:rsid w:val="00FB628A"/>
    <w:rsid w:val="00FB62F3"/>
    <w:rsid w:val="00FB63B6"/>
    <w:rsid w:val="00FB762C"/>
    <w:rsid w:val="00FC0BBA"/>
    <w:rsid w:val="00FC1196"/>
    <w:rsid w:val="00FC11D1"/>
    <w:rsid w:val="00FC1413"/>
    <w:rsid w:val="00FC166C"/>
    <w:rsid w:val="00FC1E37"/>
    <w:rsid w:val="00FC2ABD"/>
    <w:rsid w:val="00FC2D45"/>
    <w:rsid w:val="00FC30DC"/>
    <w:rsid w:val="00FC3365"/>
    <w:rsid w:val="00FC3E7F"/>
    <w:rsid w:val="00FC41DC"/>
    <w:rsid w:val="00FC49E8"/>
    <w:rsid w:val="00FC51EA"/>
    <w:rsid w:val="00FC5289"/>
    <w:rsid w:val="00FC5801"/>
    <w:rsid w:val="00FC6170"/>
    <w:rsid w:val="00FC675A"/>
    <w:rsid w:val="00FC6D3B"/>
    <w:rsid w:val="00FD107C"/>
    <w:rsid w:val="00FD11EE"/>
    <w:rsid w:val="00FD13AC"/>
    <w:rsid w:val="00FD1882"/>
    <w:rsid w:val="00FD1AA4"/>
    <w:rsid w:val="00FD23E4"/>
    <w:rsid w:val="00FD3FC3"/>
    <w:rsid w:val="00FD43EE"/>
    <w:rsid w:val="00FD4CA5"/>
    <w:rsid w:val="00FD50AD"/>
    <w:rsid w:val="00FD5ACE"/>
    <w:rsid w:val="00FD5B65"/>
    <w:rsid w:val="00FD5F37"/>
    <w:rsid w:val="00FD6CA4"/>
    <w:rsid w:val="00FD72C0"/>
    <w:rsid w:val="00FE033D"/>
    <w:rsid w:val="00FE1339"/>
    <w:rsid w:val="00FE13E2"/>
    <w:rsid w:val="00FE16B8"/>
    <w:rsid w:val="00FE17DB"/>
    <w:rsid w:val="00FE1D53"/>
    <w:rsid w:val="00FE25A3"/>
    <w:rsid w:val="00FE4565"/>
    <w:rsid w:val="00FE489C"/>
    <w:rsid w:val="00FE4DEE"/>
    <w:rsid w:val="00FE4E34"/>
    <w:rsid w:val="00FE60FB"/>
    <w:rsid w:val="00FE648A"/>
    <w:rsid w:val="00FE6B3C"/>
    <w:rsid w:val="00FE6B43"/>
    <w:rsid w:val="00FE6F2A"/>
    <w:rsid w:val="00FF0E54"/>
    <w:rsid w:val="00FF1625"/>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BA63B0E7-E6F3-48E5-8121-974C130C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317</TotalTime>
  <Pages>8</Pages>
  <Words>2776</Words>
  <Characters>15826</Characters>
  <Application>Microsoft Office Word</Application>
  <DocSecurity>0</DocSecurity>
  <Lines>131</Lines>
  <Paragraphs>37</Paragraphs>
  <ScaleCrop>false</ScaleCrop>
  <Company>Tom</Company>
  <LinksUpToDate>false</LinksUpToDate>
  <CharactersWithSpaces>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 Zheng</cp:lastModifiedBy>
  <cp:revision>749</cp:revision>
  <cp:lastPrinted>1995-11-21T09:41:00Z</cp:lastPrinted>
  <dcterms:created xsi:type="dcterms:W3CDTF">2024-02-07T07:41:00Z</dcterms:created>
  <dcterms:modified xsi:type="dcterms:W3CDTF">2024-02-19T11:59:00Z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