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6EB0B945"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w:t>
      </w:r>
      <w:r w:rsidR="00772C43">
        <w:rPr>
          <w:noProof w:val="0"/>
          <w:sz w:val="24"/>
          <w:szCs w:val="24"/>
        </w:rPr>
        <w:t xml:space="preserve"> </w:t>
      </w:r>
      <w:r w:rsidRPr="00E25C51">
        <w:rPr>
          <w:noProof w:val="0"/>
          <w:sz w:val="24"/>
          <w:szCs w:val="24"/>
        </w:rPr>
        <w:t>10</w:t>
      </w:r>
      <w:r w:rsidR="00C21B14">
        <w:rPr>
          <w:noProof w:val="0"/>
          <w:sz w:val="24"/>
          <w:szCs w:val="24"/>
        </w:rPr>
        <w:t>9</w:t>
      </w:r>
      <w:r w:rsidR="00C21B14">
        <w:rPr>
          <w:noProof w:val="0"/>
          <w:sz w:val="24"/>
          <w:szCs w:val="24"/>
        </w:rPr>
        <w:tab/>
        <w:t xml:space="preserve">   </w:t>
      </w:r>
      <w:r w:rsidRPr="00E25C51">
        <w:rPr>
          <w:noProof w:val="0"/>
          <w:sz w:val="24"/>
          <w:szCs w:val="24"/>
        </w:rPr>
        <w:t xml:space="preserve">                                               </w:t>
      </w:r>
      <w:r w:rsidRPr="00744342">
        <w:rPr>
          <w:noProof w:val="0"/>
          <w:sz w:val="24"/>
          <w:szCs w:val="24"/>
        </w:rPr>
        <w:t>R4-</w:t>
      </w:r>
      <w:r w:rsidR="004E6093">
        <w:rPr>
          <w:noProof w:val="0"/>
          <w:sz w:val="24"/>
          <w:szCs w:val="24"/>
        </w:rPr>
        <w:t>23</w:t>
      </w:r>
      <w:r w:rsidR="00657F14">
        <w:rPr>
          <w:noProof w:val="0"/>
          <w:sz w:val="24"/>
          <w:szCs w:val="24"/>
        </w:rPr>
        <w:t>18492</w:t>
      </w:r>
    </w:p>
    <w:p w14:paraId="2832A458" w14:textId="3929D2AD" w:rsidR="002324AA" w:rsidRPr="00E25C51" w:rsidRDefault="00C21B14"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Chicago</w:t>
      </w:r>
      <w:r w:rsidR="00DE24E0" w:rsidRPr="00DE24E0">
        <w:rPr>
          <w:rFonts w:eastAsia="SimSun" w:cs="Arial"/>
          <w:sz w:val="24"/>
          <w:szCs w:val="24"/>
          <w:lang w:val="en-GB" w:eastAsia="zh-CN"/>
        </w:rPr>
        <w:t xml:space="preserve">, </w:t>
      </w:r>
      <w:r>
        <w:rPr>
          <w:rFonts w:eastAsia="SimSun" w:cs="Arial"/>
          <w:sz w:val="24"/>
          <w:szCs w:val="24"/>
          <w:lang w:val="en-GB" w:eastAsia="zh-CN"/>
        </w:rPr>
        <w:t>US</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Pr>
          <w:rFonts w:eastAsia="SimSun" w:cs="Arial"/>
          <w:sz w:val="24"/>
          <w:szCs w:val="24"/>
          <w:lang w:eastAsia="zh-CN"/>
        </w:rPr>
        <w:t>November</w:t>
      </w:r>
      <w:r w:rsidR="002324AA" w:rsidRPr="00E25C51">
        <w:rPr>
          <w:rFonts w:eastAsia="SimSun" w:cs="Arial"/>
          <w:sz w:val="24"/>
          <w:szCs w:val="24"/>
          <w:lang w:eastAsia="zh-CN"/>
        </w:rPr>
        <w:t xml:space="preserve"> </w:t>
      </w:r>
      <w:r>
        <w:rPr>
          <w:rFonts w:eastAsia="SimSun" w:cs="Arial"/>
          <w:sz w:val="24"/>
          <w:szCs w:val="24"/>
          <w:lang w:eastAsia="zh-CN"/>
        </w:rPr>
        <w:t>13</w:t>
      </w:r>
      <w:r w:rsidR="002324AA" w:rsidRPr="00E25C51">
        <w:rPr>
          <w:rFonts w:eastAsia="SimSun" w:cs="Arial"/>
          <w:sz w:val="24"/>
          <w:szCs w:val="24"/>
          <w:lang w:eastAsia="zh-CN"/>
        </w:rPr>
        <w:t xml:space="preserve"> –</w:t>
      </w:r>
      <w:r w:rsidR="00DE24E0">
        <w:rPr>
          <w:rFonts w:eastAsia="SimSun" w:cs="Arial"/>
          <w:sz w:val="24"/>
          <w:szCs w:val="24"/>
          <w:lang w:eastAsia="zh-CN"/>
        </w:rPr>
        <w:t>1</w:t>
      </w:r>
      <w:r>
        <w:rPr>
          <w:rFonts w:eastAsia="SimSun" w:cs="Arial"/>
          <w:sz w:val="24"/>
          <w:szCs w:val="24"/>
          <w:lang w:eastAsia="zh-CN"/>
        </w:rPr>
        <w:t>7</w:t>
      </w:r>
      <w:r w:rsidR="002324AA" w:rsidRPr="00E25C51">
        <w:rPr>
          <w:rFonts w:eastAsia="SimSun" w:cs="Arial"/>
          <w:sz w:val="24"/>
          <w:szCs w:val="24"/>
          <w:lang w:eastAsia="zh-CN"/>
        </w:rPr>
        <w:t>, 2023</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5419A745"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 Nokia Shanghai Bell</w:t>
      </w:r>
    </w:p>
    <w:p w14:paraId="65653F42" w14:textId="5EAFAA5E" w:rsidR="002324AA" w:rsidRDefault="002324AA" w:rsidP="003420C6">
      <w:pPr>
        <w:ind w:left="2160" w:hanging="2160"/>
        <w:jc w:val="both"/>
      </w:pPr>
      <w:r w:rsidRPr="5778B585">
        <w:rPr>
          <w:rFonts w:ascii="Arial" w:hAnsi="Arial" w:cs="Arial"/>
          <w:b/>
          <w:bCs/>
          <w:sz w:val="24"/>
          <w:szCs w:val="24"/>
          <w:lang w:val="en-US"/>
        </w:rPr>
        <w:t>Title:</w:t>
      </w:r>
      <w:r>
        <w:tab/>
      </w:r>
      <w:r w:rsidR="00C81C14" w:rsidRPr="00171459">
        <w:rPr>
          <w:rFonts w:ascii="Arial" w:hAnsi="Arial" w:cs="Arial"/>
          <w:b/>
          <w:sz w:val="24"/>
          <w:szCs w:val="24"/>
        </w:rPr>
        <w:t>Further views</w:t>
      </w:r>
      <w:r w:rsidR="00C60C82" w:rsidRPr="00171459">
        <w:rPr>
          <w:rFonts w:ascii="Arial" w:hAnsi="Arial" w:cs="Arial"/>
          <w:b/>
          <w:sz w:val="24"/>
          <w:szCs w:val="24"/>
        </w:rPr>
        <w:t>/</w:t>
      </w:r>
      <w:r w:rsidR="00AD1224" w:rsidRPr="00171459">
        <w:rPr>
          <w:rFonts w:ascii="Arial" w:hAnsi="Arial" w:cs="Arial"/>
          <w:b/>
          <w:sz w:val="24"/>
          <w:szCs w:val="24"/>
        </w:rPr>
        <w:t>P</w:t>
      </w:r>
      <w:r w:rsidR="00D93A08" w:rsidRPr="00171459">
        <w:rPr>
          <w:rFonts w:ascii="Arial" w:hAnsi="Arial" w:cs="Arial"/>
          <w:b/>
          <w:sz w:val="24"/>
          <w:szCs w:val="24"/>
        </w:rPr>
        <w:t>roposal</w:t>
      </w:r>
      <w:r w:rsidR="00C81C14" w:rsidRPr="00C60C82">
        <w:rPr>
          <w:rFonts w:ascii="Arial" w:hAnsi="Arial" w:cs="Arial"/>
          <w:b/>
          <w:bCs/>
          <w:sz w:val="24"/>
          <w:szCs w:val="24"/>
        </w:rPr>
        <w:t xml:space="preserve"> </w:t>
      </w:r>
      <w:r w:rsidR="001E14F4" w:rsidRPr="00C60C82">
        <w:rPr>
          <w:rFonts w:ascii="Arial" w:hAnsi="Arial" w:cs="Arial"/>
          <w:b/>
          <w:bCs/>
          <w:sz w:val="24"/>
          <w:szCs w:val="24"/>
        </w:rPr>
        <w:t xml:space="preserve">on </w:t>
      </w:r>
      <w:r w:rsidR="003420C6" w:rsidRPr="00C60C82">
        <w:rPr>
          <w:rFonts w:ascii="Arial" w:hAnsi="Arial" w:cs="Arial"/>
          <w:b/>
          <w:bCs/>
          <w:sz w:val="24"/>
          <w:szCs w:val="24"/>
          <w:lang w:val="en-US"/>
        </w:rPr>
        <w:t>UE RF requirements for FR2-1 multi-Rx chain DL reception</w:t>
      </w:r>
    </w:p>
    <w:p w14:paraId="7838B531" w14:textId="583A65AC"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C81C14" w:rsidRPr="00C81C14">
        <w:rPr>
          <w:rFonts w:ascii="Arial" w:hAnsi="Arial" w:cs="Arial"/>
          <w:b/>
          <w:bCs/>
          <w:sz w:val="24"/>
          <w:szCs w:val="24"/>
        </w:rPr>
        <w:t>8</w:t>
      </w:r>
      <w:r w:rsidR="00B160D4" w:rsidRPr="00C81C14">
        <w:rPr>
          <w:rFonts w:ascii="Arial" w:hAnsi="Arial" w:cs="Arial"/>
          <w:b/>
          <w:bCs/>
          <w:sz w:val="24"/>
          <w:szCs w:val="24"/>
        </w:rPr>
        <w:t>.7.1</w:t>
      </w:r>
      <w:r w:rsidR="00C81C14">
        <w:rPr>
          <w:rFonts w:ascii="Arial" w:hAnsi="Arial" w:cs="Arial"/>
          <w:b/>
          <w:bCs/>
          <w:sz w:val="24"/>
          <w:szCs w:val="24"/>
        </w:rPr>
        <w:t>.2</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sidRPr="00C81C14">
        <w:rPr>
          <w:rFonts w:ascii="Arial" w:hAnsi="Arial" w:cs="Arial"/>
          <w:b/>
          <w:bCs/>
          <w:sz w:val="24"/>
          <w:szCs w:val="24"/>
          <w:lang w:val="en-US"/>
        </w:rPr>
        <w:t>Discussion</w:t>
      </w:r>
    </w:p>
    <w:bookmarkEnd w:id="2"/>
    <w:p w14:paraId="44C4A062" w14:textId="77777777" w:rsidR="002324AA" w:rsidRPr="00786FED" w:rsidRDefault="002324AA" w:rsidP="002324AA">
      <w:pPr>
        <w:pStyle w:val="Heading1"/>
        <w:numPr>
          <w:ilvl w:val="0"/>
          <w:numId w:val="13"/>
        </w:numPr>
        <w:ind w:left="851" w:hanging="851"/>
        <w:jc w:val="both"/>
        <w:rPr>
          <w:lang w:val="en-US"/>
        </w:rPr>
      </w:pPr>
      <w:r w:rsidRPr="00786FED">
        <w:rPr>
          <w:lang w:val="en-US"/>
        </w:rPr>
        <w:t>Introduction</w:t>
      </w:r>
    </w:p>
    <w:p w14:paraId="46499E93" w14:textId="0EB3B7AF"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The revised work item on Requirement for NR frequency range 2 (FR2) multi-Rx chain DL reception was approved at TSG RAN#</w:t>
      </w:r>
      <w:r w:rsidR="00E3655B">
        <w:rPr>
          <w:rFonts w:eastAsia="Calibri"/>
          <w:lang w:val="en-US"/>
        </w:rPr>
        <w:t>10</w:t>
      </w:r>
      <w:r w:rsidR="009F6BA0">
        <w:rPr>
          <w:rFonts w:eastAsia="Calibri"/>
          <w:lang w:val="en-US"/>
        </w:rPr>
        <w:t>1</w:t>
      </w:r>
      <w:r w:rsidRPr="00A12961">
        <w:rPr>
          <w:rFonts w:eastAsia="Calibri"/>
          <w:lang w:val="en-US"/>
        </w:rPr>
        <w:t xml:space="preserve"> [1]. One of the objectives of this work item is to:</w:t>
      </w:r>
    </w:p>
    <w:p w14:paraId="1155587A" w14:textId="1F34624B"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 xml:space="preserve">Specify RF requirements, mainly spherical coverage requirements, for devices with simultaneous reception from different directions with different QCL </w:t>
      </w:r>
      <w:proofErr w:type="spellStart"/>
      <w:r w:rsidRPr="00A12961">
        <w:rPr>
          <w:rFonts w:eastAsia="Calibri"/>
          <w:lang w:val="en-US"/>
        </w:rPr>
        <w:t>TypeD</w:t>
      </w:r>
      <w:proofErr w:type="spellEnd"/>
      <w:r w:rsidRPr="00A12961">
        <w:rPr>
          <w:rFonts w:eastAsia="Calibri"/>
          <w:lang w:val="en-US"/>
        </w:rPr>
        <w:t xml:space="preserve"> RSs</w:t>
      </w:r>
      <w:r w:rsidR="0013030C" w:rsidRPr="00A12961">
        <w:rPr>
          <w:rFonts w:eastAsia="Calibri"/>
          <w:lang w:val="en-US"/>
        </w:rPr>
        <w:t>.</w:t>
      </w:r>
    </w:p>
    <w:p w14:paraId="12300974"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Moreover, it is stated in the WID [1] that:</w:t>
      </w:r>
    </w:p>
    <w:p w14:paraId="57E76568"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The legacy spherical coverage requirement for reception from a single direction will be kept</w:t>
      </w:r>
    </w:p>
    <w:p w14:paraId="632A1E72"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And that:</w:t>
      </w:r>
    </w:p>
    <w:p w14:paraId="61DEE92F"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PC3 will be prioritized, other power classes should be considered after the PC3 requirements framework is finalized.</w:t>
      </w:r>
    </w:p>
    <w:p w14:paraId="140083CF" w14:textId="75E7DAE9" w:rsidR="002324AA" w:rsidRPr="00B13FEA" w:rsidRDefault="002324AA" w:rsidP="00B13FEA">
      <w:pPr>
        <w:autoSpaceDE/>
        <w:autoSpaceDN/>
        <w:adjustRightInd/>
        <w:spacing w:after="0"/>
        <w:ind w:left="284"/>
        <w:jc w:val="both"/>
        <w:rPr>
          <w:rFonts w:eastAsia="Calibri"/>
          <w:color w:val="4472C4" w:themeColor="accent1"/>
          <w:lang w:val="en-US"/>
        </w:rPr>
      </w:pPr>
      <w:r w:rsidRPr="00A12961">
        <w:rPr>
          <w:rFonts w:eastAsia="Calibri"/>
          <w:lang w:val="en-US"/>
        </w:rPr>
        <w:t>The subject was discussed at TSG RAN4#10</w:t>
      </w:r>
      <w:r w:rsidR="00DE24E0">
        <w:rPr>
          <w:rFonts w:eastAsia="Calibri"/>
          <w:lang w:val="en-US"/>
        </w:rPr>
        <w:t>8</w:t>
      </w:r>
      <w:r w:rsidR="009F6BA0">
        <w:rPr>
          <w:rFonts w:eastAsia="Calibri"/>
          <w:lang w:val="en-US"/>
        </w:rPr>
        <w:t>-bis</w:t>
      </w:r>
      <w:r w:rsidRPr="00A12961">
        <w:rPr>
          <w:rFonts w:eastAsia="Calibri"/>
          <w:lang w:val="en-US"/>
        </w:rPr>
        <w:t xml:space="preserve"> and the WF was agreed</w:t>
      </w:r>
      <w:r w:rsidR="00A12961" w:rsidRPr="00A12961">
        <w:rPr>
          <w:rFonts w:eastAsia="Calibri"/>
          <w:lang w:val="en-US"/>
        </w:rPr>
        <w:t xml:space="preserve"> [2].</w:t>
      </w: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51047986" w14:textId="4E08ABF0" w:rsidR="00B701C7" w:rsidRDefault="00B701C7" w:rsidP="0098155C">
      <w:pPr>
        <w:pStyle w:val="ListParagraph"/>
        <w:ind w:left="360"/>
        <w:jc w:val="both"/>
      </w:pPr>
      <w:r>
        <w:t xml:space="preserve">In the WF [2], the following issues are open and need further study. </w:t>
      </w:r>
      <w:r w:rsidR="00E3655B">
        <w:t xml:space="preserve">This contribution provides Nokia’s further views on </w:t>
      </w:r>
      <w:r>
        <w:t xml:space="preserve">the remaining open issues in the WF [2] </w:t>
      </w:r>
      <w:r w:rsidR="00E3655B" w:rsidRPr="39022D00">
        <w:rPr>
          <w:lang w:eastAsia="ja-JP"/>
        </w:rPr>
        <w:t xml:space="preserve">for defining the </w:t>
      </w:r>
      <w:r w:rsidR="00E3655B">
        <w:t>RF requirements for FR2-1 multi-Rx chain DL reception from two directions for PC3 UEs.</w:t>
      </w:r>
    </w:p>
    <w:p w14:paraId="0B93ADF8" w14:textId="77777777" w:rsidR="00B701C7" w:rsidRDefault="00B701C7" w:rsidP="0098155C">
      <w:pPr>
        <w:pStyle w:val="ListParagraph"/>
        <w:ind w:left="360"/>
        <w:jc w:val="both"/>
      </w:pPr>
    </w:p>
    <w:tbl>
      <w:tblPr>
        <w:tblStyle w:val="TableGrid"/>
        <w:tblW w:w="0" w:type="auto"/>
        <w:tblInd w:w="360" w:type="dxa"/>
        <w:tblLook w:val="04A0" w:firstRow="1" w:lastRow="0" w:firstColumn="1" w:lastColumn="0" w:noHBand="0" w:noVBand="1"/>
      </w:tblPr>
      <w:tblGrid>
        <w:gridCol w:w="8656"/>
      </w:tblGrid>
      <w:tr w:rsidR="0098155C" w14:paraId="51E29F12" w14:textId="77777777" w:rsidTr="00B701C7">
        <w:trPr>
          <w:trHeight w:val="4825"/>
        </w:trPr>
        <w:tc>
          <w:tcPr>
            <w:tcW w:w="9016" w:type="dxa"/>
          </w:tcPr>
          <w:p w14:paraId="7F7DBAFF" w14:textId="1B747E76" w:rsidR="00B701C7" w:rsidRPr="00B701C7" w:rsidRDefault="00B701C7" w:rsidP="00B701C7">
            <w:pPr>
              <w:keepNext/>
              <w:keepLines/>
              <w:overflowPunct/>
              <w:autoSpaceDE/>
              <w:autoSpaceDN/>
              <w:adjustRightInd/>
              <w:spacing w:before="180"/>
              <w:textAlignment w:val="auto"/>
              <w:outlineLvl w:val="1"/>
              <w:rPr>
                <w:rFonts w:ascii="Arial" w:eastAsia="SimSun" w:hAnsi="Arial"/>
                <w:sz w:val="36"/>
                <w:szCs w:val="22"/>
                <w:lang w:val="en-US" w:eastAsia="zh-CN"/>
              </w:rPr>
            </w:pPr>
            <w:r w:rsidRPr="00B701C7">
              <w:rPr>
                <w:rFonts w:ascii="Arial" w:eastAsia="SimSun" w:hAnsi="Arial"/>
                <w:sz w:val="36"/>
                <w:szCs w:val="22"/>
                <w:lang w:val="en-US" w:eastAsia="zh-CN"/>
              </w:rPr>
              <w:t>Topic #1: UE RF requirements</w:t>
            </w:r>
          </w:p>
          <w:p w14:paraId="502994B1" w14:textId="5780B3C7" w:rsidR="00B701C7" w:rsidRPr="0098155C" w:rsidRDefault="00B701C7" w:rsidP="00B701C7">
            <w:pPr>
              <w:keepNext/>
              <w:keepLines/>
              <w:numPr>
                <w:ilvl w:val="1"/>
                <w:numId w:val="19"/>
              </w:numPr>
              <w:overflowPunct/>
              <w:autoSpaceDE/>
              <w:autoSpaceDN/>
              <w:adjustRightInd/>
              <w:spacing w:before="180"/>
              <w:textAlignment w:val="auto"/>
              <w:outlineLvl w:val="1"/>
              <w:rPr>
                <w:rFonts w:ascii="Arial" w:eastAsia="SimSun" w:hAnsi="Arial"/>
                <w:sz w:val="28"/>
                <w:szCs w:val="18"/>
                <w:lang w:val="en-US" w:eastAsia="zh-CN"/>
              </w:rPr>
            </w:pPr>
            <w:bookmarkStart w:id="3" w:name="_Hlk149129295"/>
            <w:r w:rsidRPr="0098155C">
              <w:rPr>
                <w:rFonts w:ascii="Arial" w:eastAsia="SimSun" w:hAnsi="Arial"/>
                <w:sz w:val="28"/>
                <w:szCs w:val="18"/>
                <w:lang w:val="en-US" w:eastAsia="zh-CN"/>
              </w:rPr>
              <w:t>Data process method on companies’ input</w:t>
            </w:r>
          </w:p>
          <w:bookmarkEnd w:id="3"/>
          <w:p w14:paraId="663A30CD" w14:textId="77777777" w:rsidR="00B701C7" w:rsidRPr="0098155C" w:rsidRDefault="00B701C7" w:rsidP="00B701C7">
            <w:pPr>
              <w:numPr>
                <w:ilvl w:val="0"/>
                <w:numId w:val="18"/>
              </w:numPr>
              <w:overflowPunct/>
              <w:autoSpaceDE/>
              <w:autoSpaceDN/>
              <w:adjustRightInd/>
              <w:textAlignment w:val="auto"/>
              <w:rPr>
                <w:rFonts w:eastAsia="MS Mincho"/>
                <w:lang w:val="en-US"/>
              </w:rPr>
            </w:pPr>
            <w:r w:rsidRPr="0098155C">
              <w:rPr>
                <w:rFonts w:eastAsia="MS Mincho"/>
                <w:lang w:val="en-US"/>
              </w:rPr>
              <w:t xml:space="preserve">There are 9 starting UE orientation options per annex J of TS38.101-2 for </w:t>
            </w:r>
            <w:proofErr w:type="spellStart"/>
            <w:r w:rsidRPr="0098155C">
              <w:rPr>
                <w:rFonts w:eastAsia="MS Mincho"/>
                <w:lang w:val="en-US"/>
              </w:rPr>
              <w:t>multiRX</w:t>
            </w:r>
            <w:proofErr w:type="spellEnd"/>
            <w:r w:rsidRPr="0098155C">
              <w:rPr>
                <w:rFonts w:eastAsia="MS Mincho"/>
                <w:lang w:val="en-US"/>
              </w:rPr>
              <w:t xml:space="preserve">. </w:t>
            </w:r>
          </w:p>
          <w:p w14:paraId="616F14E4" w14:textId="77777777" w:rsidR="00B701C7" w:rsidRPr="0098155C" w:rsidRDefault="00B701C7" w:rsidP="00B701C7">
            <w:pPr>
              <w:numPr>
                <w:ilvl w:val="0"/>
                <w:numId w:val="18"/>
              </w:numPr>
              <w:overflowPunct/>
              <w:autoSpaceDE/>
              <w:autoSpaceDN/>
              <w:adjustRightInd/>
              <w:textAlignment w:val="auto"/>
              <w:rPr>
                <w:rFonts w:eastAsia="MS Mincho"/>
                <w:lang w:val="en-US"/>
              </w:rPr>
            </w:pPr>
            <w:r w:rsidRPr="0098155C">
              <w:rPr>
                <w:rFonts w:eastAsia="MS Mincho"/>
                <w:lang w:val="en-US"/>
              </w:rPr>
              <w:t>Companies are encouraged to consider realistic packaging including metal and plastic housings, as well as H and V imbalance.</w:t>
            </w:r>
          </w:p>
          <w:p w14:paraId="7D8168A8" w14:textId="77777777" w:rsidR="00B701C7" w:rsidRDefault="00B701C7" w:rsidP="00B701C7">
            <w:pPr>
              <w:numPr>
                <w:ilvl w:val="0"/>
                <w:numId w:val="18"/>
              </w:numPr>
              <w:overflowPunct/>
              <w:autoSpaceDE/>
              <w:autoSpaceDN/>
              <w:adjustRightInd/>
              <w:textAlignment w:val="auto"/>
              <w:rPr>
                <w:rFonts w:eastAsia="MS Mincho"/>
                <w:lang w:val="en-US"/>
              </w:rPr>
            </w:pPr>
            <w:r w:rsidRPr="0098155C">
              <w:rPr>
                <w:rFonts w:eastAsia="MS Mincho"/>
                <w:lang w:val="en-US"/>
              </w:rPr>
              <w:t xml:space="preserve">Three types of reference UE implementation (two panels on the </w:t>
            </w:r>
            <w:r w:rsidRPr="0098155C">
              <w:rPr>
                <w:rFonts w:eastAsia="MS Mincho"/>
                <w:b/>
                <w:bCs/>
                <w:lang w:val="en-US"/>
              </w:rPr>
              <w:t>same</w:t>
            </w:r>
            <w:r w:rsidRPr="0098155C">
              <w:rPr>
                <w:rFonts w:eastAsia="MS Mincho"/>
                <w:lang w:val="en-US"/>
              </w:rPr>
              <w:t xml:space="preserve"> side, two panels on the </w:t>
            </w:r>
            <w:r w:rsidRPr="0098155C">
              <w:rPr>
                <w:rFonts w:eastAsia="MS Mincho"/>
                <w:b/>
                <w:bCs/>
                <w:lang w:val="en-US"/>
              </w:rPr>
              <w:t>adjacent</w:t>
            </w:r>
            <w:r w:rsidRPr="0098155C">
              <w:rPr>
                <w:rFonts w:eastAsia="MS Mincho"/>
                <w:lang w:val="en-US"/>
              </w:rPr>
              <w:t xml:space="preserve"> side and two panels on the </w:t>
            </w:r>
            <w:r w:rsidRPr="0098155C">
              <w:rPr>
                <w:rFonts w:eastAsia="MS Mincho"/>
                <w:b/>
                <w:bCs/>
                <w:lang w:val="en-US"/>
              </w:rPr>
              <w:t>opposite</w:t>
            </w:r>
            <w:r w:rsidRPr="0098155C">
              <w:rPr>
                <w:rFonts w:eastAsia="MS Mincho"/>
                <w:lang w:val="en-US"/>
              </w:rPr>
              <w:t xml:space="preserve"> side) will be used to determine the core requirement:</w:t>
            </w:r>
          </w:p>
          <w:p w14:paraId="56A74F8A" w14:textId="6BA33234" w:rsidR="00B701C7" w:rsidRPr="00B701C7" w:rsidRDefault="00B701C7" w:rsidP="00B701C7">
            <w:pPr>
              <w:pStyle w:val="ListParagraph"/>
              <w:numPr>
                <w:ilvl w:val="0"/>
                <w:numId w:val="20"/>
              </w:numPr>
              <w:overflowPunct/>
              <w:autoSpaceDE/>
              <w:autoSpaceDN/>
              <w:adjustRightInd/>
              <w:jc w:val="center"/>
              <w:textAlignment w:val="auto"/>
              <w:rPr>
                <w:rFonts w:eastAsia="MS Mincho"/>
                <w:lang w:val="en-US"/>
              </w:rPr>
            </w:pPr>
            <w:r w:rsidRPr="00B701C7">
              <w:rPr>
                <w:rFonts w:eastAsia="MS Mincho"/>
                <w:lang w:val="en-US"/>
              </w:rPr>
              <w:t xml:space="preserve">If </w:t>
            </w:r>
            <w:r w:rsidRPr="00B701C7">
              <w:rPr>
                <w:rFonts w:eastAsia="MS Mincho"/>
              </w:rPr>
              <w:t xml:space="preserve">the </w:t>
            </w:r>
            <w:proofErr w:type="spellStart"/>
            <w:r w:rsidRPr="00B701C7">
              <w:rPr>
                <w:rFonts w:eastAsia="MS Mincho"/>
              </w:rPr>
              <w:t>AoA</w:t>
            </w:r>
            <w:proofErr w:type="spellEnd"/>
            <w:r w:rsidRPr="00B701C7">
              <w:rPr>
                <w:rFonts w:eastAsia="MS Mincho"/>
              </w:rPr>
              <w:t xml:space="preserve"> offset would be declared by UE</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555"/>
              <w:gridCol w:w="627"/>
              <w:gridCol w:w="992"/>
              <w:gridCol w:w="1134"/>
              <w:gridCol w:w="993"/>
              <w:gridCol w:w="1020"/>
            </w:tblGrid>
            <w:tr w:rsidR="00B701C7" w:rsidRPr="0098155C" w14:paraId="0D32B18B" w14:textId="77777777" w:rsidTr="00B701C7">
              <w:trPr>
                <w:trHeight w:val="449"/>
              </w:trPr>
              <w:tc>
                <w:tcPr>
                  <w:tcW w:w="1555" w:type="dxa"/>
                  <w:vAlign w:val="center"/>
                </w:tcPr>
                <w:p w14:paraId="64E8DCD2" w14:textId="77777777" w:rsidR="00B701C7" w:rsidRPr="0098155C" w:rsidRDefault="00B701C7" w:rsidP="00B701C7">
                  <w:pPr>
                    <w:jc w:val="center"/>
                    <w:rPr>
                      <w:rFonts w:eastAsia="Yu Mincho"/>
                      <w:szCs w:val="24"/>
                      <w:lang w:eastAsia="zh-CN"/>
                    </w:rPr>
                  </w:pPr>
                  <w:proofErr w:type="spellStart"/>
                  <w:r w:rsidRPr="0098155C">
                    <w:rPr>
                      <w:rFonts w:eastAsia="Yu Mincho"/>
                      <w:szCs w:val="24"/>
                      <w:lang w:eastAsia="zh-CN"/>
                    </w:rPr>
                    <w:t>AoA</w:t>
                  </w:r>
                  <w:proofErr w:type="spellEnd"/>
                  <w:r w:rsidRPr="0098155C">
                    <w:rPr>
                      <w:rFonts w:eastAsia="Yu Mincho"/>
                      <w:szCs w:val="24"/>
                      <w:lang w:eastAsia="zh-CN"/>
                    </w:rPr>
                    <w:t xml:space="preserve"> offset (degrees)</w:t>
                  </w:r>
                </w:p>
              </w:tc>
              <w:tc>
                <w:tcPr>
                  <w:tcW w:w="283" w:type="dxa"/>
                  <w:shd w:val="clear" w:color="auto" w:fill="auto"/>
                  <w:vAlign w:val="center"/>
                </w:tcPr>
                <w:p w14:paraId="546C5D5F" w14:textId="77777777" w:rsidR="00B701C7" w:rsidRPr="0098155C" w:rsidRDefault="00B701C7" w:rsidP="00B701C7">
                  <w:pPr>
                    <w:jc w:val="center"/>
                    <w:rPr>
                      <w:rFonts w:eastAsia="Yu Mincho"/>
                      <w:szCs w:val="24"/>
                      <w:lang w:eastAsia="zh-CN"/>
                    </w:rPr>
                  </w:pPr>
                  <w:r w:rsidRPr="0098155C">
                    <w:rPr>
                      <w:rFonts w:eastAsia="Yu Mincho"/>
                      <w:szCs w:val="24"/>
                      <w:lang w:eastAsia="zh-CN"/>
                    </w:rPr>
                    <w:t>30</w:t>
                  </w:r>
                </w:p>
              </w:tc>
              <w:tc>
                <w:tcPr>
                  <w:tcW w:w="992" w:type="dxa"/>
                  <w:shd w:val="clear" w:color="auto" w:fill="auto"/>
                  <w:vAlign w:val="center"/>
                </w:tcPr>
                <w:p w14:paraId="5C46F3BB" w14:textId="77777777" w:rsidR="00B701C7" w:rsidRPr="0098155C" w:rsidRDefault="00B701C7" w:rsidP="00B701C7">
                  <w:pPr>
                    <w:jc w:val="center"/>
                    <w:rPr>
                      <w:rFonts w:eastAsia="Yu Mincho"/>
                      <w:szCs w:val="24"/>
                      <w:lang w:eastAsia="zh-CN"/>
                    </w:rPr>
                  </w:pPr>
                  <w:r w:rsidRPr="0098155C">
                    <w:rPr>
                      <w:rFonts w:eastAsia="Yu Mincho"/>
                      <w:szCs w:val="24"/>
                      <w:lang w:eastAsia="zh-CN"/>
                    </w:rPr>
                    <w:t>60</w:t>
                  </w:r>
                </w:p>
              </w:tc>
              <w:tc>
                <w:tcPr>
                  <w:tcW w:w="1134" w:type="dxa"/>
                  <w:shd w:val="clear" w:color="auto" w:fill="auto"/>
                  <w:vAlign w:val="center"/>
                </w:tcPr>
                <w:p w14:paraId="29012E31" w14:textId="77777777" w:rsidR="00B701C7" w:rsidRPr="0098155C" w:rsidRDefault="00B701C7" w:rsidP="00B701C7">
                  <w:pPr>
                    <w:jc w:val="center"/>
                    <w:rPr>
                      <w:rFonts w:eastAsia="Yu Mincho"/>
                      <w:szCs w:val="24"/>
                      <w:lang w:eastAsia="zh-CN"/>
                    </w:rPr>
                  </w:pPr>
                  <w:r w:rsidRPr="0098155C">
                    <w:rPr>
                      <w:rFonts w:eastAsia="Yu Mincho"/>
                      <w:szCs w:val="24"/>
                      <w:lang w:eastAsia="zh-CN"/>
                    </w:rPr>
                    <w:t>90</w:t>
                  </w:r>
                </w:p>
              </w:tc>
              <w:tc>
                <w:tcPr>
                  <w:tcW w:w="993" w:type="dxa"/>
                  <w:shd w:val="clear" w:color="auto" w:fill="auto"/>
                  <w:vAlign w:val="center"/>
                </w:tcPr>
                <w:p w14:paraId="2D55DECD" w14:textId="77777777" w:rsidR="00B701C7" w:rsidRPr="0098155C" w:rsidRDefault="00B701C7" w:rsidP="00B701C7">
                  <w:pPr>
                    <w:jc w:val="center"/>
                    <w:rPr>
                      <w:rFonts w:eastAsia="Yu Mincho"/>
                      <w:szCs w:val="24"/>
                      <w:lang w:eastAsia="zh-CN"/>
                    </w:rPr>
                  </w:pPr>
                  <w:r w:rsidRPr="0098155C">
                    <w:rPr>
                      <w:rFonts w:eastAsia="Yu Mincho"/>
                      <w:szCs w:val="24"/>
                      <w:lang w:eastAsia="zh-CN"/>
                    </w:rPr>
                    <w:t>120</w:t>
                  </w:r>
                </w:p>
              </w:tc>
              <w:tc>
                <w:tcPr>
                  <w:tcW w:w="1020" w:type="dxa"/>
                  <w:shd w:val="clear" w:color="auto" w:fill="auto"/>
                  <w:vAlign w:val="center"/>
                </w:tcPr>
                <w:p w14:paraId="52511F82" w14:textId="77777777" w:rsidR="00B701C7" w:rsidRPr="0098155C" w:rsidRDefault="00B701C7" w:rsidP="00B701C7">
                  <w:pPr>
                    <w:jc w:val="center"/>
                    <w:rPr>
                      <w:rFonts w:eastAsia="Yu Mincho"/>
                      <w:szCs w:val="24"/>
                      <w:lang w:eastAsia="zh-CN"/>
                    </w:rPr>
                  </w:pPr>
                  <w:r w:rsidRPr="0098155C">
                    <w:rPr>
                      <w:rFonts w:eastAsia="Yu Mincho"/>
                      <w:szCs w:val="24"/>
                      <w:lang w:eastAsia="zh-CN"/>
                    </w:rPr>
                    <w:t>150</w:t>
                  </w:r>
                </w:p>
              </w:tc>
            </w:tr>
            <w:tr w:rsidR="00B701C7" w:rsidRPr="0098155C" w14:paraId="04F6672E" w14:textId="77777777" w:rsidTr="00B701C7">
              <w:trPr>
                <w:trHeight w:val="449"/>
              </w:trPr>
              <w:tc>
                <w:tcPr>
                  <w:tcW w:w="1555" w:type="dxa"/>
                  <w:shd w:val="clear" w:color="auto" w:fill="auto"/>
                  <w:vAlign w:val="center"/>
                </w:tcPr>
                <w:p w14:paraId="6CD1E9E0" w14:textId="77777777" w:rsidR="00B701C7" w:rsidRPr="0098155C" w:rsidRDefault="00B701C7" w:rsidP="00B701C7">
                  <w:pPr>
                    <w:jc w:val="center"/>
                    <w:rPr>
                      <w:rFonts w:eastAsia="Yu Mincho"/>
                      <w:szCs w:val="24"/>
                      <w:lang w:eastAsia="zh-CN"/>
                    </w:rPr>
                  </w:pPr>
                  <w:r w:rsidRPr="0098155C">
                    <w:rPr>
                      <w:rFonts w:eastAsia="Yu Mincho"/>
                      <w:szCs w:val="24"/>
                      <w:lang w:eastAsia="zh-CN"/>
                    </w:rPr>
                    <w:t>Reference UE</w:t>
                  </w:r>
                </w:p>
              </w:tc>
              <w:tc>
                <w:tcPr>
                  <w:tcW w:w="283" w:type="dxa"/>
                  <w:vAlign w:val="center"/>
                </w:tcPr>
                <w:p w14:paraId="4C06220C" w14:textId="77777777" w:rsidR="00B701C7" w:rsidRPr="0098155C" w:rsidRDefault="00B701C7" w:rsidP="00B701C7">
                  <w:pPr>
                    <w:jc w:val="center"/>
                    <w:rPr>
                      <w:rFonts w:eastAsia="Yu Mincho"/>
                      <w:szCs w:val="24"/>
                      <w:lang w:eastAsia="zh-CN"/>
                    </w:rPr>
                  </w:pPr>
                  <w:r w:rsidRPr="0098155C">
                    <w:rPr>
                      <w:rFonts w:eastAsia="Yu Mincho"/>
                    </w:rPr>
                    <w:t>same</w:t>
                  </w:r>
                </w:p>
              </w:tc>
              <w:tc>
                <w:tcPr>
                  <w:tcW w:w="992" w:type="dxa"/>
                  <w:vAlign w:val="center"/>
                </w:tcPr>
                <w:p w14:paraId="225500F3" w14:textId="77777777" w:rsidR="00B701C7" w:rsidRPr="0098155C" w:rsidRDefault="00B701C7" w:rsidP="00B701C7">
                  <w:pPr>
                    <w:jc w:val="center"/>
                    <w:rPr>
                      <w:rFonts w:eastAsia="Yu Mincho"/>
                      <w:szCs w:val="24"/>
                      <w:lang w:eastAsia="zh-CN"/>
                    </w:rPr>
                  </w:pPr>
                  <w:r w:rsidRPr="0098155C">
                    <w:rPr>
                      <w:rFonts w:eastAsia="Yu Mincho"/>
                    </w:rPr>
                    <w:t>same</w:t>
                  </w:r>
                </w:p>
              </w:tc>
              <w:tc>
                <w:tcPr>
                  <w:tcW w:w="1134" w:type="dxa"/>
                  <w:vAlign w:val="center"/>
                </w:tcPr>
                <w:p w14:paraId="321234E8" w14:textId="77777777" w:rsidR="00B701C7" w:rsidRPr="0098155C" w:rsidRDefault="00B701C7" w:rsidP="00B701C7">
                  <w:pPr>
                    <w:jc w:val="center"/>
                    <w:rPr>
                      <w:rFonts w:eastAsia="Yu Mincho"/>
                      <w:szCs w:val="24"/>
                      <w:lang w:eastAsia="zh-CN"/>
                    </w:rPr>
                  </w:pPr>
                  <w:r w:rsidRPr="0098155C">
                    <w:rPr>
                      <w:rFonts w:eastAsia="Yu Mincho"/>
                    </w:rPr>
                    <w:t>adjacent</w:t>
                  </w:r>
                </w:p>
              </w:tc>
              <w:tc>
                <w:tcPr>
                  <w:tcW w:w="993" w:type="dxa"/>
                  <w:vAlign w:val="center"/>
                </w:tcPr>
                <w:p w14:paraId="7F847ED2" w14:textId="77777777" w:rsidR="00B701C7" w:rsidRPr="0098155C" w:rsidRDefault="00B701C7" w:rsidP="00B701C7">
                  <w:pPr>
                    <w:jc w:val="center"/>
                    <w:rPr>
                      <w:rFonts w:eastAsia="Yu Mincho"/>
                      <w:szCs w:val="24"/>
                      <w:lang w:eastAsia="zh-CN"/>
                    </w:rPr>
                  </w:pPr>
                  <w:r w:rsidRPr="0098155C">
                    <w:rPr>
                      <w:rFonts w:eastAsia="Yu Mincho"/>
                      <w:szCs w:val="24"/>
                      <w:lang w:eastAsia="zh-CN"/>
                    </w:rPr>
                    <w:t>opposite</w:t>
                  </w:r>
                </w:p>
              </w:tc>
              <w:tc>
                <w:tcPr>
                  <w:tcW w:w="1020" w:type="dxa"/>
                  <w:vAlign w:val="center"/>
                </w:tcPr>
                <w:p w14:paraId="190236A0" w14:textId="77777777" w:rsidR="00B701C7" w:rsidRPr="0098155C" w:rsidRDefault="00B701C7" w:rsidP="00B701C7">
                  <w:pPr>
                    <w:jc w:val="center"/>
                    <w:rPr>
                      <w:rFonts w:eastAsia="Yu Mincho"/>
                      <w:szCs w:val="24"/>
                      <w:lang w:eastAsia="zh-CN"/>
                    </w:rPr>
                  </w:pPr>
                  <w:r w:rsidRPr="0098155C">
                    <w:rPr>
                      <w:rFonts w:eastAsia="Yu Mincho"/>
                      <w:szCs w:val="24"/>
                      <w:lang w:eastAsia="zh-CN"/>
                    </w:rPr>
                    <w:t>opposite</w:t>
                  </w:r>
                </w:p>
              </w:tc>
            </w:tr>
          </w:tbl>
          <w:p w14:paraId="5DE9943D" w14:textId="77777777" w:rsidR="00B701C7" w:rsidRPr="00B701C7" w:rsidRDefault="00B701C7" w:rsidP="00B701C7">
            <w:pPr>
              <w:pStyle w:val="ListParagraph"/>
              <w:overflowPunct/>
              <w:autoSpaceDE/>
              <w:autoSpaceDN/>
              <w:adjustRightInd/>
              <w:ind w:left="360"/>
              <w:textAlignment w:val="auto"/>
              <w:rPr>
                <w:rFonts w:eastAsia="MS Mincho"/>
                <w:lang w:val="en-US"/>
              </w:rPr>
            </w:pPr>
          </w:p>
          <w:p w14:paraId="4E1334EF" w14:textId="77777777" w:rsidR="0098155C" w:rsidRDefault="0098155C" w:rsidP="0098155C">
            <w:pPr>
              <w:pStyle w:val="ListParagraph"/>
              <w:ind w:left="0"/>
              <w:jc w:val="both"/>
            </w:pPr>
          </w:p>
        </w:tc>
      </w:tr>
    </w:tbl>
    <w:p w14:paraId="3CA3FC6C" w14:textId="77777777" w:rsidR="0098155C" w:rsidRDefault="0098155C" w:rsidP="0098155C">
      <w:pPr>
        <w:pStyle w:val="ListParagraph"/>
        <w:ind w:left="360"/>
        <w:jc w:val="both"/>
      </w:pPr>
    </w:p>
    <w:p w14:paraId="2D8E7153" w14:textId="77777777" w:rsidR="0098155C" w:rsidRDefault="0098155C" w:rsidP="0098155C">
      <w:pPr>
        <w:pStyle w:val="ListParagraph"/>
        <w:ind w:left="360"/>
        <w:jc w:val="both"/>
      </w:pPr>
    </w:p>
    <w:p w14:paraId="4875EC74" w14:textId="77777777" w:rsidR="00B701C7" w:rsidRDefault="00B701C7" w:rsidP="0098155C">
      <w:pPr>
        <w:pStyle w:val="ListParagraph"/>
        <w:ind w:left="360"/>
        <w:jc w:val="both"/>
      </w:pPr>
    </w:p>
    <w:tbl>
      <w:tblPr>
        <w:tblStyle w:val="TableGrid"/>
        <w:tblW w:w="0" w:type="auto"/>
        <w:tblInd w:w="360" w:type="dxa"/>
        <w:tblLook w:val="04A0" w:firstRow="1" w:lastRow="0" w:firstColumn="1" w:lastColumn="0" w:noHBand="0" w:noVBand="1"/>
      </w:tblPr>
      <w:tblGrid>
        <w:gridCol w:w="8656"/>
      </w:tblGrid>
      <w:tr w:rsidR="0098155C" w14:paraId="62342642" w14:textId="77777777" w:rsidTr="0098155C">
        <w:tc>
          <w:tcPr>
            <w:tcW w:w="9016" w:type="dxa"/>
          </w:tcPr>
          <w:p w14:paraId="404AC208" w14:textId="6426AC0D" w:rsidR="0098155C" w:rsidRPr="0098155C" w:rsidRDefault="0098155C" w:rsidP="003D4CE2">
            <w:pPr>
              <w:numPr>
                <w:ilvl w:val="2"/>
                <w:numId w:val="17"/>
              </w:numPr>
              <w:overflowPunct/>
              <w:autoSpaceDE/>
              <w:autoSpaceDN/>
              <w:adjustRightInd/>
              <w:spacing w:before="240"/>
              <w:textAlignment w:val="auto"/>
              <w:rPr>
                <w:rFonts w:eastAsia="MS Mincho"/>
                <w:lang w:val="en-US"/>
              </w:rPr>
            </w:pPr>
            <w:r w:rsidRPr="0098155C">
              <w:rPr>
                <w:rFonts w:eastAsia="MS Mincho"/>
                <w:lang w:val="en-US"/>
              </w:rPr>
              <w:lastRenderedPageBreak/>
              <w:t xml:space="preserve">If the </w:t>
            </w:r>
            <w:proofErr w:type="spellStart"/>
            <w:r w:rsidRPr="0098155C">
              <w:rPr>
                <w:rFonts w:eastAsia="MS Mincho"/>
              </w:rPr>
              <w:t>AoA</w:t>
            </w:r>
            <w:proofErr w:type="spellEnd"/>
            <w:r w:rsidRPr="0098155C">
              <w:rPr>
                <w:rFonts w:eastAsia="MS Mincho"/>
              </w:rPr>
              <w:t xml:space="preserve">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961"/>
              <w:gridCol w:w="961"/>
              <w:gridCol w:w="961"/>
              <w:gridCol w:w="961"/>
            </w:tblGrid>
            <w:tr w:rsidR="0098155C" w:rsidRPr="0098155C" w14:paraId="425FCA6F" w14:textId="77777777">
              <w:tc>
                <w:tcPr>
                  <w:tcW w:w="1696" w:type="dxa"/>
                  <w:vAlign w:val="center"/>
                </w:tcPr>
                <w:p w14:paraId="0F029309" w14:textId="77777777" w:rsidR="0098155C" w:rsidRPr="0098155C" w:rsidRDefault="0098155C" w:rsidP="0098155C">
                  <w:pPr>
                    <w:jc w:val="center"/>
                    <w:rPr>
                      <w:rFonts w:eastAsia="Yu Mincho"/>
                      <w:szCs w:val="24"/>
                      <w:lang w:eastAsia="zh-CN"/>
                    </w:rPr>
                  </w:pPr>
                  <w:proofErr w:type="spellStart"/>
                  <w:r w:rsidRPr="0098155C">
                    <w:rPr>
                      <w:rFonts w:eastAsia="Yu Mincho"/>
                      <w:szCs w:val="24"/>
                      <w:lang w:eastAsia="zh-CN"/>
                    </w:rPr>
                    <w:t>AoA</w:t>
                  </w:r>
                  <w:proofErr w:type="spellEnd"/>
                  <w:r w:rsidRPr="0098155C">
                    <w:rPr>
                      <w:rFonts w:eastAsia="Yu Mincho"/>
                      <w:szCs w:val="24"/>
                      <w:lang w:eastAsia="zh-CN"/>
                    </w:rPr>
                    <w:t xml:space="preserve"> offset (degrees)</w:t>
                  </w:r>
                </w:p>
              </w:tc>
              <w:tc>
                <w:tcPr>
                  <w:tcW w:w="292" w:type="dxa"/>
                  <w:shd w:val="clear" w:color="auto" w:fill="auto"/>
                  <w:vAlign w:val="center"/>
                </w:tcPr>
                <w:p w14:paraId="70CF89D9" w14:textId="77777777" w:rsidR="0098155C" w:rsidRPr="0098155C" w:rsidRDefault="0098155C" w:rsidP="0098155C">
                  <w:pPr>
                    <w:jc w:val="center"/>
                    <w:rPr>
                      <w:rFonts w:eastAsia="Yu Mincho"/>
                      <w:szCs w:val="24"/>
                      <w:lang w:eastAsia="zh-CN"/>
                    </w:rPr>
                  </w:pPr>
                  <w:r w:rsidRPr="0098155C">
                    <w:rPr>
                      <w:rFonts w:eastAsia="Yu Mincho"/>
                      <w:szCs w:val="24"/>
                      <w:lang w:eastAsia="zh-CN"/>
                    </w:rPr>
                    <w:t>30</w:t>
                  </w:r>
                </w:p>
              </w:tc>
              <w:tc>
                <w:tcPr>
                  <w:tcW w:w="933" w:type="dxa"/>
                  <w:shd w:val="clear" w:color="auto" w:fill="auto"/>
                  <w:vAlign w:val="center"/>
                </w:tcPr>
                <w:p w14:paraId="64E831E8" w14:textId="77777777" w:rsidR="0098155C" w:rsidRPr="0098155C" w:rsidRDefault="0098155C" w:rsidP="0098155C">
                  <w:pPr>
                    <w:jc w:val="center"/>
                    <w:rPr>
                      <w:rFonts w:eastAsia="Yu Mincho"/>
                      <w:szCs w:val="24"/>
                      <w:lang w:eastAsia="zh-CN"/>
                    </w:rPr>
                  </w:pPr>
                  <w:r w:rsidRPr="0098155C">
                    <w:rPr>
                      <w:rFonts w:eastAsia="Yu Mincho"/>
                      <w:szCs w:val="24"/>
                      <w:lang w:eastAsia="zh-CN"/>
                    </w:rPr>
                    <w:t>60</w:t>
                  </w:r>
                </w:p>
              </w:tc>
              <w:tc>
                <w:tcPr>
                  <w:tcW w:w="933" w:type="dxa"/>
                  <w:shd w:val="clear" w:color="auto" w:fill="auto"/>
                  <w:vAlign w:val="center"/>
                </w:tcPr>
                <w:p w14:paraId="3ACF76A9" w14:textId="77777777" w:rsidR="0098155C" w:rsidRPr="0098155C" w:rsidRDefault="0098155C" w:rsidP="0098155C">
                  <w:pPr>
                    <w:jc w:val="center"/>
                    <w:rPr>
                      <w:rFonts w:eastAsia="Yu Mincho"/>
                      <w:szCs w:val="24"/>
                      <w:lang w:eastAsia="zh-CN"/>
                    </w:rPr>
                  </w:pPr>
                  <w:r w:rsidRPr="0098155C">
                    <w:rPr>
                      <w:rFonts w:eastAsia="Yu Mincho"/>
                      <w:szCs w:val="24"/>
                      <w:lang w:eastAsia="zh-CN"/>
                    </w:rPr>
                    <w:t>90</w:t>
                  </w:r>
                </w:p>
              </w:tc>
              <w:tc>
                <w:tcPr>
                  <w:tcW w:w="933" w:type="dxa"/>
                  <w:shd w:val="clear" w:color="auto" w:fill="auto"/>
                  <w:vAlign w:val="center"/>
                </w:tcPr>
                <w:p w14:paraId="44080204" w14:textId="77777777" w:rsidR="0098155C" w:rsidRPr="0098155C" w:rsidRDefault="0098155C" w:rsidP="0098155C">
                  <w:pPr>
                    <w:jc w:val="center"/>
                    <w:rPr>
                      <w:rFonts w:eastAsia="Yu Mincho"/>
                      <w:szCs w:val="24"/>
                      <w:lang w:eastAsia="zh-CN"/>
                    </w:rPr>
                  </w:pPr>
                  <w:r w:rsidRPr="0098155C">
                    <w:rPr>
                      <w:rFonts w:eastAsia="Yu Mincho"/>
                      <w:szCs w:val="24"/>
                      <w:lang w:eastAsia="zh-CN"/>
                    </w:rPr>
                    <w:t>120</w:t>
                  </w:r>
                </w:p>
              </w:tc>
              <w:tc>
                <w:tcPr>
                  <w:tcW w:w="933" w:type="dxa"/>
                  <w:shd w:val="clear" w:color="auto" w:fill="auto"/>
                  <w:vAlign w:val="center"/>
                </w:tcPr>
                <w:p w14:paraId="02423E61" w14:textId="77777777" w:rsidR="0098155C" w:rsidRPr="0098155C" w:rsidRDefault="0098155C" w:rsidP="0098155C">
                  <w:pPr>
                    <w:jc w:val="center"/>
                    <w:rPr>
                      <w:rFonts w:eastAsia="Yu Mincho"/>
                      <w:szCs w:val="24"/>
                      <w:lang w:eastAsia="zh-CN"/>
                    </w:rPr>
                  </w:pPr>
                  <w:r w:rsidRPr="0098155C">
                    <w:rPr>
                      <w:rFonts w:eastAsia="Yu Mincho"/>
                      <w:szCs w:val="24"/>
                      <w:lang w:eastAsia="zh-CN"/>
                    </w:rPr>
                    <w:t>150</w:t>
                  </w:r>
                </w:p>
              </w:tc>
            </w:tr>
            <w:tr w:rsidR="0098155C" w:rsidRPr="0098155C" w14:paraId="0FF34626" w14:textId="77777777">
              <w:tc>
                <w:tcPr>
                  <w:tcW w:w="1696" w:type="dxa"/>
                  <w:shd w:val="clear" w:color="auto" w:fill="auto"/>
                  <w:vAlign w:val="center"/>
                </w:tcPr>
                <w:p w14:paraId="6FE5CAD5" w14:textId="77777777" w:rsidR="0098155C" w:rsidRPr="0098155C" w:rsidRDefault="0098155C" w:rsidP="0098155C">
                  <w:pPr>
                    <w:jc w:val="center"/>
                    <w:rPr>
                      <w:rFonts w:eastAsia="Yu Mincho"/>
                      <w:szCs w:val="24"/>
                      <w:lang w:eastAsia="zh-CN"/>
                    </w:rPr>
                  </w:pPr>
                  <w:r w:rsidRPr="0098155C">
                    <w:rPr>
                      <w:rFonts w:eastAsia="Yu Mincho"/>
                      <w:szCs w:val="24"/>
                      <w:lang w:eastAsia="zh-CN"/>
                    </w:rPr>
                    <w:t>Reference UE</w:t>
                  </w:r>
                </w:p>
              </w:tc>
              <w:tc>
                <w:tcPr>
                  <w:tcW w:w="292" w:type="dxa"/>
                  <w:vAlign w:val="center"/>
                </w:tcPr>
                <w:p w14:paraId="5DA33B4C" w14:textId="77777777" w:rsidR="0098155C" w:rsidRPr="0098155C" w:rsidRDefault="0098155C" w:rsidP="0098155C">
                  <w:pPr>
                    <w:jc w:val="center"/>
                    <w:rPr>
                      <w:rFonts w:eastAsia="Yu Mincho"/>
                      <w:szCs w:val="24"/>
                      <w:lang w:eastAsia="zh-CN"/>
                    </w:rPr>
                  </w:pPr>
                  <w:r w:rsidRPr="0098155C">
                    <w:rPr>
                      <w:rFonts w:eastAsia="Yu Mincho"/>
                      <w:szCs w:val="24"/>
                      <w:lang w:eastAsia="zh-CN"/>
                    </w:rPr>
                    <w:t>Min (same, adjacent, opposite)</w:t>
                  </w:r>
                </w:p>
              </w:tc>
              <w:tc>
                <w:tcPr>
                  <w:tcW w:w="933" w:type="dxa"/>
                  <w:vAlign w:val="center"/>
                </w:tcPr>
                <w:p w14:paraId="5A26BE6E" w14:textId="036AE466" w:rsidR="0098155C" w:rsidRPr="0098155C" w:rsidRDefault="0098155C" w:rsidP="0098155C">
                  <w:pPr>
                    <w:jc w:val="center"/>
                    <w:rPr>
                      <w:rFonts w:eastAsia="Yu Mincho"/>
                      <w:szCs w:val="24"/>
                      <w:lang w:eastAsia="zh-CN"/>
                    </w:rPr>
                  </w:pPr>
                  <w:r w:rsidRPr="0098155C">
                    <w:rPr>
                      <w:rFonts w:eastAsia="Yu Mincho"/>
                      <w:szCs w:val="24"/>
                      <w:lang w:eastAsia="zh-CN"/>
                    </w:rPr>
                    <w:t>Min (same, adjacent, opposite)</w:t>
                  </w:r>
                </w:p>
              </w:tc>
              <w:tc>
                <w:tcPr>
                  <w:tcW w:w="933" w:type="dxa"/>
                  <w:vAlign w:val="center"/>
                </w:tcPr>
                <w:p w14:paraId="1B646A6A" w14:textId="36C8CA2A" w:rsidR="0098155C" w:rsidRPr="0098155C" w:rsidRDefault="0098155C" w:rsidP="0098155C">
                  <w:pPr>
                    <w:jc w:val="center"/>
                    <w:rPr>
                      <w:rFonts w:eastAsia="Yu Mincho"/>
                      <w:szCs w:val="24"/>
                      <w:lang w:eastAsia="zh-CN"/>
                    </w:rPr>
                  </w:pPr>
                  <w:r w:rsidRPr="0098155C">
                    <w:rPr>
                      <w:rFonts w:eastAsia="Yu Mincho"/>
                      <w:szCs w:val="24"/>
                      <w:lang w:eastAsia="zh-CN"/>
                    </w:rPr>
                    <w:t>Min (same, adjacent, opposite)</w:t>
                  </w:r>
                </w:p>
              </w:tc>
              <w:tc>
                <w:tcPr>
                  <w:tcW w:w="933" w:type="dxa"/>
                  <w:vAlign w:val="center"/>
                </w:tcPr>
                <w:p w14:paraId="76531FEC" w14:textId="50006E12" w:rsidR="0098155C" w:rsidRPr="0098155C" w:rsidRDefault="0098155C" w:rsidP="0098155C">
                  <w:pPr>
                    <w:jc w:val="center"/>
                    <w:rPr>
                      <w:rFonts w:eastAsia="Yu Mincho"/>
                      <w:szCs w:val="24"/>
                      <w:lang w:eastAsia="zh-CN"/>
                    </w:rPr>
                  </w:pPr>
                  <w:r w:rsidRPr="0098155C">
                    <w:rPr>
                      <w:rFonts w:eastAsia="Yu Mincho"/>
                      <w:szCs w:val="24"/>
                      <w:lang w:eastAsia="zh-CN"/>
                    </w:rPr>
                    <w:t>Min (same, adjacent, opposite)</w:t>
                  </w:r>
                </w:p>
              </w:tc>
              <w:tc>
                <w:tcPr>
                  <w:tcW w:w="933" w:type="dxa"/>
                  <w:vAlign w:val="center"/>
                </w:tcPr>
                <w:p w14:paraId="6DFCA282" w14:textId="3B8B86F3" w:rsidR="0098155C" w:rsidRPr="0098155C" w:rsidRDefault="0098155C" w:rsidP="0098155C">
                  <w:pPr>
                    <w:jc w:val="center"/>
                    <w:rPr>
                      <w:rFonts w:eastAsia="Yu Mincho"/>
                      <w:szCs w:val="24"/>
                      <w:lang w:eastAsia="zh-CN"/>
                    </w:rPr>
                  </w:pPr>
                  <w:r w:rsidRPr="0098155C">
                    <w:rPr>
                      <w:rFonts w:eastAsia="Yu Mincho"/>
                      <w:szCs w:val="24"/>
                      <w:lang w:eastAsia="zh-CN"/>
                    </w:rPr>
                    <w:t>Min (same, adjacent, opposite)</w:t>
                  </w:r>
                </w:p>
              </w:tc>
            </w:tr>
          </w:tbl>
          <w:p w14:paraId="02D6C918" w14:textId="77777777" w:rsidR="0098155C" w:rsidRPr="0098155C" w:rsidRDefault="0098155C" w:rsidP="0098155C">
            <w:pPr>
              <w:overflowPunct/>
              <w:autoSpaceDE/>
              <w:autoSpaceDN/>
              <w:adjustRightInd/>
              <w:textAlignment w:val="auto"/>
              <w:rPr>
                <w:rFonts w:eastAsia="SimSun"/>
                <w:lang w:val="en-US" w:eastAsia="zh-CN"/>
              </w:rPr>
            </w:pPr>
          </w:p>
          <w:p w14:paraId="04ED546C" w14:textId="77777777" w:rsidR="0098155C" w:rsidRPr="0098155C" w:rsidRDefault="0098155C" w:rsidP="0098155C">
            <w:pPr>
              <w:overflowPunct/>
              <w:autoSpaceDE/>
              <w:autoSpaceDN/>
              <w:adjustRightInd/>
              <w:ind w:firstLine="1304"/>
              <w:textAlignment w:val="auto"/>
              <w:rPr>
                <w:rFonts w:eastAsia="SimSun"/>
                <w:lang w:val="en-US"/>
              </w:rPr>
            </w:pPr>
          </w:p>
          <w:p w14:paraId="5EAB6EAD" w14:textId="07C5C35E" w:rsidR="0098155C" w:rsidRPr="0098155C" w:rsidRDefault="0098155C" w:rsidP="0098155C">
            <w:pPr>
              <w:keepNext/>
              <w:keepLines/>
              <w:overflowPunct/>
              <w:autoSpaceDE/>
              <w:autoSpaceDN/>
              <w:adjustRightInd/>
              <w:spacing w:before="180"/>
              <w:ind w:left="576" w:hanging="576"/>
              <w:textAlignment w:val="auto"/>
              <w:outlineLvl w:val="1"/>
              <w:rPr>
                <w:rFonts w:ascii="Arial" w:eastAsia="SimSun" w:hAnsi="Arial"/>
                <w:sz w:val="28"/>
                <w:szCs w:val="18"/>
                <w:lang w:val="en-US" w:eastAsia="zh-CN"/>
              </w:rPr>
            </w:pPr>
            <w:r w:rsidRPr="0098155C">
              <w:rPr>
                <w:rFonts w:ascii="Arial" w:eastAsia="SimSun" w:hAnsi="Arial"/>
                <w:sz w:val="28"/>
                <w:szCs w:val="18"/>
                <w:lang w:val="en-US" w:eastAsia="zh-CN"/>
              </w:rPr>
              <w:t xml:space="preserve">1.2 Combining </w:t>
            </w:r>
            <w:r w:rsidR="003D4CE2">
              <w:rPr>
                <w:rFonts w:ascii="Arial" w:eastAsia="SimSun" w:hAnsi="Arial"/>
                <w:sz w:val="28"/>
                <w:szCs w:val="18"/>
                <w:lang w:val="en-US" w:eastAsia="zh-CN"/>
              </w:rPr>
              <w:t>M</w:t>
            </w:r>
            <w:r w:rsidRPr="0098155C">
              <w:rPr>
                <w:rFonts w:ascii="Arial" w:eastAsia="SimSun" w:hAnsi="Arial"/>
                <w:sz w:val="28"/>
                <w:szCs w:val="18"/>
                <w:lang w:val="en-US" w:eastAsia="zh-CN"/>
              </w:rPr>
              <w:t xml:space="preserve">ethod </w:t>
            </w:r>
          </w:p>
          <w:p w14:paraId="71C1D689" w14:textId="77777777" w:rsidR="0098155C" w:rsidRPr="0098155C" w:rsidRDefault="0098155C" w:rsidP="0098155C">
            <w:pPr>
              <w:overflowPunct/>
              <w:autoSpaceDE/>
              <w:autoSpaceDN/>
              <w:adjustRightInd/>
              <w:ind w:left="360"/>
              <w:textAlignment w:val="auto"/>
              <w:rPr>
                <w:rFonts w:eastAsia="SimSun"/>
                <w:lang w:val="en-US"/>
              </w:rPr>
            </w:pPr>
            <w:r w:rsidRPr="0098155C">
              <w:rPr>
                <w:rFonts w:eastAsia="SimSun"/>
                <w:lang w:val="en-US"/>
              </w:rPr>
              <w:t>Option 1 – arithmetic mean</w:t>
            </w:r>
          </w:p>
          <w:p w14:paraId="345030FE" w14:textId="77777777" w:rsidR="0098155C" w:rsidRDefault="0098155C" w:rsidP="0098155C">
            <w:pPr>
              <w:overflowPunct/>
              <w:autoSpaceDE/>
              <w:autoSpaceDN/>
              <w:adjustRightInd/>
              <w:ind w:left="360"/>
              <w:textAlignment w:val="auto"/>
              <w:rPr>
                <w:rFonts w:eastAsia="SimSun"/>
                <w:lang w:val="en-US"/>
              </w:rPr>
            </w:pPr>
            <w:r w:rsidRPr="0098155C">
              <w:rPr>
                <w:rFonts w:eastAsia="SimSun"/>
                <w:lang w:val="en-US"/>
              </w:rPr>
              <w:t>Option 2 – “or” combination</w:t>
            </w:r>
          </w:p>
          <w:p w14:paraId="3EB91FDC" w14:textId="77777777" w:rsidR="0098155C" w:rsidRPr="0098155C" w:rsidRDefault="0098155C" w:rsidP="0098155C">
            <w:pPr>
              <w:overflowPunct/>
              <w:autoSpaceDE/>
              <w:autoSpaceDN/>
              <w:adjustRightInd/>
              <w:ind w:left="360"/>
              <w:textAlignment w:val="auto"/>
              <w:rPr>
                <w:rFonts w:eastAsia="SimSun"/>
                <w:lang w:val="en-US"/>
              </w:rPr>
            </w:pPr>
          </w:p>
          <w:p w14:paraId="0374576B" w14:textId="07A7D825" w:rsidR="0098155C" w:rsidRPr="0098155C" w:rsidRDefault="0098155C" w:rsidP="0098155C">
            <w:pPr>
              <w:keepNext/>
              <w:keepLines/>
              <w:overflowPunct/>
              <w:autoSpaceDE/>
              <w:autoSpaceDN/>
              <w:adjustRightInd/>
              <w:spacing w:before="180"/>
              <w:ind w:left="576" w:hanging="576"/>
              <w:textAlignment w:val="auto"/>
              <w:outlineLvl w:val="1"/>
              <w:rPr>
                <w:rFonts w:ascii="Arial" w:eastAsia="SimSun" w:hAnsi="Arial"/>
                <w:sz w:val="28"/>
                <w:szCs w:val="18"/>
                <w:lang w:val="en-US" w:eastAsia="zh-CN"/>
              </w:rPr>
            </w:pPr>
            <w:r w:rsidRPr="0098155C">
              <w:rPr>
                <w:rFonts w:ascii="Arial" w:eastAsia="SimSun" w:hAnsi="Arial"/>
                <w:sz w:val="28"/>
                <w:szCs w:val="18"/>
                <w:lang w:val="en-US" w:eastAsia="zh-CN"/>
              </w:rPr>
              <w:t xml:space="preserve">1.3 </w:t>
            </w:r>
            <w:proofErr w:type="spellStart"/>
            <w:r w:rsidRPr="0098155C">
              <w:rPr>
                <w:rFonts w:ascii="Arial" w:eastAsia="SimSun" w:hAnsi="Arial"/>
                <w:sz w:val="28"/>
                <w:szCs w:val="18"/>
                <w:lang w:val="en-US" w:eastAsia="zh-CN"/>
              </w:rPr>
              <w:t>AoA</w:t>
            </w:r>
            <w:proofErr w:type="spellEnd"/>
            <w:r w:rsidRPr="0098155C">
              <w:rPr>
                <w:rFonts w:ascii="Arial" w:eastAsia="SimSun" w:hAnsi="Arial"/>
                <w:sz w:val="28"/>
                <w:szCs w:val="18"/>
                <w:lang w:val="en-US" w:eastAsia="zh-CN"/>
              </w:rPr>
              <w:t xml:space="preserve"> </w:t>
            </w:r>
            <w:r w:rsidR="003D4CE2">
              <w:rPr>
                <w:rFonts w:ascii="Arial" w:eastAsia="SimSun" w:hAnsi="Arial"/>
                <w:sz w:val="28"/>
                <w:szCs w:val="18"/>
                <w:lang w:val="en-US" w:eastAsia="zh-CN"/>
              </w:rPr>
              <w:t>O</w:t>
            </w:r>
            <w:r w:rsidRPr="0098155C">
              <w:rPr>
                <w:rFonts w:ascii="Arial" w:eastAsia="SimSun" w:hAnsi="Arial"/>
                <w:sz w:val="28"/>
                <w:szCs w:val="18"/>
                <w:lang w:val="en-US" w:eastAsia="zh-CN"/>
              </w:rPr>
              <w:t xml:space="preserve">ffset </w:t>
            </w:r>
          </w:p>
          <w:p w14:paraId="630F6F77" w14:textId="06DC93FC" w:rsidR="0098155C" w:rsidRPr="0098155C" w:rsidRDefault="0098155C" w:rsidP="001A0871">
            <w:pPr>
              <w:overflowPunct/>
              <w:autoSpaceDE/>
              <w:autoSpaceDN/>
              <w:adjustRightInd/>
              <w:ind w:left="360"/>
              <w:textAlignment w:val="auto"/>
              <w:rPr>
                <w:rFonts w:eastAsia="SimSun"/>
                <w:lang w:val="en-US"/>
              </w:rPr>
            </w:pPr>
            <w:r w:rsidRPr="0098155C">
              <w:rPr>
                <w:rFonts w:eastAsia="SimSun"/>
                <w:lang w:val="en-US"/>
              </w:rPr>
              <w:t xml:space="preserve">Further discuss if the </w:t>
            </w:r>
            <w:proofErr w:type="spellStart"/>
            <w:r w:rsidRPr="0098155C">
              <w:rPr>
                <w:rFonts w:eastAsia="SimSun"/>
                <w:lang w:val="en-US"/>
              </w:rPr>
              <w:t>AoA</w:t>
            </w:r>
            <w:proofErr w:type="spellEnd"/>
            <w:r w:rsidRPr="0098155C">
              <w:rPr>
                <w:rFonts w:eastAsia="SimSun"/>
                <w:lang w:val="en-US"/>
              </w:rPr>
              <w:t xml:space="preserve"> offset should be declared by UE or specified in the standard.</w:t>
            </w:r>
          </w:p>
        </w:tc>
      </w:tr>
    </w:tbl>
    <w:p w14:paraId="55578C8F" w14:textId="77777777" w:rsidR="001A0871" w:rsidRDefault="001A0871" w:rsidP="001A0871"/>
    <w:p w14:paraId="662892B0" w14:textId="3B2F5A76" w:rsidR="001A0871" w:rsidRDefault="001A0871" w:rsidP="001A0871">
      <w:pPr>
        <w:pStyle w:val="Heading2Head2A2"/>
      </w:pPr>
      <w:r>
        <w:t>2.1</w:t>
      </w:r>
      <w:r>
        <w:tab/>
      </w:r>
      <w:r w:rsidRPr="001A0871">
        <w:t>Data process method on companies’ input</w:t>
      </w:r>
    </w:p>
    <w:p w14:paraId="64274B35" w14:textId="4E24F8F3" w:rsidR="006841AE" w:rsidRDefault="00193F79" w:rsidP="007E75C2">
      <w:pPr>
        <w:jc w:val="both"/>
        <w:rPr>
          <w:lang w:eastAsia="es-ES"/>
        </w:rPr>
      </w:pPr>
      <w:r>
        <w:rPr>
          <w:lang w:eastAsia="es-ES"/>
        </w:rPr>
        <w:t xml:space="preserve">We are considering three </w:t>
      </w:r>
      <w:r w:rsidR="0037240F">
        <w:rPr>
          <w:lang w:eastAsia="es-ES"/>
        </w:rPr>
        <w:t>types of reference UE implementation:</w:t>
      </w:r>
    </w:p>
    <w:p w14:paraId="6495223D" w14:textId="262F83DB" w:rsidR="0037240F" w:rsidRDefault="009E59FB" w:rsidP="007E75C2">
      <w:pPr>
        <w:pStyle w:val="ListParagraph"/>
        <w:numPr>
          <w:ilvl w:val="0"/>
          <w:numId w:val="21"/>
        </w:numPr>
        <w:jc w:val="both"/>
        <w:rPr>
          <w:lang w:eastAsia="es-ES"/>
        </w:rPr>
      </w:pPr>
      <w:r>
        <w:rPr>
          <w:lang w:eastAsia="es-ES"/>
        </w:rPr>
        <w:t>Two panels on the same side</w:t>
      </w:r>
    </w:p>
    <w:p w14:paraId="0E1A68B4" w14:textId="145BB227" w:rsidR="009E59FB" w:rsidRDefault="00DB1F4C" w:rsidP="007E75C2">
      <w:pPr>
        <w:pStyle w:val="ListParagraph"/>
        <w:numPr>
          <w:ilvl w:val="0"/>
          <w:numId w:val="21"/>
        </w:numPr>
        <w:jc w:val="both"/>
        <w:rPr>
          <w:lang w:eastAsia="es-ES"/>
        </w:rPr>
      </w:pPr>
      <w:r>
        <w:rPr>
          <w:lang w:eastAsia="es-ES"/>
        </w:rPr>
        <w:t>Two p</w:t>
      </w:r>
      <w:r w:rsidR="006D5F33">
        <w:rPr>
          <w:lang w:eastAsia="es-ES"/>
        </w:rPr>
        <w:t>anels on the adjacent side</w:t>
      </w:r>
    </w:p>
    <w:p w14:paraId="1F97C22A" w14:textId="6CF3F15F" w:rsidR="006D5F33" w:rsidRDefault="006D5F33" w:rsidP="007E75C2">
      <w:pPr>
        <w:pStyle w:val="ListParagraph"/>
        <w:numPr>
          <w:ilvl w:val="0"/>
          <w:numId w:val="21"/>
        </w:numPr>
        <w:jc w:val="both"/>
        <w:rPr>
          <w:lang w:eastAsia="es-ES"/>
        </w:rPr>
      </w:pPr>
      <w:r>
        <w:rPr>
          <w:lang w:eastAsia="es-ES"/>
        </w:rPr>
        <w:t xml:space="preserve">Two panels on the </w:t>
      </w:r>
      <w:r w:rsidR="0048567B">
        <w:rPr>
          <w:lang w:eastAsia="es-ES"/>
        </w:rPr>
        <w:t>opposite side</w:t>
      </w:r>
    </w:p>
    <w:p w14:paraId="64C9D53A" w14:textId="3625B576" w:rsidR="0048567B" w:rsidRDefault="00A154DD" w:rsidP="007E75C2">
      <w:pPr>
        <w:jc w:val="both"/>
        <w:rPr>
          <w:lang w:eastAsia="es-ES"/>
        </w:rPr>
      </w:pPr>
      <w:r>
        <w:rPr>
          <w:lang w:eastAsia="es-ES"/>
        </w:rPr>
        <w:t xml:space="preserve">These implementations </w:t>
      </w:r>
      <w:r w:rsidR="001907DF">
        <w:rPr>
          <w:lang w:eastAsia="es-ES"/>
        </w:rPr>
        <w:t xml:space="preserve">will be used </w:t>
      </w:r>
      <w:r w:rsidR="00145A9F">
        <w:rPr>
          <w:lang w:eastAsia="es-ES"/>
        </w:rPr>
        <w:t xml:space="preserve">to determine </w:t>
      </w:r>
      <w:r w:rsidR="00805968">
        <w:rPr>
          <w:lang w:eastAsia="es-ES"/>
        </w:rPr>
        <w:t xml:space="preserve">the core requirements based on the specified </w:t>
      </w:r>
      <w:r w:rsidR="003370E5">
        <w:rPr>
          <w:lang w:eastAsia="es-ES"/>
        </w:rPr>
        <w:t>angle of arrival offset</w:t>
      </w:r>
      <w:r w:rsidR="00043E39">
        <w:rPr>
          <w:lang w:eastAsia="es-ES"/>
        </w:rPr>
        <w:t>.</w:t>
      </w:r>
    </w:p>
    <w:p w14:paraId="582E97E2" w14:textId="5C64CA76" w:rsidR="005A11AC" w:rsidRDefault="00D03AD8" w:rsidP="00CD529E">
      <w:pPr>
        <w:ind w:firstLine="720"/>
        <w:jc w:val="both"/>
        <w:rPr>
          <w:lang w:eastAsia="es-ES"/>
        </w:rPr>
      </w:pPr>
      <w:r>
        <w:rPr>
          <w:lang w:eastAsia="es-ES"/>
        </w:rPr>
        <w:t xml:space="preserve">Option 1: If the UE declares the </w:t>
      </w:r>
      <w:proofErr w:type="spellStart"/>
      <w:r w:rsidR="00212FD8">
        <w:rPr>
          <w:lang w:eastAsia="es-ES"/>
        </w:rPr>
        <w:t>AoA</w:t>
      </w:r>
      <w:proofErr w:type="spellEnd"/>
      <w:r w:rsidR="00212FD8">
        <w:rPr>
          <w:lang w:eastAsia="es-ES"/>
        </w:rPr>
        <w:t xml:space="preserve"> offset</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301AB8" w:rsidRPr="002E6C85" w14:paraId="167E8F64" w14:textId="77777777" w:rsidTr="002465C9">
        <w:trPr>
          <w:trHeight w:val="449"/>
        </w:trPr>
        <w:tc>
          <w:tcPr>
            <w:tcW w:w="1027" w:type="dxa"/>
            <w:vAlign w:val="center"/>
          </w:tcPr>
          <w:p w14:paraId="6F11870E" w14:textId="77777777" w:rsidR="00301AB8" w:rsidRPr="002E6C85" w:rsidRDefault="00301AB8" w:rsidP="007E75C2">
            <w:pPr>
              <w:jc w:val="both"/>
              <w:rPr>
                <w:szCs w:val="24"/>
                <w:lang w:eastAsia="zh-CN"/>
              </w:rPr>
            </w:pPr>
            <w:proofErr w:type="spellStart"/>
            <w:r w:rsidRPr="002E6C85">
              <w:rPr>
                <w:szCs w:val="24"/>
                <w:lang w:eastAsia="zh-CN"/>
              </w:rPr>
              <w:t>AoA</w:t>
            </w:r>
            <w:proofErr w:type="spellEnd"/>
            <w:r w:rsidRPr="002E6C85">
              <w:rPr>
                <w:szCs w:val="24"/>
                <w:lang w:eastAsia="zh-CN"/>
              </w:rPr>
              <w:t xml:space="preserve"> offset (degrees)</w:t>
            </w:r>
          </w:p>
        </w:tc>
        <w:tc>
          <w:tcPr>
            <w:tcW w:w="811" w:type="dxa"/>
            <w:shd w:val="clear" w:color="auto" w:fill="auto"/>
            <w:vAlign w:val="center"/>
          </w:tcPr>
          <w:p w14:paraId="0E7705A5" w14:textId="77777777" w:rsidR="00301AB8" w:rsidRPr="002E6C85" w:rsidRDefault="00301AB8" w:rsidP="007E75C2">
            <w:pPr>
              <w:jc w:val="both"/>
              <w:rPr>
                <w:szCs w:val="24"/>
                <w:lang w:eastAsia="zh-CN"/>
              </w:rPr>
            </w:pPr>
            <w:r w:rsidRPr="002E6C85">
              <w:rPr>
                <w:szCs w:val="24"/>
                <w:lang w:eastAsia="zh-CN"/>
              </w:rPr>
              <w:t>30</w:t>
            </w:r>
          </w:p>
        </w:tc>
        <w:tc>
          <w:tcPr>
            <w:tcW w:w="992" w:type="dxa"/>
            <w:shd w:val="clear" w:color="auto" w:fill="auto"/>
            <w:vAlign w:val="center"/>
          </w:tcPr>
          <w:p w14:paraId="0720519A" w14:textId="77777777" w:rsidR="00301AB8" w:rsidRPr="002E6C85" w:rsidRDefault="00301AB8" w:rsidP="007E75C2">
            <w:pPr>
              <w:jc w:val="both"/>
              <w:rPr>
                <w:szCs w:val="24"/>
                <w:lang w:eastAsia="zh-CN"/>
              </w:rPr>
            </w:pPr>
            <w:r w:rsidRPr="002E6C85">
              <w:rPr>
                <w:szCs w:val="24"/>
                <w:lang w:eastAsia="zh-CN"/>
              </w:rPr>
              <w:t>60</w:t>
            </w:r>
          </w:p>
        </w:tc>
        <w:tc>
          <w:tcPr>
            <w:tcW w:w="1134" w:type="dxa"/>
            <w:shd w:val="clear" w:color="auto" w:fill="auto"/>
            <w:vAlign w:val="center"/>
          </w:tcPr>
          <w:p w14:paraId="7DE73F6F" w14:textId="77777777" w:rsidR="00301AB8" w:rsidRPr="002E6C85" w:rsidRDefault="00301AB8" w:rsidP="007E75C2">
            <w:pPr>
              <w:jc w:val="both"/>
              <w:rPr>
                <w:szCs w:val="24"/>
                <w:lang w:eastAsia="zh-CN"/>
              </w:rPr>
            </w:pPr>
            <w:r w:rsidRPr="002E6C85">
              <w:rPr>
                <w:szCs w:val="24"/>
                <w:lang w:eastAsia="zh-CN"/>
              </w:rPr>
              <w:t>90</w:t>
            </w:r>
          </w:p>
        </w:tc>
        <w:tc>
          <w:tcPr>
            <w:tcW w:w="993" w:type="dxa"/>
            <w:shd w:val="clear" w:color="auto" w:fill="auto"/>
            <w:vAlign w:val="center"/>
          </w:tcPr>
          <w:p w14:paraId="2B7971E6" w14:textId="77777777" w:rsidR="00301AB8" w:rsidRPr="002E6C85" w:rsidRDefault="00301AB8" w:rsidP="007E75C2">
            <w:pPr>
              <w:jc w:val="both"/>
              <w:rPr>
                <w:szCs w:val="24"/>
                <w:lang w:eastAsia="zh-CN"/>
              </w:rPr>
            </w:pPr>
            <w:r w:rsidRPr="002E6C85">
              <w:rPr>
                <w:szCs w:val="24"/>
                <w:lang w:eastAsia="zh-CN"/>
              </w:rPr>
              <w:t>120</w:t>
            </w:r>
          </w:p>
        </w:tc>
        <w:tc>
          <w:tcPr>
            <w:tcW w:w="1020" w:type="dxa"/>
            <w:shd w:val="clear" w:color="auto" w:fill="auto"/>
            <w:vAlign w:val="center"/>
          </w:tcPr>
          <w:p w14:paraId="6D133FAC" w14:textId="77777777" w:rsidR="00301AB8" w:rsidRPr="002E6C85" w:rsidRDefault="00301AB8" w:rsidP="007E75C2">
            <w:pPr>
              <w:jc w:val="both"/>
              <w:rPr>
                <w:szCs w:val="24"/>
                <w:lang w:eastAsia="zh-CN"/>
              </w:rPr>
            </w:pPr>
            <w:r w:rsidRPr="002E6C85">
              <w:rPr>
                <w:szCs w:val="24"/>
                <w:lang w:eastAsia="zh-CN"/>
              </w:rPr>
              <w:t>150</w:t>
            </w:r>
          </w:p>
        </w:tc>
      </w:tr>
      <w:tr w:rsidR="00301AB8" w:rsidRPr="002E6C85" w14:paraId="663630C7" w14:textId="77777777" w:rsidTr="002465C9">
        <w:trPr>
          <w:trHeight w:val="449"/>
        </w:trPr>
        <w:tc>
          <w:tcPr>
            <w:tcW w:w="1027" w:type="dxa"/>
            <w:shd w:val="clear" w:color="auto" w:fill="auto"/>
            <w:vAlign w:val="center"/>
          </w:tcPr>
          <w:p w14:paraId="104FA402" w14:textId="77777777" w:rsidR="00301AB8" w:rsidRPr="002E6C85" w:rsidRDefault="00301AB8" w:rsidP="007E75C2">
            <w:pPr>
              <w:jc w:val="both"/>
              <w:rPr>
                <w:szCs w:val="24"/>
                <w:lang w:eastAsia="zh-CN"/>
              </w:rPr>
            </w:pPr>
            <w:r w:rsidRPr="002E6C85">
              <w:rPr>
                <w:szCs w:val="24"/>
                <w:lang w:eastAsia="zh-CN"/>
              </w:rPr>
              <w:t>Reference UE</w:t>
            </w:r>
          </w:p>
        </w:tc>
        <w:tc>
          <w:tcPr>
            <w:tcW w:w="811" w:type="dxa"/>
            <w:vAlign w:val="center"/>
          </w:tcPr>
          <w:p w14:paraId="5A538870" w14:textId="77777777" w:rsidR="00301AB8" w:rsidRPr="002E6C85" w:rsidRDefault="00301AB8" w:rsidP="007E75C2">
            <w:pPr>
              <w:jc w:val="both"/>
              <w:rPr>
                <w:szCs w:val="24"/>
                <w:lang w:eastAsia="zh-CN"/>
              </w:rPr>
            </w:pPr>
            <w:r w:rsidRPr="002E6C85">
              <w:t>same</w:t>
            </w:r>
          </w:p>
        </w:tc>
        <w:tc>
          <w:tcPr>
            <w:tcW w:w="992" w:type="dxa"/>
            <w:vAlign w:val="center"/>
          </w:tcPr>
          <w:p w14:paraId="51A614DE" w14:textId="77777777" w:rsidR="00301AB8" w:rsidRPr="002E6C85" w:rsidRDefault="00301AB8" w:rsidP="007E75C2">
            <w:pPr>
              <w:jc w:val="both"/>
              <w:rPr>
                <w:szCs w:val="24"/>
                <w:lang w:eastAsia="zh-CN"/>
              </w:rPr>
            </w:pPr>
            <w:r w:rsidRPr="002E6C85">
              <w:t>same</w:t>
            </w:r>
          </w:p>
        </w:tc>
        <w:tc>
          <w:tcPr>
            <w:tcW w:w="1134" w:type="dxa"/>
            <w:vAlign w:val="center"/>
          </w:tcPr>
          <w:p w14:paraId="6B7B5CDE" w14:textId="77777777" w:rsidR="00301AB8" w:rsidRPr="002E6C85" w:rsidRDefault="00301AB8" w:rsidP="007E75C2">
            <w:pPr>
              <w:jc w:val="both"/>
              <w:rPr>
                <w:szCs w:val="24"/>
                <w:lang w:eastAsia="zh-CN"/>
              </w:rPr>
            </w:pPr>
            <w:r w:rsidRPr="002E6C85">
              <w:t>adjacent</w:t>
            </w:r>
          </w:p>
        </w:tc>
        <w:tc>
          <w:tcPr>
            <w:tcW w:w="993" w:type="dxa"/>
            <w:vAlign w:val="center"/>
          </w:tcPr>
          <w:p w14:paraId="76A690C7" w14:textId="77777777" w:rsidR="00301AB8" w:rsidRPr="002E6C85" w:rsidRDefault="00301AB8" w:rsidP="007E75C2">
            <w:pPr>
              <w:jc w:val="both"/>
              <w:rPr>
                <w:szCs w:val="24"/>
                <w:lang w:eastAsia="zh-CN"/>
              </w:rPr>
            </w:pPr>
            <w:r w:rsidRPr="002E6C85">
              <w:rPr>
                <w:szCs w:val="24"/>
                <w:lang w:eastAsia="zh-CN"/>
              </w:rPr>
              <w:t>opposite</w:t>
            </w:r>
          </w:p>
        </w:tc>
        <w:tc>
          <w:tcPr>
            <w:tcW w:w="1020" w:type="dxa"/>
            <w:vAlign w:val="center"/>
          </w:tcPr>
          <w:p w14:paraId="6F0D244A" w14:textId="77777777" w:rsidR="00301AB8" w:rsidRPr="002E6C85" w:rsidRDefault="00301AB8" w:rsidP="007E75C2">
            <w:pPr>
              <w:jc w:val="both"/>
              <w:rPr>
                <w:szCs w:val="24"/>
                <w:lang w:eastAsia="zh-CN"/>
              </w:rPr>
            </w:pPr>
            <w:r w:rsidRPr="002E6C85">
              <w:rPr>
                <w:szCs w:val="24"/>
                <w:lang w:eastAsia="zh-CN"/>
              </w:rPr>
              <w:t>opposite</w:t>
            </w:r>
          </w:p>
        </w:tc>
      </w:tr>
    </w:tbl>
    <w:p w14:paraId="34B96C00" w14:textId="77777777" w:rsidR="00AC7D50" w:rsidRDefault="00AC7D50" w:rsidP="007E75C2">
      <w:pPr>
        <w:jc w:val="both"/>
        <w:rPr>
          <w:lang w:eastAsia="es-ES"/>
        </w:rPr>
      </w:pPr>
    </w:p>
    <w:p w14:paraId="2A864E2C" w14:textId="77777777" w:rsidR="00AC7D50" w:rsidRDefault="00AC7D50" w:rsidP="007E75C2">
      <w:pPr>
        <w:jc w:val="both"/>
        <w:rPr>
          <w:lang w:eastAsia="es-ES"/>
        </w:rPr>
      </w:pPr>
    </w:p>
    <w:p w14:paraId="539DC0A3" w14:textId="77777777" w:rsidR="00AC7D50" w:rsidRDefault="00AC7D50" w:rsidP="007E75C2">
      <w:pPr>
        <w:jc w:val="both"/>
        <w:rPr>
          <w:lang w:eastAsia="es-ES"/>
        </w:rPr>
      </w:pPr>
    </w:p>
    <w:p w14:paraId="40AB4E4D" w14:textId="77777777" w:rsidR="00AC7D50" w:rsidRDefault="00AC7D50" w:rsidP="007E75C2">
      <w:pPr>
        <w:jc w:val="both"/>
        <w:rPr>
          <w:lang w:eastAsia="es-ES"/>
        </w:rPr>
      </w:pPr>
    </w:p>
    <w:p w14:paraId="3F826014" w14:textId="77777777" w:rsidR="00301AB8" w:rsidRDefault="00301AB8" w:rsidP="007E75C2">
      <w:pPr>
        <w:jc w:val="both"/>
        <w:rPr>
          <w:lang w:eastAsia="es-ES"/>
        </w:rPr>
      </w:pPr>
    </w:p>
    <w:p w14:paraId="7DF41136" w14:textId="63113C65" w:rsidR="002343E9" w:rsidRDefault="000C64B8" w:rsidP="00CD529E">
      <w:pPr>
        <w:ind w:firstLine="720"/>
        <w:jc w:val="both"/>
        <w:rPr>
          <w:lang w:eastAsia="es-ES"/>
        </w:rPr>
      </w:pPr>
      <w:r>
        <w:rPr>
          <w:lang w:eastAsia="es-ES"/>
        </w:rPr>
        <w:t xml:space="preserve">Option 2: If the </w:t>
      </w:r>
      <w:proofErr w:type="spellStart"/>
      <w:r>
        <w:rPr>
          <w:lang w:eastAsia="es-ES"/>
        </w:rPr>
        <w:t>AoA</w:t>
      </w:r>
      <w:proofErr w:type="spellEnd"/>
      <w:r>
        <w:rPr>
          <w:lang w:eastAsia="es-ES"/>
        </w:rPr>
        <w:t xml:space="preserve"> o</w:t>
      </w:r>
      <w:r w:rsidR="002907F4">
        <w:rPr>
          <w:lang w:eastAsia="es-ES"/>
        </w:rPr>
        <w:t>f</w:t>
      </w:r>
      <w:r>
        <w:rPr>
          <w:lang w:eastAsia="es-ES"/>
        </w:rPr>
        <w:t xml:space="preserve">fset is </w:t>
      </w:r>
      <w:r w:rsidR="000527F7">
        <w:rPr>
          <w:lang w:eastAsia="es-ES"/>
        </w:rPr>
        <w:t xml:space="preserve">specified </w:t>
      </w:r>
      <w:r w:rsidR="002343E9">
        <w:rPr>
          <w:lang w:eastAsia="es-ES"/>
        </w:rPr>
        <w:t>in the standard:</w:t>
      </w:r>
    </w:p>
    <w:tbl>
      <w:tblPr>
        <w:tblStyle w:val="TableGrid10"/>
        <w:tblpPr w:leftFromText="180" w:rightFromText="180" w:vertAnchor="text" w:horzAnchor="margin" w:tblpXSpec="center" w:tblpY="-68"/>
        <w:tblOverlap w:val="never"/>
        <w:tblW w:w="6032" w:type="dxa"/>
        <w:tblLook w:val="04A0" w:firstRow="1" w:lastRow="0" w:firstColumn="1" w:lastColumn="0" w:noHBand="0" w:noVBand="1"/>
      </w:tblPr>
      <w:tblGrid>
        <w:gridCol w:w="1027"/>
        <w:gridCol w:w="961"/>
        <w:gridCol w:w="1011"/>
        <w:gridCol w:w="1011"/>
        <w:gridCol w:w="1011"/>
        <w:gridCol w:w="1011"/>
      </w:tblGrid>
      <w:tr w:rsidR="002F1554" w:rsidRPr="002907F4" w14:paraId="65075CBC" w14:textId="77777777" w:rsidTr="007E75C2">
        <w:tc>
          <w:tcPr>
            <w:tcW w:w="1271" w:type="dxa"/>
            <w:vAlign w:val="center"/>
          </w:tcPr>
          <w:p w14:paraId="47DD210D" w14:textId="77777777" w:rsidR="002907F4" w:rsidRPr="002907F4" w:rsidRDefault="002907F4" w:rsidP="007E75C2">
            <w:pPr>
              <w:jc w:val="both"/>
              <w:rPr>
                <w:rFonts w:eastAsia="Yu Mincho"/>
                <w:szCs w:val="24"/>
                <w:lang w:eastAsia="zh-CN"/>
              </w:rPr>
            </w:pPr>
            <w:proofErr w:type="spellStart"/>
            <w:r w:rsidRPr="002907F4">
              <w:rPr>
                <w:rFonts w:eastAsia="Yu Mincho"/>
                <w:szCs w:val="24"/>
                <w:lang w:eastAsia="zh-CN"/>
              </w:rPr>
              <w:t>AoA</w:t>
            </w:r>
            <w:proofErr w:type="spellEnd"/>
            <w:r w:rsidRPr="002907F4">
              <w:rPr>
                <w:rFonts w:eastAsia="Yu Mincho"/>
                <w:szCs w:val="24"/>
                <w:lang w:eastAsia="zh-CN"/>
              </w:rPr>
              <w:t xml:space="preserve"> offset (degrees)</w:t>
            </w:r>
          </w:p>
        </w:tc>
        <w:tc>
          <w:tcPr>
            <w:tcW w:w="717" w:type="dxa"/>
            <w:shd w:val="clear" w:color="auto" w:fill="auto"/>
            <w:vAlign w:val="center"/>
          </w:tcPr>
          <w:p w14:paraId="0949D76D" w14:textId="77777777" w:rsidR="002907F4" w:rsidRPr="002907F4" w:rsidRDefault="002907F4" w:rsidP="007E75C2">
            <w:pPr>
              <w:jc w:val="both"/>
              <w:rPr>
                <w:rFonts w:eastAsia="Yu Mincho"/>
                <w:szCs w:val="24"/>
                <w:lang w:eastAsia="zh-CN"/>
              </w:rPr>
            </w:pPr>
            <w:r w:rsidRPr="002907F4">
              <w:rPr>
                <w:rFonts w:eastAsia="Yu Mincho"/>
                <w:szCs w:val="24"/>
                <w:lang w:eastAsia="zh-CN"/>
              </w:rPr>
              <w:t>30</w:t>
            </w:r>
          </w:p>
        </w:tc>
        <w:tc>
          <w:tcPr>
            <w:tcW w:w="1011" w:type="dxa"/>
            <w:shd w:val="clear" w:color="auto" w:fill="auto"/>
            <w:vAlign w:val="center"/>
          </w:tcPr>
          <w:p w14:paraId="70DA330E" w14:textId="77777777" w:rsidR="002907F4" w:rsidRPr="002907F4" w:rsidRDefault="002907F4" w:rsidP="007E75C2">
            <w:pPr>
              <w:jc w:val="both"/>
              <w:rPr>
                <w:rFonts w:eastAsia="Yu Mincho"/>
                <w:szCs w:val="24"/>
                <w:lang w:eastAsia="zh-CN"/>
              </w:rPr>
            </w:pPr>
            <w:r w:rsidRPr="002907F4">
              <w:rPr>
                <w:rFonts w:eastAsia="Yu Mincho"/>
                <w:szCs w:val="24"/>
                <w:lang w:eastAsia="zh-CN"/>
              </w:rPr>
              <w:t>60</w:t>
            </w:r>
          </w:p>
        </w:tc>
        <w:tc>
          <w:tcPr>
            <w:tcW w:w="1011" w:type="dxa"/>
            <w:shd w:val="clear" w:color="auto" w:fill="auto"/>
            <w:vAlign w:val="center"/>
          </w:tcPr>
          <w:p w14:paraId="7DE5A4B5" w14:textId="77777777" w:rsidR="002907F4" w:rsidRPr="002907F4" w:rsidRDefault="002907F4" w:rsidP="007E75C2">
            <w:pPr>
              <w:jc w:val="both"/>
              <w:rPr>
                <w:rFonts w:eastAsia="Yu Mincho"/>
                <w:szCs w:val="24"/>
                <w:lang w:eastAsia="zh-CN"/>
              </w:rPr>
            </w:pPr>
            <w:r w:rsidRPr="002907F4">
              <w:rPr>
                <w:rFonts w:eastAsia="Yu Mincho"/>
                <w:szCs w:val="24"/>
                <w:lang w:eastAsia="zh-CN"/>
              </w:rPr>
              <w:t>90</w:t>
            </w:r>
          </w:p>
        </w:tc>
        <w:tc>
          <w:tcPr>
            <w:tcW w:w="1011" w:type="dxa"/>
            <w:shd w:val="clear" w:color="auto" w:fill="auto"/>
            <w:vAlign w:val="center"/>
          </w:tcPr>
          <w:p w14:paraId="6DECA112" w14:textId="77777777" w:rsidR="002907F4" w:rsidRPr="002907F4" w:rsidRDefault="002907F4" w:rsidP="007E75C2">
            <w:pPr>
              <w:jc w:val="both"/>
              <w:rPr>
                <w:rFonts w:eastAsia="Yu Mincho"/>
                <w:szCs w:val="24"/>
                <w:lang w:eastAsia="zh-CN"/>
              </w:rPr>
            </w:pPr>
            <w:r w:rsidRPr="002907F4">
              <w:rPr>
                <w:rFonts w:eastAsia="Yu Mincho"/>
                <w:szCs w:val="24"/>
                <w:lang w:eastAsia="zh-CN"/>
              </w:rPr>
              <w:t>120</w:t>
            </w:r>
          </w:p>
        </w:tc>
        <w:tc>
          <w:tcPr>
            <w:tcW w:w="1011" w:type="dxa"/>
            <w:shd w:val="clear" w:color="auto" w:fill="auto"/>
            <w:vAlign w:val="center"/>
          </w:tcPr>
          <w:p w14:paraId="29EC3058" w14:textId="77777777" w:rsidR="002907F4" w:rsidRPr="002907F4" w:rsidRDefault="002907F4" w:rsidP="007E75C2">
            <w:pPr>
              <w:jc w:val="both"/>
              <w:rPr>
                <w:rFonts w:eastAsia="Yu Mincho"/>
                <w:szCs w:val="24"/>
                <w:lang w:eastAsia="zh-CN"/>
              </w:rPr>
            </w:pPr>
            <w:r w:rsidRPr="002907F4">
              <w:rPr>
                <w:rFonts w:eastAsia="Yu Mincho"/>
                <w:szCs w:val="24"/>
                <w:lang w:eastAsia="zh-CN"/>
              </w:rPr>
              <w:t>150</w:t>
            </w:r>
          </w:p>
        </w:tc>
      </w:tr>
      <w:tr w:rsidR="002907F4" w:rsidRPr="002907F4" w14:paraId="3CE1F639" w14:textId="77777777" w:rsidTr="007E75C2">
        <w:tc>
          <w:tcPr>
            <w:tcW w:w="1271" w:type="dxa"/>
            <w:shd w:val="clear" w:color="auto" w:fill="auto"/>
            <w:vAlign w:val="center"/>
          </w:tcPr>
          <w:p w14:paraId="667D7E0C" w14:textId="77777777" w:rsidR="002907F4" w:rsidRPr="002907F4" w:rsidRDefault="002907F4" w:rsidP="007E75C2">
            <w:pPr>
              <w:jc w:val="both"/>
              <w:rPr>
                <w:rFonts w:eastAsia="Yu Mincho"/>
                <w:szCs w:val="24"/>
                <w:lang w:eastAsia="zh-CN"/>
              </w:rPr>
            </w:pPr>
            <w:r w:rsidRPr="002907F4">
              <w:rPr>
                <w:rFonts w:eastAsia="Yu Mincho"/>
                <w:szCs w:val="24"/>
                <w:lang w:eastAsia="zh-CN"/>
              </w:rPr>
              <w:t>Reference UE</w:t>
            </w:r>
          </w:p>
        </w:tc>
        <w:tc>
          <w:tcPr>
            <w:tcW w:w="717" w:type="dxa"/>
            <w:vAlign w:val="center"/>
          </w:tcPr>
          <w:p w14:paraId="775985D2" w14:textId="77777777" w:rsidR="002907F4" w:rsidRPr="002907F4" w:rsidRDefault="002907F4" w:rsidP="007E75C2">
            <w:pPr>
              <w:jc w:val="both"/>
              <w:rPr>
                <w:rFonts w:eastAsia="Yu Mincho"/>
                <w:szCs w:val="24"/>
                <w:lang w:eastAsia="zh-CN"/>
              </w:rPr>
            </w:pPr>
            <w:r w:rsidRPr="002907F4">
              <w:rPr>
                <w:rFonts w:eastAsia="Yu Mincho"/>
                <w:szCs w:val="24"/>
                <w:lang w:eastAsia="zh-CN"/>
              </w:rPr>
              <w:t>Min (same, adjacent, opposite)</w:t>
            </w:r>
          </w:p>
        </w:tc>
        <w:tc>
          <w:tcPr>
            <w:tcW w:w="1011" w:type="dxa"/>
            <w:vAlign w:val="center"/>
          </w:tcPr>
          <w:p w14:paraId="406FC5F8" w14:textId="77777777" w:rsidR="002907F4" w:rsidRPr="002907F4" w:rsidRDefault="002907F4" w:rsidP="007E75C2">
            <w:pPr>
              <w:jc w:val="both"/>
              <w:rPr>
                <w:rFonts w:eastAsia="Yu Mincho"/>
                <w:szCs w:val="24"/>
                <w:lang w:eastAsia="zh-CN"/>
              </w:rPr>
            </w:pPr>
            <w:r w:rsidRPr="002907F4">
              <w:rPr>
                <w:rFonts w:eastAsia="Yu Mincho"/>
                <w:szCs w:val="24"/>
                <w:lang w:eastAsia="zh-CN"/>
              </w:rPr>
              <w:t>Min (same, adjacent,  opposite )</w:t>
            </w:r>
          </w:p>
        </w:tc>
        <w:tc>
          <w:tcPr>
            <w:tcW w:w="1011" w:type="dxa"/>
            <w:vAlign w:val="center"/>
          </w:tcPr>
          <w:p w14:paraId="1B0A9E87" w14:textId="77777777" w:rsidR="002907F4" w:rsidRPr="002907F4" w:rsidRDefault="002907F4" w:rsidP="007E75C2">
            <w:pPr>
              <w:jc w:val="both"/>
              <w:rPr>
                <w:rFonts w:eastAsia="Yu Mincho"/>
                <w:szCs w:val="24"/>
                <w:lang w:eastAsia="zh-CN"/>
              </w:rPr>
            </w:pPr>
            <w:r w:rsidRPr="002907F4">
              <w:rPr>
                <w:rFonts w:eastAsia="Yu Mincho"/>
                <w:szCs w:val="24"/>
                <w:lang w:eastAsia="zh-CN"/>
              </w:rPr>
              <w:t>Min (same, adjacent,  opposite )</w:t>
            </w:r>
          </w:p>
        </w:tc>
        <w:tc>
          <w:tcPr>
            <w:tcW w:w="1011" w:type="dxa"/>
            <w:vAlign w:val="center"/>
          </w:tcPr>
          <w:p w14:paraId="017055F2" w14:textId="77777777" w:rsidR="002907F4" w:rsidRPr="002907F4" w:rsidRDefault="002907F4" w:rsidP="007E75C2">
            <w:pPr>
              <w:jc w:val="both"/>
              <w:rPr>
                <w:rFonts w:eastAsia="Yu Mincho"/>
                <w:szCs w:val="24"/>
                <w:lang w:eastAsia="zh-CN"/>
              </w:rPr>
            </w:pPr>
            <w:r w:rsidRPr="002907F4">
              <w:rPr>
                <w:rFonts w:eastAsia="Yu Mincho"/>
                <w:szCs w:val="24"/>
                <w:lang w:eastAsia="zh-CN"/>
              </w:rPr>
              <w:t>Min (same, adjacent,  opposite )</w:t>
            </w:r>
          </w:p>
        </w:tc>
        <w:tc>
          <w:tcPr>
            <w:tcW w:w="1011" w:type="dxa"/>
            <w:vAlign w:val="center"/>
          </w:tcPr>
          <w:p w14:paraId="4D9DE188" w14:textId="77777777" w:rsidR="002907F4" w:rsidRPr="002907F4" w:rsidRDefault="002907F4" w:rsidP="007E75C2">
            <w:pPr>
              <w:jc w:val="both"/>
              <w:rPr>
                <w:rFonts w:eastAsia="Yu Mincho"/>
                <w:szCs w:val="24"/>
                <w:lang w:eastAsia="zh-CN"/>
              </w:rPr>
            </w:pPr>
            <w:r w:rsidRPr="002907F4">
              <w:rPr>
                <w:rFonts w:eastAsia="Yu Mincho"/>
                <w:szCs w:val="24"/>
                <w:lang w:eastAsia="zh-CN"/>
              </w:rPr>
              <w:t>Min (same, adjacent,  opposite )</w:t>
            </w:r>
          </w:p>
        </w:tc>
      </w:tr>
    </w:tbl>
    <w:p w14:paraId="6965BAD0" w14:textId="77777777" w:rsidR="002343E9" w:rsidRDefault="002343E9" w:rsidP="007375DC">
      <w:pPr>
        <w:jc w:val="both"/>
        <w:rPr>
          <w:lang w:eastAsia="es-ES"/>
        </w:rPr>
      </w:pPr>
    </w:p>
    <w:p w14:paraId="74901CD2" w14:textId="77777777" w:rsidR="002343E9" w:rsidRDefault="002343E9" w:rsidP="007375DC">
      <w:pPr>
        <w:jc w:val="both"/>
        <w:rPr>
          <w:lang w:eastAsia="es-ES"/>
        </w:rPr>
      </w:pPr>
    </w:p>
    <w:p w14:paraId="7B9CB542" w14:textId="77777777" w:rsidR="00301AB8" w:rsidRDefault="00301AB8" w:rsidP="007375DC">
      <w:pPr>
        <w:jc w:val="both"/>
        <w:rPr>
          <w:lang w:eastAsia="es-ES"/>
        </w:rPr>
      </w:pPr>
    </w:p>
    <w:p w14:paraId="65141DFF" w14:textId="77777777" w:rsidR="002907F4" w:rsidRDefault="002907F4" w:rsidP="007375DC">
      <w:pPr>
        <w:jc w:val="both"/>
        <w:rPr>
          <w:lang w:eastAsia="es-ES"/>
        </w:rPr>
      </w:pPr>
    </w:p>
    <w:p w14:paraId="38966C0F" w14:textId="77777777" w:rsidR="002907F4" w:rsidRDefault="002907F4" w:rsidP="007375DC">
      <w:pPr>
        <w:jc w:val="both"/>
        <w:rPr>
          <w:lang w:eastAsia="es-ES"/>
        </w:rPr>
      </w:pPr>
    </w:p>
    <w:p w14:paraId="439D2058" w14:textId="77777777" w:rsidR="002907F4" w:rsidRDefault="002907F4" w:rsidP="007375DC">
      <w:pPr>
        <w:jc w:val="both"/>
        <w:rPr>
          <w:lang w:eastAsia="es-ES"/>
        </w:rPr>
      </w:pPr>
    </w:p>
    <w:p w14:paraId="262535E3" w14:textId="0B93E3F7" w:rsidR="00043E39" w:rsidRDefault="00CC26AE" w:rsidP="007375DC">
      <w:pPr>
        <w:jc w:val="both"/>
        <w:rPr>
          <w:lang w:eastAsia="es-ES"/>
        </w:rPr>
      </w:pPr>
      <w:r>
        <w:rPr>
          <w:lang w:eastAsia="es-ES"/>
        </w:rPr>
        <w:lastRenderedPageBreak/>
        <w:t>It is important to note that</w:t>
      </w:r>
      <w:r w:rsidR="00DA152D">
        <w:rPr>
          <w:lang w:eastAsia="es-ES"/>
        </w:rPr>
        <w:t xml:space="preserve"> during the </w:t>
      </w:r>
      <w:r w:rsidR="00122BF3">
        <w:rPr>
          <w:lang w:eastAsia="es-ES"/>
        </w:rPr>
        <w:t xml:space="preserve">comparison </w:t>
      </w:r>
      <w:r w:rsidR="001C7795">
        <w:rPr>
          <w:lang w:eastAsia="es-ES"/>
        </w:rPr>
        <w:t xml:space="preserve">of simulation results </w:t>
      </w:r>
      <w:r w:rsidR="00806AA1">
        <w:rPr>
          <w:lang w:eastAsia="es-ES"/>
        </w:rPr>
        <w:t xml:space="preserve">across all companies, certain trends were </w:t>
      </w:r>
      <w:r w:rsidR="00F84068">
        <w:rPr>
          <w:lang w:eastAsia="es-ES"/>
        </w:rPr>
        <w:t>observed:</w:t>
      </w:r>
    </w:p>
    <w:p w14:paraId="6C1DCE9F" w14:textId="43C2D7B2" w:rsidR="00F84068" w:rsidRDefault="0020403C" w:rsidP="007375DC">
      <w:pPr>
        <w:pStyle w:val="ListParagraph"/>
        <w:numPr>
          <w:ilvl w:val="0"/>
          <w:numId w:val="22"/>
        </w:numPr>
        <w:jc w:val="both"/>
        <w:rPr>
          <w:lang w:eastAsia="es-ES"/>
        </w:rPr>
      </w:pPr>
      <w:r>
        <w:rPr>
          <w:lang w:eastAsia="es-ES"/>
        </w:rPr>
        <w:t>For 30 and 60 degree</w:t>
      </w:r>
      <w:r w:rsidR="00CD529E">
        <w:rPr>
          <w:lang w:eastAsia="es-ES"/>
        </w:rPr>
        <w:t>s</w:t>
      </w:r>
      <w:r>
        <w:rPr>
          <w:lang w:eastAsia="es-ES"/>
        </w:rPr>
        <w:t xml:space="preserve"> </w:t>
      </w:r>
      <w:proofErr w:type="spellStart"/>
      <w:r>
        <w:rPr>
          <w:lang w:eastAsia="es-ES"/>
        </w:rPr>
        <w:t>AoA</w:t>
      </w:r>
      <w:proofErr w:type="spellEnd"/>
      <w:r>
        <w:rPr>
          <w:lang w:eastAsia="es-ES"/>
        </w:rPr>
        <w:t xml:space="preserve"> offset, the UE implementation </w:t>
      </w:r>
      <w:r w:rsidR="00694CCB">
        <w:rPr>
          <w:lang w:eastAsia="es-ES"/>
        </w:rPr>
        <w:t xml:space="preserve">with </w:t>
      </w:r>
      <w:r w:rsidR="00D541F3">
        <w:rPr>
          <w:lang w:eastAsia="es-ES"/>
        </w:rPr>
        <w:t xml:space="preserve">two antenna panels on the </w:t>
      </w:r>
      <w:r w:rsidR="003079F5">
        <w:rPr>
          <w:lang w:eastAsia="es-ES"/>
        </w:rPr>
        <w:t xml:space="preserve">same side </w:t>
      </w:r>
      <w:r w:rsidR="00E479C7">
        <w:rPr>
          <w:lang w:eastAsia="es-ES"/>
        </w:rPr>
        <w:t>yi</w:t>
      </w:r>
      <w:r w:rsidR="006A5362">
        <w:rPr>
          <w:lang w:eastAsia="es-ES"/>
        </w:rPr>
        <w:t>elds the maximum requirement value.</w:t>
      </w:r>
    </w:p>
    <w:p w14:paraId="6E2CF6D6" w14:textId="24D99990" w:rsidR="006A5362" w:rsidRDefault="006A5362" w:rsidP="007375DC">
      <w:pPr>
        <w:pStyle w:val="ListParagraph"/>
        <w:numPr>
          <w:ilvl w:val="0"/>
          <w:numId w:val="22"/>
        </w:numPr>
        <w:jc w:val="both"/>
        <w:rPr>
          <w:lang w:eastAsia="es-ES"/>
        </w:rPr>
      </w:pPr>
      <w:r>
        <w:rPr>
          <w:lang w:eastAsia="es-ES"/>
        </w:rPr>
        <w:t>Similarly</w:t>
      </w:r>
      <w:r w:rsidR="00452991">
        <w:rPr>
          <w:lang w:eastAsia="es-ES"/>
        </w:rPr>
        <w:t xml:space="preserve">, for a </w:t>
      </w:r>
      <w:r w:rsidR="00FD089B">
        <w:rPr>
          <w:lang w:eastAsia="es-ES"/>
        </w:rPr>
        <w:t>90 degree</w:t>
      </w:r>
      <w:r w:rsidR="00CD529E">
        <w:rPr>
          <w:lang w:eastAsia="es-ES"/>
        </w:rPr>
        <w:t>s</w:t>
      </w:r>
      <w:r w:rsidR="00FD089B">
        <w:rPr>
          <w:lang w:eastAsia="es-ES"/>
        </w:rPr>
        <w:t xml:space="preserve"> </w:t>
      </w:r>
      <w:proofErr w:type="spellStart"/>
      <w:r w:rsidR="00FD089B">
        <w:rPr>
          <w:lang w:eastAsia="es-ES"/>
        </w:rPr>
        <w:t>AoA</w:t>
      </w:r>
      <w:proofErr w:type="spellEnd"/>
      <w:r w:rsidR="00FD089B">
        <w:rPr>
          <w:lang w:eastAsia="es-ES"/>
        </w:rPr>
        <w:t xml:space="preserve"> offset, the UE implementation </w:t>
      </w:r>
      <w:r w:rsidR="00F6744C">
        <w:rPr>
          <w:lang w:eastAsia="es-ES"/>
        </w:rPr>
        <w:t xml:space="preserve">with adjacent side antenna </w:t>
      </w:r>
      <w:r w:rsidR="00D76529">
        <w:rPr>
          <w:lang w:eastAsia="es-ES"/>
        </w:rPr>
        <w:t xml:space="preserve">panels provides the maximum </w:t>
      </w:r>
      <w:r w:rsidR="002206CA">
        <w:rPr>
          <w:lang w:eastAsia="es-ES"/>
        </w:rPr>
        <w:t>requirement value.</w:t>
      </w:r>
    </w:p>
    <w:p w14:paraId="68E22787" w14:textId="4AE4F13E" w:rsidR="002206CA" w:rsidRDefault="00C127BB" w:rsidP="007375DC">
      <w:pPr>
        <w:pStyle w:val="ListParagraph"/>
        <w:numPr>
          <w:ilvl w:val="0"/>
          <w:numId w:val="22"/>
        </w:numPr>
        <w:jc w:val="both"/>
        <w:rPr>
          <w:lang w:eastAsia="es-ES"/>
        </w:rPr>
      </w:pPr>
      <w:r>
        <w:rPr>
          <w:lang w:eastAsia="es-ES"/>
        </w:rPr>
        <w:t xml:space="preserve">On the other hand, </w:t>
      </w:r>
      <w:r w:rsidR="000C5606">
        <w:rPr>
          <w:lang w:eastAsia="es-ES"/>
        </w:rPr>
        <w:t xml:space="preserve">for both 120 and 150 </w:t>
      </w:r>
      <w:r w:rsidR="007C11DE">
        <w:rPr>
          <w:lang w:eastAsia="es-ES"/>
        </w:rPr>
        <w:t>degree</w:t>
      </w:r>
      <w:r w:rsidR="00CD529E">
        <w:rPr>
          <w:lang w:eastAsia="es-ES"/>
        </w:rPr>
        <w:t>s</w:t>
      </w:r>
      <w:r w:rsidR="007C11DE">
        <w:rPr>
          <w:lang w:eastAsia="es-ES"/>
        </w:rPr>
        <w:t xml:space="preserve"> </w:t>
      </w:r>
      <w:proofErr w:type="spellStart"/>
      <w:r w:rsidR="007C11DE">
        <w:rPr>
          <w:lang w:eastAsia="es-ES"/>
        </w:rPr>
        <w:t>AoA</w:t>
      </w:r>
      <w:proofErr w:type="spellEnd"/>
      <w:r w:rsidR="007C11DE">
        <w:rPr>
          <w:lang w:eastAsia="es-ES"/>
        </w:rPr>
        <w:t xml:space="preserve"> offsets, the optimal results are obtained with the opposite </w:t>
      </w:r>
      <w:r w:rsidR="00023998">
        <w:rPr>
          <w:lang w:eastAsia="es-ES"/>
        </w:rPr>
        <w:t xml:space="preserve">side UE panel implementation. </w:t>
      </w:r>
    </w:p>
    <w:p w14:paraId="4BD176D5" w14:textId="5262879E" w:rsidR="00690B36" w:rsidRDefault="00294260" w:rsidP="007375DC">
      <w:pPr>
        <w:jc w:val="both"/>
        <w:rPr>
          <w:lang w:eastAsia="es-ES"/>
        </w:rPr>
      </w:pPr>
      <w:r>
        <w:rPr>
          <w:lang w:eastAsia="es-ES"/>
        </w:rPr>
        <w:t>We, ther</w:t>
      </w:r>
      <w:r w:rsidR="004F77CC">
        <w:rPr>
          <w:lang w:eastAsia="es-ES"/>
        </w:rPr>
        <w:t>efore,</w:t>
      </w:r>
      <w:r w:rsidR="00FF4C2B">
        <w:rPr>
          <w:lang w:eastAsia="es-ES"/>
        </w:rPr>
        <w:t xml:space="preserve"> opt for </w:t>
      </w:r>
      <w:r w:rsidR="00FA0D9B">
        <w:rPr>
          <w:lang w:eastAsia="es-ES"/>
        </w:rPr>
        <w:t>option 1 due to the</w:t>
      </w:r>
      <w:r w:rsidR="004C24D2">
        <w:rPr>
          <w:lang w:eastAsia="es-ES"/>
        </w:rPr>
        <w:t xml:space="preserve"> </w:t>
      </w:r>
      <w:r w:rsidR="00FA0D9B">
        <w:rPr>
          <w:lang w:eastAsia="es-ES"/>
        </w:rPr>
        <w:t xml:space="preserve">varying requirement values based on the </w:t>
      </w:r>
      <w:r w:rsidR="00F41079">
        <w:rPr>
          <w:lang w:eastAsia="es-ES"/>
        </w:rPr>
        <w:t xml:space="preserve">specific </w:t>
      </w:r>
      <w:proofErr w:type="spellStart"/>
      <w:r w:rsidR="00F41079">
        <w:rPr>
          <w:lang w:eastAsia="es-ES"/>
        </w:rPr>
        <w:t>AoA</w:t>
      </w:r>
      <w:proofErr w:type="spellEnd"/>
      <w:r w:rsidR="00F41079">
        <w:rPr>
          <w:lang w:eastAsia="es-ES"/>
        </w:rPr>
        <w:t xml:space="preserve"> offse</w:t>
      </w:r>
      <w:r w:rsidR="009B5EA5">
        <w:rPr>
          <w:lang w:eastAsia="es-ES"/>
        </w:rPr>
        <w:t xml:space="preserve">ts, as observed during the </w:t>
      </w:r>
      <w:r w:rsidR="00BD51DD">
        <w:rPr>
          <w:lang w:eastAsia="es-ES"/>
        </w:rPr>
        <w:t xml:space="preserve">comparative analysis. In contrast, </w:t>
      </w:r>
      <w:r w:rsidR="003C5CD8">
        <w:rPr>
          <w:lang w:eastAsia="es-ES"/>
        </w:rPr>
        <w:t>option 2</w:t>
      </w:r>
      <w:r w:rsidR="0016106D">
        <w:rPr>
          <w:lang w:eastAsia="es-ES"/>
        </w:rPr>
        <w:t>’s appro</w:t>
      </w:r>
      <w:r w:rsidR="00F3345F">
        <w:rPr>
          <w:lang w:eastAsia="es-ES"/>
        </w:rPr>
        <w:t>ach of taking minimum requirement</w:t>
      </w:r>
      <w:r w:rsidR="00444CB8">
        <w:rPr>
          <w:lang w:eastAsia="es-ES"/>
        </w:rPr>
        <w:t xml:space="preserve"> value </w:t>
      </w:r>
      <w:r w:rsidR="00F14EFF">
        <w:rPr>
          <w:lang w:eastAsia="es-ES"/>
        </w:rPr>
        <w:t xml:space="preserve">across </w:t>
      </w:r>
      <w:r w:rsidR="00A91D55">
        <w:rPr>
          <w:lang w:eastAsia="es-ES"/>
        </w:rPr>
        <w:t xml:space="preserve">all the </w:t>
      </w:r>
      <w:r w:rsidR="002907F4">
        <w:rPr>
          <w:lang w:eastAsia="es-ES"/>
        </w:rPr>
        <w:t>implementations</w:t>
      </w:r>
      <w:r w:rsidR="00A91D55">
        <w:rPr>
          <w:lang w:eastAsia="es-ES"/>
        </w:rPr>
        <w:t xml:space="preserve"> may </w:t>
      </w:r>
      <w:r w:rsidR="0020505A">
        <w:rPr>
          <w:lang w:eastAsia="es-ES"/>
        </w:rPr>
        <w:t>lead to a generalized and potentially</w:t>
      </w:r>
      <w:r w:rsidR="00AA7271">
        <w:rPr>
          <w:lang w:eastAsia="es-ES"/>
        </w:rPr>
        <w:t xml:space="preserve"> relaxed </w:t>
      </w:r>
      <w:r w:rsidR="007A11B5">
        <w:rPr>
          <w:lang w:eastAsia="es-ES"/>
        </w:rPr>
        <w:t xml:space="preserve">requirement for </w:t>
      </w:r>
      <w:r w:rsidR="00201B19">
        <w:rPr>
          <w:lang w:eastAsia="es-ES"/>
        </w:rPr>
        <w:t xml:space="preserve">each </w:t>
      </w:r>
      <w:proofErr w:type="spellStart"/>
      <w:r w:rsidR="00201B19">
        <w:rPr>
          <w:lang w:eastAsia="es-ES"/>
        </w:rPr>
        <w:t>AoA</w:t>
      </w:r>
      <w:proofErr w:type="spellEnd"/>
      <w:r w:rsidR="00201B19">
        <w:rPr>
          <w:lang w:eastAsia="es-ES"/>
        </w:rPr>
        <w:t xml:space="preserve"> offset. </w:t>
      </w:r>
    </w:p>
    <w:p w14:paraId="0B39571A" w14:textId="591FC961" w:rsidR="008040F9" w:rsidRPr="00CD2431" w:rsidRDefault="008040F9" w:rsidP="00690B36">
      <w:pPr>
        <w:rPr>
          <w:b/>
          <w:lang w:eastAsia="es-ES"/>
        </w:rPr>
      </w:pPr>
      <w:r w:rsidRPr="00CD2431">
        <w:rPr>
          <w:b/>
          <w:lang w:eastAsia="es-ES"/>
        </w:rPr>
        <w:t>Proposal 1:</w:t>
      </w:r>
      <w:r>
        <w:rPr>
          <w:b/>
          <w:lang w:eastAsia="es-ES"/>
        </w:rPr>
        <w:t xml:space="preserve"> </w:t>
      </w:r>
      <w:r w:rsidR="00B4703A">
        <w:rPr>
          <w:b/>
          <w:bCs/>
          <w:lang w:eastAsia="es-ES"/>
        </w:rPr>
        <w:t>W</w:t>
      </w:r>
      <w:r w:rsidR="00347807">
        <w:rPr>
          <w:b/>
          <w:bCs/>
          <w:lang w:eastAsia="es-ES"/>
        </w:rPr>
        <w:t xml:space="preserve">e suggest </w:t>
      </w:r>
      <w:r w:rsidR="00DB0860">
        <w:rPr>
          <w:b/>
          <w:bCs/>
          <w:lang w:eastAsia="es-ES"/>
        </w:rPr>
        <w:t>using</w:t>
      </w:r>
      <w:r w:rsidR="00347807">
        <w:rPr>
          <w:b/>
          <w:bCs/>
          <w:lang w:eastAsia="es-ES"/>
        </w:rPr>
        <w:t xml:space="preserve"> </w:t>
      </w:r>
      <w:r w:rsidR="009778BB">
        <w:rPr>
          <w:b/>
          <w:bCs/>
          <w:lang w:eastAsia="es-ES"/>
        </w:rPr>
        <w:t>Option 1</w:t>
      </w:r>
      <w:r w:rsidR="00347807">
        <w:rPr>
          <w:b/>
          <w:bCs/>
          <w:lang w:eastAsia="es-ES"/>
        </w:rPr>
        <w:t xml:space="preserve"> which based on UE declared </w:t>
      </w:r>
      <w:proofErr w:type="spellStart"/>
      <w:r w:rsidR="00347807">
        <w:rPr>
          <w:b/>
          <w:bCs/>
          <w:lang w:eastAsia="es-ES"/>
        </w:rPr>
        <w:t>AoA</w:t>
      </w:r>
      <w:proofErr w:type="spellEnd"/>
      <w:r w:rsidR="00347807">
        <w:rPr>
          <w:b/>
          <w:bCs/>
          <w:lang w:eastAsia="es-ES"/>
        </w:rPr>
        <w:t xml:space="preserve"> offset</w:t>
      </w:r>
      <w:r w:rsidR="00BB41AC">
        <w:rPr>
          <w:b/>
          <w:bCs/>
          <w:lang w:eastAsia="es-ES"/>
        </w:rPr>
        <w:t>s</w:t>
      </w:r>
      <w:r w:rsidR="00347807">
        <w:rPr>
          <w:b/>
          <w:bCs/>
          <w:lang w:eastAsia="es-ES"/>
        </w:rPr>
        <w:t xml:space="preserve"> and the corresponding </w:t>
      </w:r>
      <w:r w:rsidR="00DE43CE">
        <w:rPr>
          <w:b/>
          <w:bCs/>
          <w:lang w:eastAsia="es-ES"/>
        </w:rPr>
        <w:t xml:space="preserve">reference </w:t>
      </w:r>
      <w:r w:rsidR="00347807">
        <w:rPr>
          <w:b/>
          <w:bCs/>
          <w:lang w:eastAsia="es-ES"/>
        </w:rPr>
        <w:t>requirement</w:t>
      </w:r>
      <w:r w:rsidR="00DE43CE">
        <w:rPr>
          <w:b/>
          <w:bCs/>
          <w:lang w:eastAsia="es-ES"/>
        </w:rPr>
        <w:t>s</w:t>
      </w:r>
      <w:r w:rsidR="00347807">
        <w:rPr>
          <w:b/>
          <w:bCs/>
          <w:lang w:eastAsia="es-ES"/>
        </w:rPr>
        <w:t xml:space="preserve"> for each </w:t>
      </w:r>
      <w:proofErr w:type="spellStart"/>
      <w:r w:rsidR="00347807">
        <w:rPr>
          <w:b/>
          <w:bCs/>
          <w:lang w:eastAsia="es-ES"/>
        </w:rPr>
        <w:t>AoA</w:t>
      </w:r>
      <w:proofErr w:type="spellEnd"/>
      <w:r w:rsidR="00347807">
        <w:rPr>
          <w:b/>
          <w:bCs/>
          <w:lang w:eastAsia="es-ES"/>
        </w:rPr>
        <w:t xml:space="preserve"> offset.</w:t>
      </w:r>
    </w:p>
    <w:p w14:paraId="204DBC98" w14:textId="49AC2816" w:rsidR="001A0871" w:rsidRDefault="001A0871" w:rsidP="001A0871">
      <w:pPr>
        <w:pStyle w:val="Heading2Head2A2"/>
      </w:pPr>
      <w:r>
        <w:t>2.2</w:t>
      </w:r>
      <w:r>
        <w:tab/>
        <w:t>Combining Method</w:t>
      </w:r>
    </w:p>
    <w:p w14:paraId="180F441A" w14:textId="179130E4" w:rsidR="000A7323" w:rsidRDefault="00CE3C64" w:rsidP="00F91A42">
      <w:pPr>
        <w:jc w:val="both"/>
        <w:rPr>
          <w:lang w:eastAsia="es-ES"/>
        </w:rPr>
      </w:pPr>
      <w:r>
        <w:rPr>
          <w:lang w:eastAsia="es-ES"/>
        </w:rPr>
        <w:t>T</w:t>
      </w:r>
      <w:r w:rsidR="00715923">
        <w:rPr>
          <w:lang w:eastAsia="es-ES"/>
        </w:rPr>
        <w:t>o</w:t>
      </w:r>
      <w:r>
        <w:rPr>
          <w:lang w:eastAsia="es-ES"/>
        </w:rPr>
        <w:t xml:space="preserve"> ensure an accurate and fair as</w:t>
      </w:r>
      <w:r w:rsidR="0041531F">
        <w:rPr>
          <w:lang w:eastAsia="es-ES"/>
        </w:rPr>
        <w:t>sessment of the UE</w:t>
      </w:r>
      <w:r w:rsidR="003C2D15">
        <w:rPr>
          <w:lang w:eastAsia="es-ES"/>
        </w:rPr>
        <w:t xml:space="preserve">’s </w:t>
      </w:r>
      <w:r w:rsidR="009000A5">
        <w:rPr>
          <w:lang w:eastAsia="es-ES"/>
        </w:rPr>
        <w:t>multi</w:t>
      </w:r>
      <w:r w:rsidR="001838B1">
        <w:rPr>
          <w:lang w:eastAsia="es-ES"/>
        </w:rPr>
        <w:t>-Rx performance</w:t>
      </w:r>
      <w:r w:rsidR="00EE035D">
        <w:rPr>
          <w:lang w:eastAsia="es-ES"/>
        </w:rPr>
        <w:t xml:space="preserve">, it is vital </w:t>
      </w:r>
      <w:r w:rsidR="00041A32">
        <w:rPr>
          <w:lang w:eastAsia="es-ES"/>
        </w:rPr>
        <w:t xml:space="preserve">to treat </w:t>
      </w:r>
      <w:r w:rsidR="00AD2AF9">
        <w:rPr>
          <w:lang w:eastAsia="es-ES"/>
        </w:rPr>
        <w:t>the dis</w:t>
      </w:r>
      <w:r w:rsidR="003D197A">
        <w:rPr>
          <w:lang w:eastAsia="es-ES"/>
        </w:rPr>
        <w:t>ti</w:t>
      </w:r>
      <w:r w:rsidR="00A57BE4">
        <w:rPr>
          <w:lang w:eastAsia="es-ES"/>
        </w:rPr>
        <w:t xml:space="preserve">nct </w:t>
      </w:r>
      <w:r w:rsidR="00D11483">
        <w:rPr>
          <w:lang w:eastAsia="es-ES"/>
        </w:rPr>
        <w:t xml:space="preserve">sets </w:t>
      </w:r>
      <w:r w:rsidR="0078635E">
        <w:rPr>
          <w:lang w:eastAsia="es-ES"/>
        </w:rPr>
        <w:t>of resu</w:t>
      </w:r>
      <w:r w:rsidR="00E53E9E">
        <w:rPr>
          <w:lang w:eastAsia="es-ES"/>
        </w:rPr>
        <w:t xml:space="preserve">lts separately. </w:t>
      </w:r>
      <w:r w:rsidR="00C5238B">
        <w:rPr>
          <w:lang w:eastAsia="es-ES"/>
        </w:rPr>
        <w:t xml:space="preserve">Merely </w:t>
      </w:r>
      <w:r w:rsidR="00226758">
        <w:rPr>
          <w:lang w:eastAsia="es-ES"/>
        </w:rPr>
        <w:t>appl</w:t>
      </w:r>
      <w:r w:rsidR="00E4044A">
        <w:rPr>
          <w:lang w:eastAsia="es-ES"/>
        </w:rPr>
        <w:t xml:space="preserve">ying </w:t>
      </w:r>
      <w:r w:rsidR="00D56B21">
        <w:rPr>
          <w:lang w:eastAsia="es-ES"/>
        </w:rPr>
        <w:t>a log</w:t>
      </w:r>
      <w:r w:rsidR="00A06405">
        <w:rPr>
          <w:lang w:eastAsia="es-ES"/>
        </w:rPr>
        <w:t xml:space="preserve">ical </w:t>
      </w:r>
      <w:r w:rsidR="00C9123B">
        <w:rPr>
          <w:lang w:eastAsia="es-ES"/>
        </w:rPr>
        <w:t xml:space="preserve">OR operation to </w:t>
      </w:r>
      <w:r w:rsidR="00672B79">
        <w:rPr>
          <w:lang w:eastAsia="es-ES"/>
        </w:rPr>
        <w:t xml:space="preserve">combine </w:t>
      </w:r>
      <w:r w:rsidR="007E7EBB">
        <w:rPr>
          <w:lang w:eastAsia="es-ES"/>
        </w:rPr>
        <w:t xml:space="preserve">outcomes </w:t>
      </w:r>
      <w:r w:rsidR="000A4ED0">
        <w:rPr>
          <w:lang w:eastAsia="es-ES"/>
        </w:rPr>
        <w:t xml:space="preserve">of positive and negative </w:t>
      </w:r>
      <w:proofErr w:type="spellStart"/>
      <w:r w:rsidR="00024DB6">
        <w:rPr>
          <w:lang w:eastAsia="es-ES"/>
        </w:rPr>
        <w:t>AoA</w:t>
      </w:r>
      <w:proofErr w:type="spellEnd"/>
      <w:r w:rsidR="00024DB6">
        <w:rPr>
          <w:lang w:eastAsia="es-ES"/>
        </w:rPr>
        <w:t xml:space="preserve"> pairs</w:t>
      </w:r>
      <w:r w:rsidR="007E7EBB">
        <w:rPr>
          <w:lang w:eastAsia="es-ES"/>
        </w:rPr>
        <w:t xml:space="preserve"> </w:t>
      </w:r>
      <w:r w:rsidR="00431B3F">
        <w:rPr>
          <w:lang w:eastAsia="es-ES"/>
        </w:rPr>
        <w:t xml:space="preserve">may not </w:t>
      </w:r>
      <w:r w:rsidR="00434281">
        <w:rPr>
          <w:lang w:eastAsia="es-ES"/>
        </w:rPr>
        <w:t xml:space="preserve">guarantee </w:t>
      </w:r>
      <w:r w:rsidR="002B72C8">
        <w:rPr>
          <w:lang w:eastAsia="es-ES"/>
        </w:rPr>
        <w:t xml:space="preserve">an accurate </w:t>
      </w:r>
      <w:r w:rsidR="009658AB">
        <w:rPr>
          <w:lang w:eastAsia="es-ES"/>
        </w:rPr>
        <w:t xml:space="preserve">evaluation </w:t>
      </w:r>
      <w:r w:rsidR="0059059F">
        <w:rPr>
          <w:lang w:eastAsia="es-ES"/>
        </w:rPr>
        <w:t xml:space="preserve">of the </w:t>
      </w:r>
      <w:r w:rsidR="003270AF">
        <w:rPr>
          <w:lang w:eastAsia="es-ES"/>
        </w:rPr>
        <w:t xml:space="preserve">UE’s </w:t>
      </w:r>
      <w:r w:rsidR="008511BC">
        <w:rPr>
          <w:lang w:eastAsia="es-ES"/>
        </w:rPr>
        <w:t>performance</w:t>
      </w:r>
      <w:r w:rsidR="003053A2">
        <w:rPr>
          <w:lang w:eastAsia="es-ES"/>
        </w:rPr>
        <w:t xml:space="preserve">, </w:t>
      </w:r>
      <w:r w:rsidR="003053A2" w:rsidRPr="00065073">
        <w:rPr>
          <w:lang w:eastAsia="es-ES"/>
        </w:rPr>
        <w:t xml:space="preserve">as it could </w:t>
      </w:r>
      <w:r w:rsidR="006919F2" w:rsidRPr="00065073">
        <w:rPr>
          <w:lang w:eastAsia="es-ES"/>
        </w:rPr>
        <w:t xml:space="preserve">potentially </w:t>
      </w:r>
      <w:r w:rsidR="00845BEC" w:rsidRPr="00065073">
        <w:rPr>
          <w:lang w:eastAsia="es-ES"/>
        </w:rPr>
        <w:t xml:space="preserve">mask the performance </w:t>
      </w:r>
      <w:r w:rsidR="00D6704F" w:rsidRPr="00065073">
        <w:rPr>
          <w:lang w:eastAsia="es-ES"/>
        </w:rPr>
        <w:t xml:space="preserve">disparities </w:t>
      </w:r>
      <w:r w:rsidR="00AA58E1" w:rsidRPr="00065073">
        <w:rPr>
          <w:lang w:eastAsia="es-ES"/>
        </w:rPr>
        <w:t xml:space="preserve">between </w:t>
      </w:r>
      <w:r w:rsidR="005A03CA" w:rsidRPr="00065073">
        <w:rPr>
          <w:lang w:eastAsia="es-ES"/>
        </w:rPr>
        <w:t xml:space="preserve">different </w:t>
      </w:r>
      <w:proofErr w:type="spellStart"/>
      <w:r w:rsidR="006673C5" w:rsidRPr="00065073">
        <w:rPr>
          <w:lang w:eastAsia="es-ES"/>
        </w:rPr>
        <w:t>AoA</w:t>
      </w:r>
      <w:proofErr w:type="spellEnd"/>
      <w:r w:rsidR="006673C5" w:rsidRPr="00065073">
        <w:rPr>
          <w:lang w:eastAsia="es-ES"/>
        </w:rPr>
        <w:t xml:space="preserve"> pairs</w:t>
      </w:r>
      <w:r w:rsidR="000139D1" w:rsidRPr="00065073">
        <w:rPr>
          <w:lang w:eastAsia="es-ES"/>
        </w:rPr>
        <w:t>.</w:t>
      </w:r>
      <w:r w:rsidR="000139D1">
        <w:rPr>
          <w:lang w:eastAsia="es-ES"/>
        </w:rPr>
        <w:t xml:space="preserve"> </w:t>
      </w:r>
    </w:p>
    <w:p w14:paraId="1A5913FF" w14:textId="3BDD218E" w:rsidR="00CB7CCC" w:rsidRDefault="00AE4462" w:rsidP="00C520C2">
      <w:pPr>
        <w:jc w:val="both"/>
        <w:rPr>
          <w:lang w:eastAsia="es-ES"/>
        </w:rPr>
      </w:pPr>
      <w:r>
        <w:rPr>
          <w:lang w:eastAsia="es-ES"/>
        </w:rPr>
        <w:t xml:space="preserve">Using an arithmetic mean combining </w:t>
      </w:r>
      <w:r w:rsidR="000E229F">
        <w:rPr>
          <w:lang w:eastAsia="es-ES"/>
        </w:rPr>
        <w:t xml:space="preserve">method is deemed </w:t>
      </w:r>
      <w:r w:rsidR="00EF151D">
        <w:rPr>
          <w:lang w:eastAsia="es-ES"/>
        </w:rPr>
        <w:t>m</w:t>
      </w:r>
      <w:r w:rsidR="00BE6441">
        <w:rPr>
          <w:lang w:eastAsia="es-ES"/>
        </w:rPr>
        <w:t xml:space="preserve">ore appropriate </w:t>
      </w:r>
      <w:r w:rsidR="004E4267">
        <w:rPr>
          <w:lang w:eastAsia="es-ES"/>
        </w:rPr>
        <w:t>in this context</w:t>
      </w:r>
      <w:r w:rsidR="00114620">
        <w:rPr>
          <w:lang w:eastAsia="es-ES"/>
        </w:rPr>
        <w:t xml:space="preserve">. This approach ensures </w:t>
      </w:r>
      <w:r w:rsidR="00286EBE">
        <w:rPr>
          <w:lang w:eastAsia="es-ES"/>
        </w:rPr>
        <w:t xml:space="preserve">a balanced </w:t>
      </w:r>
      <w:r w:rsidR="001470F1">
        <w:rPr>
          <w:lang w:eastAsia="es-ES"/>
        </w:rPr>
        <w:t>asse</w:t>
      </w:r>
      <w:r w:rsidR="0071551B">
        <w:rPr>
          <w:lang w:eastAsia="es-ES"/>
        </w:rPr>
        <w:t xml:space="preserve">ssment of </w:t>
      </w:r>
      <w:r w:rsidR="006E7AF7">
        <w:rPr>
          <w:lang w:eastAsia="es-ES"/>
        </w:rPr>
        <w:t xml:space="preserve">the UE’s signal </w:t>
      </w:r>
      <w:r w:rsidR="00223CE4">
        <w:rPr>
          <w:lang w:eastAsia="es-ES"/>
        </w:rPr>
        <w:t xml:space="preserve">reception </w:t>
      </w:r>
      <w:r w:rsidR="003A2DFD">
        <w:rPr>
          <w:lang w:eastAsia="es-ES"/>
        </w:rPr>
        <w:t>abi</w:t>
      </w:r>
      <w:r w:rsidR="0086372E">
        <w:rPr>
          <w:lang w:eastAsia="es-ES"/>
        </w:rPr>
        <w:t xml:space="preserve">lity from </w:t>
      </w:r>
      <w:r w:rsidR="00052545">
        <w:rPr>
          <w:lang w:eastAsia="es-ES"/>
        </w:rPr>
        <w:t xml:space="preserve">multiple TRPs, thus </w:t>
      </w:r>
      <w:r w:rsidR="00250588">
        <w:rPr>
          <w:lang w:eastAsia="es-ES"/>
        </w:rPr>
        <w:t>providing</w:t>
      </w:r>
      <w:r w:rsidR="000D234C">
        <w:rPr>
          <w:lang w:eastAsia="es-ES"/>
        </w:rPr>
        <w:t xml:space="preserve"> a reliable </w:t>
      </w:r>
      <w:r w:rsidR="00BE6580">
        <w:rPr>
          <w:lang w:eastAsia="es-ES"/>
        </w:rPr>
        <w:t xml:space="preserve">reflection </w:t>
      </w:r>
      <w:r w:rsidR="00B71700">
        <w:rPr>
          <w:lang w:eastAsia="es-ES"/>
        </w:rPr>
        <w:t xml:space="preserve">of its actual performance. </w:t>
      </w:r>
      <w:r w:rsidR="007F21BE">
        <w:rPr>
          <w:lang w:eastAsia="es-ES"/>
        </w:rPr>
        <w:t xml:space="preserve">It prevents </w:t>
      </w:r>
      <w:r w:rsidR="00844854">
        <w:rPr>
          <w:lang w:eastAsia="es-ES"/>
        </w:rPr>
        <w:t xml:space="preserve">the potential </w:t>
      </w:r>
      <w:r w:rsidR="00D04994">
        <w:rPr>
          <w:lang w:eastAsia="es-ES"/>
        </w:rPr>
        <w:t xml:space="preserve">inflation </w:t>
      </w:r>
      <w:r w:rsidR="00D83B1C">
        <w:rPr>
          <w:lang w:eastAsia="es-ES"/>
        </w:rPr>
        <w:t xml:space="preserve">of results </w:t>
      </w:r>
      <w:r w:rsidR="0041463F">
        <w:rPr>
          <w:lang w:eastAsia="es-ES"/>
        </w:rPr>
        <w:t xml:space="preserve">leading to a more </w:t>
      </w:r>
      <w:r w:rsidR="00B66E27">
        <w:rPr>
          <w:lang w:eastAsia="es-ES"/>
        </w:rPr>
        <w:t xml:space="preserve">accurate </w:t>
      </w:r>
      <w:r w:rsidR="009A0C8F">
        <w:rPr>
          <w:lang w:eastAsia="es-ES"/>
        </w:rPr>
        <w:t>dep</w:t>
      </w:r>
      <w:r w:rsidR="005148B7">
        <w:rPr>
          <w:lang w:eastAsia="es-ES"/>
        </w:rPr>
        <w:t>iction of the UE</w:t>
      </w:r>
      <w:r w:rsidR="005D061B">
        <w:rPr>
          <w:lang w:eastAsia="es-ES"/>
        </w:rPr>
        <w:t xml:space="preserve">’s genuine </w:t>
      </w:r>
      <w:r w:rsidR="00AC4B0B">
        <w:rPr>
          <w:lang w:eastAsia="es-ES"/>
        </w:rPr>
        <w:t>performance</w:t>
      </w:r>
      <w:r w:rsidR="005D061B">
        <w:rPr>
          <w:lang w:eastAsia="es-ES"/>
        </w:rPr>
        <w:t xml:space="preserve">. </w:t>
      </w:r>
    </w:p>
    <w:p w14:paraId="072A22F7" w14:textId="0A533D6A" w:rsidR="00CB7CCC" w:rsidRPr="001A0871" w:rsidRDefault="00CF7EA9" w:rsidP="00F91A42">
      <w:pPr>
        <w:jc w:val="both"/>
        <w:rPr>
          <w:lang w:eastAsia="es-ES"/>
        </w:rPr>
      </w:pPr>
      <w:r w:rsidRPr="001750B7">
        <w:rPr>
          <w:rStyle w:val="normaltextrun"/>
          <w:b/>
          <w:bCs/>
        </w:rPr>
        <w:t xml:space="preserve">Proposal </w:t>
      </w:r>
      <w:r w:rsidR="008040F9">
        <w:rPr>
          <w:rStyle w:val="normaltextrun"/>
          <w:b/>
          <w:bCs/>
        </w:rPr>
        <w:t>2</w:t>
      </w:r>
      <w:r w:rsidRPr="001750B7">
        <w:rPr>
          <w:rStyle w:val="normaltextrun"/>
          <w:b/>
        </w:rPr>
        <w:t xml:space="preserve">: </w:t>
      </w:r>
      <w:r>
        <w:rPr>
          <w:rStyle w:val="normaltextrun"/>
          <w:b/>
        </w:rPr>
        <w:t>Use arithmetic mean combining approach to determine the regional probability.</w:t>
      </w:r>
    </w:p>
    <w:p w14:paraId="6148D707" w14:textId="67001B19" w:rsidR="001A0871" w:rsidRDefault="001A0871" w:rsidP="001A0871">
      <w:pPr>
        <w:pStyle w:val="Heading2Head2A2"/>
      </w:pPr>
      <w:r>
        <w:t>2.3</w:t>
      </w:r>
      <w:r>
        <w:tab/>
        <w:t>AoA Offset</w:t>
      </w:r>
    </w:p>
    <w:p w14:paraId="17487FD4" w14:textId="3876404A" w:rsidR="001A0871" w:rsidRDefault="00CA056D" w:rsidP="00C12604">
      <w:pPr>
        <w:jc w:val="both"/>
        <w:rPr>
          <w:rFonts w:eastAsia="SimSun"/>
          <w:lang w:val="en-US"/>
        </w:rPr>
      </w:pPr>
      <w:r>
        <w:rPr>
          <w:lang w:eastAsia="es-ES"/>
        </w:rPr>
        <w:t xml:space="preserve">In the last few </w:t>
      </w:r>
      <w:r w:rsidR="00D42828">
        <w:rPr>
          <w:lang w:eastAsia="es-ES"/>
        </w:rPr>
        <w:t xml:space="preserve">RAN4 </w:t>
      </w:r>
      <w:r>
        <w:rPr>
          <w:lang w:eastAsia="es-ES"/>
        </w:rPr>
        <w:t>meetings, a good progress</w:t>
      </w:r>
      <w:r w:rsidR="00663872">
        <w:rPr>
          <w:lang w:eastAsia="es-ES"/>
        </w:rPr>
        <w:t xml:space="preserve"> in terms of </w:t>
      </w:r>
      <w:r w:rsidR="00B46A17">
        <w:rPr>
          <w:lang w:eastAsia="es-ES"/>
        </w:rPr>
        <w:t xml:space="preserve">evaluating the </w:t>
      </w:r>
      <w:r w:rsidR="00D42828">
        <w:rPr>
          <w:lang w:eastAsia="es-ES"/>
        </w:rPr>
        <w:t xml:space="preserve">multi-Rx </w:t>
      </w:r>
      <w:r w:rsidR="00B46A17">
        <w:rPr>
          <w:lang w:eastAsia="es-ES"/>
        </w:rPr>
        <w:t>simulation results</w:t>
      </w:r>
      <w:r w:rsidR="00D42828">
        <w:rPr>
          <w:lang w:eastAsia="es-ES"/>
        </w:rPr>
        <w:t xml:space="preserve"> of different companies</w:t>
      </w:r>
      <w:r w:rsidR="00FD57C2">
        <w:rPr>
          <w:lang w:eastAsia="es-ES"/>
        </w:rPr>
        <w:t xml:space="preserve"> has </w:t>
      </w:r>
      <w:r w:rsidR="00FB3EBE">
        <w:rPr>
          <w:lang w:eastAsia="es-ES"/>
        </w:rPr>
        <w:t xml:space="preserve">been </w:t>
      </w:r>
      <w:r w:rsidR="00FD57C2">
        <w:rPr>
          <w:lang w:eastAsia="es-ES"/>
        </w:rPr>
        <w:t>made</w:t>
      </w:r>
      <w:r w:rsidR="00706F75">
        <w:rPr>
          <w:lang w:eastAsia="es-ES"/>
        </w:rPr>
        <w:t xml:space="preserve"> and </w:t>
      </w:r>
      <w:r w:rsidR="00DA4745">
        <w:rPr>
          <w:lang w:eastAsia="es-ES"/>
        </w:rPr>
        <w:t>the two final options are listed in Issue 1.1 of the WF [2]</w:t>
      </w:r>
      <w:r w:rsidR="00AA4DF9">
        <w:rPr>
          <w:lang w:eastAsia="es-ES"/>
        </w:rPr>
        <w:t xml:space="preserve">. In order to </w:t>
      </w:r>
      <w:r w:rsidR="000F314F">
        <w:rPr>
          <w:lang w:eastAsia="es-ES"/>
        </w:rPr>
        <w:t>make the requirements fair</w:t>
      </w:r>
      <w:r w:rsidR="007D1911">
        <w:rPr>
          <w:lang w:eastAsia="es-ES"/>
        </w:rPr>
        <w:t xml:space="preserve"> which are neither too loose nor too tight</w:t>
      </w:r>
      <w:r w:rsidR="00007716">
        <w:rPr>
          <w:lang w:eastAsia="es-ES"/>
        </w:rPr>
        <w:t xml:space="preserve">, </w:t>
      </w:r>
      <w:proofErr w:type="spellStart"/>
      <w:r w:rsidR="00007716" w:rsidRPr="0098155C">
        <w:rPr>
          <w:rFonts w:eastAsia="SimSun"/>
          <w:lang w:val="en-US"/>
        </w:rPr>
        <w:t>AoA</w:t>
      </w:r>
      <w:proofErr w:type="spellEnd"/>
      <w:r w:rsidR="00007716" w:rsidRPr="0098155C">
        <w:rPr>
          <w:rFonts w:eastAsia="SimSun"/>
          <w:lang w:val="en-US"/>
        </w:rPr>
        <w:t xml:space="preserve"> offset should be declared by </w:t>
      </w:r>
      <w:r w:rsidR="003622DD">
        <w:rPr>
          <w:rFonts w:eastAsia="SimSun"/>
          <w:lang w:val="en-US"/>
        </w:rPr>
        <w:t xml:space="preserve">the </w:t>
      </w:r>
      <w:r w:rsidR="00007716" w:rsidRPr="0098155C">
        <w:rPr>
          <w:rFonts w:eastAsia="SimSun"/>
          <w:lang w:val="en-US"/>
        </w:rPr>
        <w:t xml:space="preserve">UE </w:t>
      </w:r>
      <w:r w:rsidR="00DD7DD4">
        <w:rPr>
          <w:rFonts w:eastAsia="SimSun"/>
          <w:lang w:val="en-US"/>
        </w:rPr>
        <w:t xml:space="preserve">so that </w:t>
      </w:r>
      <w:r w:rsidR="00CF7374">
        <w:rPr>
          <w:rFonts w:eastAsia="SimSun"/>
          <w:lang w:val="en-US"/>
        </w:rPr>
        <w:t>the UE will be tested agai</w:t>
      </w:r>
      <w:r w:rsidR="0020729A">
        <w:rPr>
          <w:rFonts w:eastAsia="SimSun"/>
          <w:lang w:val="en-US"/>
        </w:rPr>
        <w:t>nst its best performance.</w:t>
      </w:r>
      <w:r w:rsidR="00931FAF">
        <w:rPr>
          <w:rFonts w:eastAsia="SimSun"/>
          <w:lang w:val="en-US"/>
        </w:rPr>
        <w:t xml:space="preserve"> However, if the </w:t>
      </w:r>
      <w:proofErr w:type="spellStart"/>
      <w:r w:rsidR="00931FAF">
        <w:rPr>
          <w:rFonts w:eastAsia="SimSun"/>
          <w:lang w:val="en-US"/>
        </w:rPr>
        <w:t>AoA</w:t>
      </w:r>
      <w:proofErr w:type="spellEnd"/>
      <w:r w:rsidR="00007716" w:rsidRPr="0098155C">
        <w:rPr>
          <w:rFonts w:eastAsia="SimSun"/>
          <w:lang w:val="en-US"/>
        </w:rPr>
        <w:t xml:space="preserve"> </w:t>
      </w:r>
      <w:r w:rsidR="00931FAF">
        <w:rPr>
          <w:rFonts w:eastAsia="SimSun"/>
          <w:lang w:val="en-US"/>
        </w:rPr>
        <w:t xml:space="preserve">offset is </w:t>
      </w:r>
      <w:r w:rsidR="00007716" w:rsidRPr="0098155C">
        <w:rPr>
          <w:rFonts w:eastAsia="SimSun"/>
          <w:lang w:val="en-US"/>
        </w:rPr>
        <w:t>specified in the standard</w:t>
      </w:r>
      <w:r w:rsidR="00931FAF">
        <w:rPr>
          <w:rFonts w:eastAsia="SimSun"/>
          <w:lang w:val="en-US"/>
        </w:rPr>
        <w:t>, it will for</w:t>
      </w:r>
      <w:r w:rsidR="00EA049B">
        <w:rPr>
          <w:rFonts w:eastAsia="SimSun"/>
          <w:lang w:val="en-US"/>
        </w:rPr>
        <w:t>ce the test</w:t>
      </w:r>
      <w:r w:rsidR="00C12604">
        <w:rPr>
          <w:rFonts w:eastAsia="SimSun"/>
          <w:lang w:val="en-US"/>
        </w:rPr>
        <w:t xml:space="preserve"> requirements to be very loose</w:t>
      </w:r>
      <w:r w:rsidR="005C2BB8">
        <w:rPr>
          <w:rFonts w:eastAsia="SimSun"/>
          <w:lang w:val="en-US"/>
        </w:rPr>
        <w:t xml:space="preserve"> which further will make</w:t>
      </w:r>
      <w:r w:rsidR="00F240AB">
        <w:rPr>
          <w:rFonts w:eastAsia="SimSun"/>
          <w:lang w:val="en-US"/>
        </w:rPr>
        <w:t>: (1) the real purpose of the test to be meaningless</w:t>
      </w:r>
      <w:r w:rsidR="00611EE6">
        <w:rPr>
          <w:rFonts w:eastAsia="SimSun"/>
          <w:lang w:val="en-US"/>
        </w:rPr>
        <w:t>, and (2)</w:t>
      </w:r>
      <w:r w:rsidR="005C2BB8">
        <w:rPr>
          <w:rFonts w:eastAsia="SimSun"/>
          <w:lang w:val="en-US"/>
        </w:rPr>
        <w:t xml:space="preserve"> the multi-Rx </w:t>
      </w:r>
      <w:r w:rsidR="003132B6">
        <w:rPr>
          <w:rFonts w:eastAsia="SimSun"/>
          <w:lang w:val="en-US"/>
        </w:rPr>
        <w:t xml:space="preserve">a </w:t>
      </w:r>
      <w:r w:rsidR="005C2BB8">
        <w:rPr>
          <w:rFonts w:eastAsia="SimSun"/>
          <w:lang w:val="en-US"/>
        </w:rPr>
        <w:t xml:space="preserve">less </w:t>
      </w:r>
      <w:r w:rsidR="003132B6">
        <w:rPr>
          <w:rFonts w:eastAsia="SimSun"/>
          <w:lang w:val="en-US"/>
        </w:rPr>
        <w:t>attractive</w:t>
      </w:r>
      <w:r w:rsidR="006C7749">
        <w:rPr>
          <w:rFonts w:eastAsia="SimSun"/>
          <w:lang w:val="en-US"/>
        </w:rPr>
        <w:t xml:space="preserve"> </w:t>
      </w:r>
      <w:r w:rsidR="003132B6">
        <w:rPr>
          <w:rFonts w:eastAsia="SimSun"/>
          <w:lang w:val="en-US"/>
        </w:rPr>
        <w:t xml:space="preserve">feature </w:t>
      </w:r>
      <w:r w:rsidR="006C7749">
        <w:rPr>
          <w:rFonts w:eastAsia="SimSun"/>
          <w:lang w:val="en-US"/>
        </w:rPr>
        <w:t xml:space="preserve">for </w:t>
      </w:r>
      <w:r w:rsidR="003132B6">
        <w:rPr>
          <w:rFonts w:eastAsia="SimSun"/>
          <w:lang w:val="en-US"/>
        </w:rPr>
        <w:t xml:space="preserve">product </w:t>
      </w:r>
      <w:r w:rsidR="006C7749">
        <w:rPr>
          <w:rFonts w:eastAsia="SimSun"/>
          <w:lang w:val="en-US"/>
        </w:rPr>
        <w:t>imp</w:t>
      </w:r>
      <w:r w:rsidR="003132B6">
        <w:rPr>
          <w:rFonts w:eastAsia="SimSun"/>
          <w:lang w:val="en-US"/>
        </w:rPr>
        <w:t>lementation</w:t>
      </w:r>
      <w:r w:rsidR="00611EE6">
        <w:rPr>
          <w:rFonts w:eastAsia="SimSun"/>
          <w:lang w:val="en-US"/>
        </w:rPr>
        <w:t>.</w:t>
      </w:r>
    </w:p>
    <w:p w14:paraId="47FCD63A" w14:textId="02DD9A9B" w:rsidR="007E1D2F" w:rsidRDefault="007E1D2F" w:rsidP="00C12604">
      <w:pPr>
        <w:jc w:val="both"/>
        <w:rPr>
          <w:rFonts w:eastAsia="SimSun"/>
          <w:lang w:val="en-US"/>
        </w:rPr>
      </w:pPr>
      <w:r>
        <w:rPr>
          <w:rFonts w:eastAsia="SimSun"/>
          <w:lang w:val="en-US"/>
        </w:rPr>
        <w:t xml:space="preserve">Hence, we </w:t>
      </w:r>
      <w:r w:rsidR="0032198F">
        <w:rPr>
          <w:rFonts w:eastAsia="SimSun"/>
          <w:lang w:val="en-US"/>
        </w:rPr>
        <w:t xml:space="preserve">prefer the </w:t>
      </w:r>
      <w:proofErr w:type="spellStart"/>
      <w:r w:rsidR="0032198F">
        <w:rPr>
          <w:rFonts w:eastAsia="SimSun"/>
          <w:lang w:val="en-US"/>
        </w:rPr>
        <w:t>AoA</w:t>
      </w:r>
      <w:proofErr w:type="spellEnd"/>
      <w:r w:rsidR="0032198F">
        <w:rPr>
          <w:rFonts w:eastAsia="SimSun"/>
          <w:lang w:val="en-US"/>
        </w:rPr>
        <w:t xml:space="preserve"> offset not </w:t>
      </w:r>
      <w:r>
        <w:rPr>
          <w:rFonts w:eastAsia="SimSun"/>
          <w:lang w:val="en-US"/>
        </w:rPr>
        <w:t xml:space="preserve">to </w:t>
      </w:r>
      <w:r w:rsidR="0032198F">
        <w:rPr>
          <w:rFonts w:eastAsia="SimSun"/>
          <w:lang w:val="en-US"/>
        </w:rPr>
        <w:t xml:space="preserve">be defined in the </w:t>
      </w:r>
      <w:r w:rsidR="00DF4951">
        <w:rPr>
          <w:rFonts w:eastAsia="SimSun"/>
          <w:lang w:val="en-US"/>
        </w:rPr>
        <w:t>standard</w:t>
      </w:r>
      <w:r w:rsidR="00074BF0">
        <w:rPr>
          <w:rFonts w:eastAsia="SimSun"/>
          <w:lang w:val="en-US"/>
        </w:rPr>
        <w:t xml:space="preserve"> and to be defined by the UE.</w:t>
      </w:r>
    </w:p>
    <w:p w14:paraId="6DBFC7FE" w14:textId="54113ED1" w:rsidR="00D219B5" w:rsidRPr="001A0871" w:rsidRDefault="00D219B5" w:rsidP="00CE5BCE">
      <w:pPr>
        <w:jc w:val="both"/>
        <w:rPr>
          <w:lang w:eastAsia="es-ES"/>
        </w:rPr>
      </w:pPr>
      <w:r w:rsidRPr="001750B7">
        <w:rPr>
          <w:rStyle w:val="normaltextrun"/>
          <w:b/>
          <w:bCs/>
        </w:rPr>
        <w:t xml:space="preserve">Proposal </w:t>
      </w:r>
      <w:r>
        <w:rPr>
          <w:rStyle w:val="normaltextrun"/>
          <w:b/>
          <w:bCs/>
        </w:rPr>
        <w:t>3</w:t>
      </w:r>
      <w:r w:rsidRPr="001750B7">
        <w:rPr>
          <w:rStyle w:val="normaltextrun"/>
          <w:b/>
        </w:rPr>
        <w:t xml:space="preserve">: </w:t>
      </w:r>
      <w:r w:rsidR="00930BC4">
        <w:rPr>
          <w:rStyle w:val="normaltextrun"/>
          <w:b/>
        </w:rPr>
        <w:t xml:space="preserve">RAN4 to agree </w:t>
      </w:r>
      <w:r w:rsidR="001A2EF1">
        <w:rPr>
          <w:rStyle w:val="normaltextrun"/>
          <w:b/>
        </w:rPr>
        <w:t>that</w:t>
      </w:r>
      <w:r w:rsidR="00A32757">
        <w:rPr>
          <w:rStyle w:val="normaltextrun"/>
          <w:b/>
        </w:rPr>
        <w:t xml:space="preserve"> </w:t>
      </w:r>
      <w:proofErr w:type="spellStart"/>
      <w:r w:rsidR="00A32757">
        <w:rPr>
          <w:rStyle w:val="normaltextrun"/>
          <w:b/>
        </w:rPr>
        <w:t>AoA</w:t>
      </w:r>
      <w:proofErr w:type="spellEnd"/>
      <w:r w:rsidR="00A32757">
        <w:rPr>
          <w:rStyle w:val="normaltextrun"/>
          <w:b/>
        </w:rPr>
        <w:t xml:space="preserve"> offset to be de</w:t>
      </w:r>
      <w:r w:rsidR="00345553">
        <w:rPr>
          <w:rStyle w:val="normaltextrun"/>
          <w:b/>
        </w:rPr>
        <w:t>clared</w:t>
      </w:r>
      <w:r w:rsidR="00A32757">
        <w:rPr>
          <w:rStyle w:val="normaltextrun"/>
          <w:b/>
        </w:rPr>
        <w:t xml:space="preserve"> by the </w:t>
      </w:r>
      <w:r w:rsidR="00345553">
        <w:rPr>
          <w:rStyle w:val="normaltextrun"/>
          <w:b/>
        </w:rPr>
        <w:t>UE</w:t>
      </w:r>
      <w:r w:rsidR="0014572C">
        <w:rPr>
          <w:rStyle w:val="normaltextrun"/>
          <w:b/>
        </w:rPr>
        <w:t>.</w:t>
      </w:r>
    </w:p>
    <w:p w14:paraId="3B5C2CA2" w14:textId="281F79F1" w:rsidR="001A0871" w:rsidRDefault="001A0871" w:rsidP="001A0871">
      <w:pPr>
        <w:pStyle w:val="Heading2Head2A2"/>
      </w:pPr>
      <w:r>
        <w:t>2.</w:t>
      </w:r>
      <w:r w:rsidR="008E0364">
        <w:t>4</w:t>
      </w:r>
      <w:r>
        <w:tab/>
        <w:t>Simulation Results</w:t>
      </w:r>
    </w:p>
    <w:p w14:paraId="002B8303" w14:textId="1ED0CC6C" w:rsidR="001A0871" w:rsidRDefault="00F2690F" w:rsidP="001A0871">
      <w:pPr>
        <w:rPr>
          <w:lang w:eastAsia="es-ES"/>
        </w:rPr>
      </w:pPr>
      <w:r>
        <w:rPr>
          <w:lang w:eastAsia="es-ES"/>
        </w:rPr>
        <w:t xml:space="preserve">We found a typo in the previously submitted </w:t>
      </w:r>
      <w:proofErr w:type="spellStart"/>
      <w:r>
        <w:rPr>
          <w:lang w:eastAsia="es-ES"/>
        </w:rPr>
        <w:t>Tdoc</w:t>
      </w:r>
      <w:proofErr w:type="spellEnd"/>
      <w:r>
        <w:rPr>
          <w:lang w:eastAsia="es-ES"/>
        </w:rPr>
        <w:t xml:space="preserve"> for the simulation results. Here are </w:t>
      </w:r>
      <w:r w:rsidR="00F14EC4">
        <w:rPr>
          <w:lang w:eastAsia="es-ES"/>
        </w:rPr>
        <w:t xml:space="preserve">the </w:t>
      </w:r>
      <w:r>
        <w:rPr>
          <w:lang w:eastAsia="es-ES"/>
        </w:rPr>
        <w:t xml:space="preserve">re-submit simulation results based on the </w:t>
      </w:r>
      <w:r w:rsidR="00D71E12">
        <w:rPr>
          <w:lang w:eastAsia="es-ES"/>
        </w:rPr>
        <w:t>exact same</w:t>
      </w:r>
      <w:r>
        <w:rPr>
          <w:lang w:eastAsia="es-ES"/>
        </w:rPr>
        <w:t xml:space="preserve"> simulation condition </w:t>
      </w:r>
      <w:r w:rsidR="00D71E12">
        <w:rPr>
          <w:lang w:eastAsia="es-ES"/>
        </w:rPr>
        <w:t>in</w:t>
      </w:r>
      <w:r>
        <w:rPr>
          <w:lang w:eastAsia="es-ES"/>
        </w:rPr>
        <w:t xml:space="preserve"> [</w:t>
      </w:r>
      <w:r w:rsidR="00D71E12">
        <w:rPr>
          <w:lang w:eastAsia="es-ES"/>
        </w:rPr>
        <w:t>3</w:t>
      </w:r>
      <w:r>
        <w:rPr>
          <w:lang w:eastAsia="es-ES"/>
        </w:rPr>
        <w:t>]</w:t>
      </w:r>
      <w:r w:rsidR="007846A3">
        <w:rPr>
          <w:lang w:eastAsia="es-ES"/>
        </w:rPr>
        <w:t xml:space="preserve"> by </w:t>
      </w:r>
      <w:r w:rsidR="00F14EC4">
        <w:rPr>
          <w:lang w:eastAsia="es-ES"/>
        </w:rPr>
        <w:t xml:space="preserve">the </w:t>
      </w:r>
      <w:r w:rsidR="003015FE">
        <w:rPr>
          <w:lang w:eastAsia="es-ES"/>
        </w:rPr>
        <w:t>arithmetic</w:t>
      </w:r>
      <w:r w:rsidR="00DD524B">
        <w:rPr>
          <w:lang w:eastAsia="es-ES"/>
        </w:rPr>
        <w:t xml:space="preserve"> mean </w:t>
      </w:r>
      <w:r w:rsidR="00A31C76">
        <w:rPr>
          <w:lang w:eastAsia="es-ES"/>
        </w:rPr>
        <w:t>c</w:t>
      </w:r>
      <w:r w:rsidR="00A31C76" w:rsidRPr="00A31C76">
        <w:rPr>
          <w:lang w:eastAsia="es-ES"/>
        </w:rPr>
        <w:t xml:space="preserve">ombining </w:t>
      </w:r>
      <w:r w:rsidR="00A31C76">
        <w:rPr>
          <w:lang w:eastAsia="es-ES"/>
        </w:rPr>
        <w:t>m</w:t>
      </w:r>
      <w:r w:rsidR="00A31C76" w:rsidRPr="00A31C76">
        <w:rPr>
          <w:lang w:eastAsia="es-ES"/>
        </w:rPr>
        <w:t>ethod</w:t>
      </w:r>
      <w:r w:rsidR="00DD524B">
        <w:rPr>
          <w:lang w:eastAsia="es-ES"/>
        </w:rPr>
        <w:t>.</w:t>
      </w:r>
    </w:p>
    <w:p w14:paraId="1F8E4FEE" w14:textId="77777777" w:rsidR="00EC1C32" w:rsidRPr="000D43DC" w:rsidRDefault="00EC1C32" w:rsidP="00EC1C32">
      <w:pPr>
        <w:pStyle w:val="Caption"/>
        <w:keepNext/>
        <w:jc w:val="center"/>
      </w:pPr>
      <w:r>
        <w:t xml:space="preserve">Table </w:t>
      </w:r>
      <w:r>
        <w:rPr>
          <w:b w:val="0"/>
        </w:rPr>
        <w:fldChar w:fldCharType="begin"/>
      </w:r>
      <w:r>
        <w:instrText xml:space="preserve"> SEQ Table \* ARABIC </w:instrText>
      </w:r>
      <w:r>
        <w:rPr>
          <w:b w:val="0"/>
        </w:rPr>
        <w:fldChar w:fldCharType="separate"/>
      </w:r>
      <w:r>
        <w:rPr>
          <w:noProof/>
        </w:rPr>
        <w:t>1</w:t>
      </w:r>
      <w:r>
        <w:rPr>
          <w:b w:val="0"/>
        </w:rPr>
        <w:fldChar w:fldCharType="end"/>
      </w:r>
      <w:r>
        <w:t>: Percentage of Spherical Coverage</w:t>
      </w:r>
    </w:p>
    <w:tbl>
      <w:tblPr>
        <w:tblStyle w:val="TableGrid"/>
        <w:tblW w:w="0" w:type="auto"/>
        <w:jc w:val="center"/>
        <w:tblLayout w:type="fixed"/>
        <w:tblLook w:val="04A0" w:firstRow="1" w:lastRow="0" w:firstColumn="1" w:lastColumn="0" w:noHBand="0" w:noVBand="1"/>
      </w:tblPr>
      <w:tblGrid>
        <w:gridCol w:w="1838"/>
        <w:gridCol w:w="1134"/>
        <w:gridCol w:w="1134"/>
        <w:gridCol w:w="1134"/>
        <w:gridCol w:w="1255"/>
        <w:gridCol w:w="1242"/>
      </w:tblGrid>
      <w:tr w:rsidR="00EC1C32" w:rsidRPr="0079578F" w14:paraId="4734A917" w14:textId="77777777" w:rsidTr="006E7276">
        <w:trPr>
          <w:jc w:val="center"/>
        </w:trPr>
        <w:tc>
          <w:tcPr>
            <w:tcW w:w="1838" w:type="dxa"/>
            <w:shd w:val="clear" w:color="auto" w:fill="auto"/>
          </w:tcPr>
          <w:p w14:paraId="319D27CA" w14:textId="77777777" w:rsidR="00EC1C32" w:rsidRPr="006F6157" w:rsidRDefault="00EC1C32" w:rsidP="006E7276">
            <w:pPr>
              <w:spacing w:after="0"/>
              <w:jc w:val="center"/>
              <w:rPr>
                <w:rFonts w:eastAsia="MS Mincho"/>
                <w:b/>
                <w:bCs/>
                <w:lang w:eastAsia="zh-CN"/>
              </w:rPr>
            </w:pPr>
            <w:r w:rsidRPr="006F6157">
              <w:rPr>
                <w:rFonts w:eastAsia="MS Mincho"/>
                <w:b/>
                <w:bCs/>
                <w:lang w:eastAsia="zh-CN"/>
              </w:rPr>
              <w:t>UE Implementations</w:t>
            </w:r>
          </w:p>
        </w:tc>
        <w:tc>
          <w:tcPr>
            <w:tcW w:w="1134" w:type="dxa"/>
            <w:shd w:val="clear" w:color="auto" w:fill="auto"/>
          </w:tcPr>
          <w:p w14:paraId="750C5169" w14:textId="77777777" w:rsidR="00EC1C32" w:rsidRPr="006F6157" w:rsidRDefault="00EC1C32" w:rsidP="006E7276">
            <w:pPr>
              <w:spacing w:after="0"/>
              <w:jc w:val="center"/>
              <w:rPr>
                <w:rFonts w:eastAsia="MS Mincho"/>
                <w:b/>
                <w:bCs/>
                <w:lang w:eastAsia="zh-CN"/>
              </w:rPr>
            </w:pPr>
            <w:r w:rsidRPr="006F6157">
              <w:rPr>
                <w:rFonts w:eastAsia="MS Mincho"/>
                <w:b/>
                <w:bCs/>
                <w:lang w:eastAsia="zh-CN"/>
              </w:rPr>
              <w:t>30</w:t>
            </w:r>
          </w:p>
        </w:tc>
        <w:tc>
          <w:tcPr>
            <w:tcW w:w="1134" w:type="dxa"/>
            <w:shd w:val="clear" w:color="auto" w:fill="auto"/>
          </w:tcPr>
          <w:p w14:paraId="749C31F6" w14:textId="77777777" w:rsidR="00EC1C32" w:rsidRPr="006F6157" w:rsidRDefault="00EC1C32" w:rsidP="006E7276">
            <w:pPr>
              <w:spacing w:after="0"/>
              <w:jc w:val="center"/>
              <w:rPr>
                <w:rFonts w:eastAsia="MS Mincho"/>
                <w:b/>
                <w:bCs/>
                <w:lang w:eastAsia="zh-CN"/>
              </w:rPr>
            </w:pPr>
            <w:r w:rsidRPr="006F6157">
              <w:rPr>
                <w:rFonts w:eastAsia="MS Mincho"/>
                <w:b/>
                <w:bCs/>
                <w:lang w:eastAsia="zh-CN"/>
              </w:rPr>
              <w:t>60</w:t>
            </w:r>
          </w:p>
        </w:tc>
        <w:tc>
          <w:tcPr>
            <w:tcW w:w="1134" w:type="dxa"/>
            <w:shd w:val="clear" w:color="auto" w:fill="auto"/>
          </w:tcPr>
          <w:p w14:paraId="27359E48" w14:textId="77777777" w:rsidR="00EC1C32" w:rsidRPr="006F6157" w:rsidRDefault="00EC1C32" w:rsidP="006E7276">
            <w:pPr>
              <w:spacing w:after="0"/>
              <w:jc w:val="center"/>
              <w:rPr>
                <w:rFonts w:eastAsia="MS Mincho"/>
                <w:b/>
                <w:bCs/>
                <w:lang w:eastAsia="zh-CN"/>
              </w:rPr>
            </w:pPr>
            <w:r w:rsidRPr="006F6157">
              <w:rPr>
                <w:rFonts w:eastAsia="MS Mincho"/>
                <w:b/>
                <w:bCs/>
                <w:lang w:eastAsia="zh-CN"/>
              </w:rPr>
              <w:t>90</w:t>
            </w:r>
          </w:p>
        </w:tc>
        <w:tc>
          <w:tcPr>
            <w:tcW w:w="1255" w:type="dxa"/>
            <w:shd w:val="clear" w:color="auto" w:fill="auto"/>
          </w:tcPr>
          <w:p w14:paraId="4F0609FF" w14:textId="77777777" w:rsidR="00EC1C32" w:rsidRPr="006F6157" w:rsidRDefault="00EC1C32" w:rsidP="006E7276">
            <w:pPr>
              <w:spacing w:after="0"/>
              <w:jc w:val="center"/>
              <w:rPr>
                <w:rFonts w:eastAsia="MS Mincho"/>
                <w:b/>
                <w:bCs/>
                <w:lang w:eastAsia="zh-CN"/>
              </w:rPr>
            </w:pPr>
            <w:r w:rsidRPr="006F6157">
              <w:rPr>
                <w:rFonts w:eastAsia="MS Mincho"/>
                <w:b/>
                <w:bCs/>
                <w:lang w:eastAsia="zh-CN"/>
              </w:rPr>
              <w:t>120</w:t>
            </w:r>
          </w:p>
        </w:tc>
        <w:tc>
          <w:tcPr>
            <w:tcW w:w="1242" w:type="dxa"/>
            <w:shd w:val="clear" w:color="auto" w:fill="auto"/>
          </w:tcPr>
          <w:p w14:paraId="35BA4D4F" w14:textId="77777777" w:rsidR="00EC1C32" w:rsidRPr="006F6157" w:rsidRDefault="00EC1C32" w:rsidP="006E7276">
            <w:pPr>
              <w:spacing w:after="0"/>
              <w:jc w:val="center"/>
              <w:rPr>
                <w:rFonts w:eastAsia="MS Mincho"/>
                <w:b/>
                <w:bCs/>
                <w:lang w:eastAsia="zh-CN"/>
              </w:rPr>
            </w:pPr>
            <w:r w:rsidRPr="006F6157">
              <w:rPr>
                <w:rFonts w:eastAsia="MS Mincho"/>
                <w:b/>
                <w:bCs/>
                <w:lang w:eastAsia="zh-CN"/>
              </w:rPr>
              <w:t>150</w:t>
            </w:r>
          </w:p>
        </w:tc>
      </w:tr>
      <w:tr w:rsidR="00EC1C32" w:rsidRPr="0079578F" w14:paraId="7C7C0813" w14:textId="77777777" w:rsidTr="006E7276">
        <w:trPr>
          <w:jc w:val="center"/>
        </w:trPr>
        <w:tc>
          <w:tcPr>
            <w:tcW w:w="1838" w:type="dxa"/>
            <w:shd w:val="clear" w:color="auto" w:fill="auto"/>
          </w:tcPr>
          <w:p w14:paraId="4A47A595" w14:textId="77777777" w:rsidR="00EC1C32" w:rsidRPr="001F6B52" w:rsidRDefault="00EC1C32" w:rsidP="006E7276">
            <w:pPr>
              <w:spacing w:after="0"/>
              <w:rPr>
                <w:rFonts w:eastAsia="MS Mincho"/>
                <w:lang w:eastAsia="zh-CN"/>
              </w:rPr>
            </w:pPr>
            <w:r w:rsidRPr="001F6B52">
              <w:rPr>
                <w:rFonts w:eastAsia="MS Mincho"/>
                <w:lang w:eastAsia="zh-CN"/>
              </w:rPr>
              <w:t>Imp</w:t>
            </w:r>
            <w:r>
              <w:rPr>
                <w:rFonts w:eastAsia="MS Mincho"/>
                <w:lang w:eastAsia="zh-CN"/>
              </w:rPr>
              <w:t>l</w:t>
            </w:r>
            <w:r w:rsidRPr="001F6B52">
              <w:rPr>
                <w:rFonts w:eastAsia="MS Mincho"/>
                <w:lang w:eastAsia="zh-CN"/>
              </w:rPr>
              <w:t>ementation#1</w:t>
            </w:r>
          </w:p>
        </w:tc>
        <w:tc>
          <w:tcPr>
            <w:tcW w:w="1134" w:type="dxa"/>
            <w:shd w:val="clear" w:color="auto" w:fill="auto"/>
            <w:vAlign w:val="center"/>
          </w:tcPr>
          <w:p w14:paraId="39A810E2" w14:textId="77777777" w:rsidR="00EC1C32" w:rsidRPr="00CE34FE" w:rsidRDefault="00EC1C32" w:rsidP="006E7276">
            <w:pPr>
              <w:spacing w:after="0"/>
              <w:jc w:val="center"/>
              <w:rPr>
                <w:rFonts w:eastAsia="MS Mincho"/>
                <w:lang w:eastAsia="zh-CN"/>
              </w:rPr>
            </w:pPr>
            <w:r w:rsidRPr="00CE34FE">
              <w:rPr>
                <w:kern w:val="24"/>
                <w:lang w:val="en-US"/>
              </w:rPr>
              <w:t>12 %</w:t>
            </w:r>
          </w:p>
        </w:tc>
        <w:tc>
          <w:tcPr>
            <w:tcW w:w="1134" w:type="dxa"/>
            <w:shd w:val="clear" w:color="auto" w:fill="auto"/>
            <w:vAlign w:val="center"/>
          </w:tcPr>
          <w:p w14:paraId="7F9C7A13" w14:textId="77777777" w:rsidR="00EC1C32" w:rsidRPr="00CE34FE" w:rsidRDefault="00EC1C32" w:rsidP="006E7276">
            <w:pPr>
              <w:spacing w:after="0"/>
              <w:jc w:val="center"/>
              <w:rPr>
                <w:rFonts w:eastAsia="MS Mincho"/>
                <w:lang w:eastAsia="zh-CN"/>
              </w:rPr>
            </w:pPr>
            <w:r w:rsidRPr="00CE34FE">
              <w:rPr>
                <w:kern w:val="24"/>
                <w:lang w:val="en-US"/>
              </w:rPr>
              <w:t>31 %</w:t>
            </w:r>
          </w:p>
        </w:tc>
        <w:tc>
          <w:tcPr>
            <w:tcW w:w="1134" w:type="dxa"/>
            <w:shd w:val="clear" w:color="auto" w:fill="auto"/>
            <w:vAlign w:val="center"/>
          </w:tcPr>
          <w:p w14:paraId="31043226" w14:textId="77777777" w:rsidR="00EC1C32" w:rsidRPr="00CE34FE" w:rsidRDefault="00EC1C32" w:rsidP="006E7276">
            <w:pPr>
              <w:spacing w:after="0"/>
              <w:jc w:val="center"/>
              <w:rPr>
                <w:rFonts w:eastAsia="MS Mincho"/>
                <w:lang w:eastAsia="zh-CN"/>
              </w:rPr>
            </w:pPr>
            <w:r w:rsidRPr="00CE34FE">
              <w:rPr>
                <w:kern w:val="24"/>
                <w:lang w:val="en-US"/>
              </w:rPr>
              <w:t>35 %</w:t>
            </w:r>
          </w:p>
        </w:tc>
        <w:tc>
          <w:tcPr>
            <w:tcW w:w="1255" w:type="dxa"/>
            <w:shd w:val="clear" w:color="auto" w:fill="auto"/>
            <w:vAlign w:val="center"/>
          </w:tcPr>
          <w:p w14:paraId="0904B067" w14:textId="77777777" w:rsidR="00EC1C32" w:rsidRPr="00CE34FE" w:rsidRDefault="00EC1C32" w:rsidP="006E7276">
            <w:pPr>
              <w:spacing w:after="0"/>
              <w:jc w:val="center"/>
              <w:rPr>
                <w:rFonts w:eastAsia="MS Mincho"/>
                <w:lang w:eastAsia="zh-CN"/>
              </w:rPr>
            </w:pPr>
            <w:r w:rsidRPr="00CE34FE">
              <w:rPr>
                <w:kern w:val="24"/>
                <w:lang w:val="en-US"/>
              </w:rPr>
              <w:t>35 %</w:t>
            </w:r>
          </w:p>
        </w:tc>
        <w:tc>
          <w:tcPr>
            <w:tcW w:w="1242" w:type="dxa"/>
            <w:shd w:val="clear" w:color="auto" w:fill="auto"/>
            <w:vAlign w:val="center"/>
          </w:tcPr>
          <w:p w14:paraId="13F015AB" w14:textId="77777777" w:rsidR="00EC1C32" w:rsidRPr="00CE34FE" w:rsidRDefault="00EC1C32" w:rsidP="006E7276">
            <w:pPr>
              <w:spacing w:after="0"/>
              <w:jc w:val="center"/>
              <w:rPr>
                <w:rFonts w:eastAsia="MS Mincho"/>
                <w:lang w:eastAsia="zh-CN"/>
              </w:rPr>
            </w:pPr>
            <w:r>
              <w:rPr>
                <w:kern w:val="24"/>
                <w:lang w:val="en-US"/>
              </w:rPr>
              <w:t>30</w:t>
            </w:r>
            <w:r w:rsidRPr="00CE34FE">
              <w:rPr>
                <w:kern w:val="24"/>
                <w:lang w:val="en-US"/>
              </w:rPr>
              <w:t xml:space="preserve"> %</w:t>
            </w:r>
          </w:p>
        </w:tc>
      </w:tr>
      <w:tr w:rsidR="00EC1C32" w:rsidRPr="0079578F" w14:paraId="6ACE9AC6" w14:textId="77777777" w:rsidTr="006E7276">
        <w:trPr>
          <w:jc w:val="center"/>
        </w:trPr>
        <w:tc>
          <w:tcPr>
            <w:tcW w:w="1838" w:type="dxa"/>
            <w:shd w:val="clear" w:color="auto" w:fill="auto"/>
          </w:tcPr>
          <w:p w14:paraId="3D4EC1A1" w14:textId="77777777" w:rsidR="00EC1C32" w:rsidRPr="001F6B52" w:rsidRDefault="00EC1C32" w:rsidP="006E7276">
            <w:pPr>
              <w:spacing w:after="0"/>
              <w:rPr>
                <w:rFonts w:eastAsia="MS Mincho"/>
                <w:lang w:eastAsia="zh-CN"/>
              </w:rPr>
            </w:pPr>
            <w:r w:rsidRPr="001F6B52">
              <w:rPr>
                <w:rFonts w:eastAsia="MS Mincho"/>
                <w:lang w:eastAsia="zh-CN"/>
              </w:rPr>
              <w:t>Imp</w:t>
            </w:r>
            <w:r>
              <w:rPr>
                <w:rFonts w:eastAsia="MS Mincho"/>
                <w:lang w:eastAsia="zh-CN"/>
              </w:rPr>
              <w:t>l</w:t>
            </w:r>
            <w:r w:rsidRPr="001F6B52">
              <w:rPr>
                <w:rFonts w:eastAsia="MS Mincho"/>
                <w:lang w:eastAsia="zh-CN"/>
              </w:rPr>
              <w:t>ementation#2</w:t>
            </w:r>
          </w:p>
        </w:tc>
        <w:tc>
          <w:tcPr>
            <w:tcW w:w="1134" w:type="dxa"/>
            <w:shd w:val="clear" w:color="auto" w:fill="auto"/>
            <w:vAlign w:val="center"/>
          </w:tcPr>
          <w:p w14:paraId="116719BA" w14:textId="77777777" w:rsidR="00EC1C32" w:rsidRPr="009418C9" w:rsidRDefault="00EC1C32" w:rsidP="006E7276">
            <w:pPr>
              <w:spacing w:after="0"/>
              <w:jc w:val="center"/>
              <w:rPr>
                <w:kern w:val="24"/>
                <w:lang w:val="en-US"/>
              </w:rPr>
            </w:pPr>
            <w:r w:rsidRPr="009418C9">
              <w:rPr>
                <w:kern w:val="24"/>
                <w:lang w:val="en-US"/>
              </w:rPr>
              <w:t>7 %</w:t>
            </w:r>
          </w:p>
        </w:tc>
        <w:tc>
          <w:tcPr>
            <w:tcW w:w="1134" w:type="dxa"/>
            <w:shd w:val="clear" w:color="auto" w:fill="auto"/>
            <w:vAlign w:val="center"/>
          </w:tcPr>
          <w:p w14:paraId="3B52BF0D" w14:textId="77777777" w:rsidR="00EC1C32" w:rsidRPr="009418C9" w:rsidRDefault="00EC1C32" w:rsidP="006E7276">
            <w:pPr>
              <w:spacing w:after="0"/>
              <w:jc w:val="center"/>
              <w:rPr>
                <w:kern w:val="24"/>
                <w:lang w:val="en-US"/>
              </w:rPr>
            </w:pPr>
            <w:r w:rsidRPr="009418C9">
              <w:rPr>
                <w:kern w:val="24"/>
                <w:lang w:val="en-US"/>
              </w:rPr>
              <w:t>20 %</w:t>
            </w:r>
          </w:p>
        </w:tc>
        <w:tc>
          <w:tcPr>
            <w:tcW w:w="1134" w:type="dxa"/>
            <w:shd w:val="clear" w:color="auto" w:fill="auto"/>
            <w:vAlign w:val="center"/>
          </w:tcPr>
          <w:p w14:paraId="70781E53" w14:textId="77777777" w:rsidR="00EC1C32" w:rsidRPr="009418C9" w:rsidRDefault="00EC1C32" w:rsidP="006E7276">
            <w:pPr>
              <w:spacing w:after="0"/>
              <w:jc w:val="center"/>
              <w:rPr>
                <w:kern w:val="24"/>
                <w:lang w:val="en-US"/>
              </w:rPr>
            </w:pPr>
            <w:r w:rsidRPr="009418C9">
              <w:rPr>
                <w:kern w:val="24"/>
                <w:lang w:val="en-US"/>
              </w:rPr>
              <w:t>33 %</w:t>
            </w:r>
          </w:p>
        </w:tc>
        <w:tc>
          <w:tcPr>
            <w:tcW w:w="1255" w:type="dxa"/>
            <w:shd w:val="clear" w:color="auto" w:fill="auto"/>
            <w:vAlign w:val="center"/>
          </w:tcPr>
          <w:p w14:paraId="4B3056BB" w14:textId="77777777" w:rsidR="00EC1C32" w:rsidRPr="009418C9" w:rsidRDefault="00EC1C32" w:rsidP="006E7276">
            <w:pPr>
              <w:spacing w:after="0"/>
              <w:jc w:val="center"/>
              <w:rPr>
                <w:kern w:val="24"/>
                <w:lang w:val="en-US"/>
              </w:rPr>
            </w:pPr>
            <w:r w:rsidRPr="009418C9">
              <w:rPr>
                <w:kern w:val="24"/>
                <w:lang w:val="en-US"/>
              </w:rPr>
              <w:t>41 %</w:t>
            </w:r>
          </w:p>
        </w:tc>
        <w:tc>
          <w:tcPr>
            <w:tcW w:w="1242" w:type="dxa"/>
            <w:shd w:val="clear" w:color="auto" w:fill="auto"/>
            <w:vAlign w:val="center"/>
          </w:tcPr>
          <w:p w14:paraId="187C1216" w14:textId="77777777" w:rsidR="00EC1C32" w:rsidRPr="009418C9" w:rsidRDefault="00EC1C32" w:rsidP="006E7276">
            <w:pPr>
              <w:spacing w:after="0"/>
              <w:jc w:val="center"/>
              <w:rPr>
                <w:kern w:val="24"/>
                <w:lang w:val="en-US"/>
              </w:rPr>
            </w:pPr>
            <w:r>
              <w:rPr>
                <w:kern w:val="24"/>
                <w:lang w:val="en-US"/>
              </w:rPr>
              <w:t>47</w:t>
            </w:r>
            <w:r w:rsidRPr="006A6A3E">
              <w:rPr>
                <w:kern w:val="24"/>
                <w:lang w:val="en-US"/>
              </w:rPr>
              <w:t xml:space="preserve"> %</w:t>
            </w:r>
          </w:p>
        </w:tc>
      </w:tr>
      <w:tr w:rsidR="00EC1C32" w:rsidRPr="0079578F" w14:paraId="50D8D3E5" w14:textId="77777777" w:rsidTr="006E7276">
        <w:trPr>
          <w:jc w:val="center"/>
        </w:trPr>
        <w:tc>
          <w:tcPr>
            <w:tcW w:w="1838" w:type="dxa"/>
            <w:shd w:val="clear" w:color="auto" w:fill="auto"/>
          </w:tcPr>
          <w:p w14:paraId="13149465" w14:textId="77777777" w:rsidR="00EC1C32" w:rsidRPr="001F6B52" w:rsidRDefault="00EC1C32" w:rsidP="006E7276">
            <w:pPr>
              <w:spacing w:after="0"/>
              <w:rPr>
                <w:rFonts w:eastAsia="MS Mincho"/>
                <w:lang w:eastAsia="zh-CN"/>
              </w:rPr>
            </w:pPr>
            <w:r w:rsidRPr="001F6B52">
              <w:rPr>
                <w:rFonts w:eastAsia="MS Mincho"/>
                <w:lang w:eastAsia="zh-CN"/>
              </w:rPr>
              <w:t>Imp</w:t>
            </w:r>
            <w:r>
              <w:rPr>
                <w:rFonts w:eastAsia="MS Mincho"/>
                <w:lang w:eastAsia="zh-CN"/>
              </w:rPr>
              <w:t>l</w:t>
            </w:r>
            <w:r w:rsidRPr="001F6B52">
              <w:rPr>
                <w:rFonts w:eastAsia="MS Mincho"/>
                <w:lang w:eastAsia="zh-CN"/>
              </w:rPr>
              <w:t>ementation#3</w:t>
            </w:r>
          </w:p>
        </w:tc>
        <w:tc>
          <w:tcPr>
            <w:tcW w:w="1134" w:type="dxa"/>
            <w:shd w:val="clear" w:color="auto" w:fill="auto"/>
            <w:vAlign w:val="center"/>
          </w:tcPr>
          <w:p w14:paraId="178DA0EA" w14:textId="77777777" w:rsidR="00EC1C32" w:rsidRPr="009418C9" w:rsidRDefault="00EC1C32" w:rsidP="006E7276">
            <w:pPr>
              <w:spacing w:after="0"/>
              <w:jc w:val="center"/>
              <w:rPr>
                <w:kern w:val="24"/>
                <w:lang w:val="en-US"/>
              </w:rPr>
            </w:pPr>
            <w:r>
              <w:rPr>
                <w:kern w:val="24"/>
                <w:lang w:val="en-US"/>
              </w:rPr>
              <w:t>10</w:t>
            </w:r>
            <w:r w:rsidRPr="009418C9">
              <w:rPr>
                <w:kern w:val="24"/>
                <w:lang w:val="en-US"/>
              </w:rPr>
              <w:t xml:space="preserve"> %</w:t>
            </w:r>
          </w:p>
        </w:tc>
        <w:tc>
          <w:tcPr>
            <w:tcW w:w="1134" w:type="dxa"/>
            <w:shd w:val="clear" w:color="auto" w:fill="auto"/>
            <w:vAlign w:val="center"/>
          </w:tcPr>
          <w:p w14:paraId="2F62E9A8" w14:textId="77777777" w:rsidR="00EC1C32" w:rsidRPr="009418C9" w:rsidRDefault="00EC1C32" w:rsidP="006E7276">
            <w:pPr>
              <w:spacing w:after="0"/>
              <w:jc w:val="center"/>
              <w:rPr>
                <w:kern w:val="24"/>
                <w:lang w:val="en-US"/>
              </w:rPr>
            </w:pPr>
            <w:r w:rsidRPr="009418C9">
              <w:rPr>
                <w:kern w:val="24"/>
                <w:lang w:val="en-US"/>
              </w:rPr>
              <w:t>28 %</w:t>
            </w:r>
          </w:p>
        </w:tc>
        <w:tc>
          <w:tcPr>
            <w:tcW w:w="1134" w:type="dxa"/>
            <w:shd w:val="clear" w:color="auto" w:fill="auto"/>
            <w:vAlign w:val="center"/>
          </w:tcPr>
          <w:p w14:paraId="00AA91CD" w14:textId="77777777" w:rsidR="00EC1C32" w:rsidRPr="009418C9" w:rsidRDefault="00EC1C32" w:rsidP="006E7276">
            <w:pPr>
              <w:spacing w:after="0"/>
              <w:jc w:val="center"/>
              <w:rPr>
                <w:kern w:val="24"/>
                <w:lang w:val="en-US"/>
              </w:rPr>
            </w:pPr>
            <w:r w:rsidRPr="009418C9">
              <w:rPr>
                <w:kern w:val="24"/>
                <w:lang w:val="en-US"/>
              </w:rPr>
              <w:t>37 %</w:t>
            </w:r>
          </w:p>
        </w:tc>
        <w:tc>
          <w:tcPr>
            <w:tcW w:w="1255" w:type="dxa"/>
            <w:shd w:val="clear" w:color="auto" w:fill="auto"/>
            <w:vAlign w:val="center"/>
          </w:tcPr>
          <w:p w14:paraId="2AA808B1" w14:textId="77777777" w:rsidR="00EC1C32" w:rsidRPr="009418C9" w:rsidRDefault="00EC1C32" w:rsidP="006E7276">
            <w:pPr>
              <w:spacing w:after="0"/>
              <w:jc w:val="center"/>
              <w:rPr>
                <w:kern w:val="24"/>
                <w:lang w:val="en-US"/>
              </w:rPr>
            </w:pPr>
            <w:r w:rsidRPr="009418C9">
              <w:rPr>
                <w:kern w:val="24"/>
                <w:lang w:val="en-US"/>
              </w:rPr>
              <w:t>28 %</w:t>
            </w:r>
          </w:p>
        </w:tc>
        <w:tc>
          <w:tcPr>
            <w:tcW w:w="1242" w:type="dxa"/>
            <w:shd w:val="clear" w:color="auto" w:fill="auto"/>
            <w:vAlign w:val="center"/>
          </w:tcPr>
          <w:p w14:paraId="0B623005" w14:textId="77777777" w:rsidR="00EC1C32" w:rsidRPr="009418C9" w:rsidRDefault="00EC1C32" w:rsidP="006E7276">
            <w:pPr>
              <w:spacing w:after="0"/>
              <w:jc w:val="center"/>
              <w:rPr>
                <w:kern w:val="24"/>
                <w:lang w:val="en-US"/>
              </w:rPr>
            </w:pPr>
            <w:r>
              <w:rPr>
                <w:kern w:val="24"/>
                <w:lang w:val="en-US"/>
              </w:rPr>
              <w:t>30</w:t>
            </w:r>
            <w:r w:rsidRPr="009418C9">
              <w:rPr>
                <w:kern w:val="24"/>
                <w:lang w:val="en-US"/>
              </w:rPr>
              <w:t xml:space="preserve"> %</w:t>
            </w:r>
          </w:p>
        </w:tc>
      </w:tr>
    </w:tbl>
    <w:p w14:paraId="4D282EC8" w14:textId="5AA4E4A8" w:rsidR="00281967" w:rsidRDefault="00281967" w:rsidP="001A0871">
      <w:pPr>
        <w:rPr>
          <w:lang w:eastAsia="es-ES"/>
        </w:rPr>
      </w:pPr>
    </w:p>
    <w:p w14:paraId="7CE5B40B" w14:textId="5AEAE563" w:rsidR="00EB5FF2" w:rsidRDefault="00EB5FF2" w:rsidP="00EB5FF2">
      <w:pPr>
        <w:jc w:val="both"/>
        <w:rPr>
          <w:lang w:val="en-US" w:eastAsia="en-GB"/>
        </w:rPr>
      </w:pPr>
      <w:r w:rsidRPr="00862B90">
        <w:rPr>
          <w:lang w:val="en-US" w:eastAsia="en-GB"/>
        </w:rPr>
        <w:t>Table 1</w:t>
      </w:r>
      <w:r>
        <w:rPr>
          <w:lang w:val="en-US" w:eastAsia="en-GB"/>
        </w:rPr>
        <w:t xml:space="preserve"> provides a summary of spherical coverage values derived from our simulations. For each UE implementation, we performed simulations with three different UE orientations</w:t>
      </w:r>
      <w:r w:rsidR="00242C30">
        <w:rPr>
          <w:lang w:val="en-US" w:eastAsia="en-GB"/>
        </w:rPr>
        <w:t xml:space="preserve"> defined in </w:t>
      </w:r>
      <w:r w:rsidR="00685FDC">
        <w:rPr>
          <w:lang w:val="en-US" w:eastAsia="en-GB"/>
        </w:rPr>
        <w:t>Table J.2-1 of TS 38.101-2</w:t>
      </w:r>
      <w:r>
        <w:rPr>
          <w:lang w:val="en-US" w:eastAsia="en-GB"/>
        </w:rPr>
        <w:t xml:space="preserve">. The results for each </w:t>
      </w:r>
      <w:proofErr w:type="spellStart"/>
      <w:r>
        <w:rPr>
          <w:lang w:val="en-US" w:eastAsia="en-GB"/>
        </w:rPr>
        <w:t>AoA</w:t>
      </w:r>
      <w:proofErr w:type="spellEnd"/>
      <w:r>
        <w:rPr>
          <w:lang w:val="en-US" w:eastAsia="en-GB"/>
        </w:rPr>
        <w:t xml:space="preserve"> offset are determined based on the best UE orientation associated with each specific UE implementation. </w:t>
      </w:r>
    </w:p>
    <w:p w14:paraId="5CACDC4A" w14:textId="0C8E0ED8" w:rsidR="007107CF" w:rsidRPr="00220033" w:rsidRDefault="007107CF" w:rsidP="007107CF">
      <w:pPr>
        <w:jc w:val="both"/>
        <w:rPr>
          <w:lang w:val="en-US" w:eastAsia="en-GB"/>
        </w:rPr>
      </w:pPr>
      <w:r>
        <w:rPr>
          <w:lang w:val="en-US" w:eastAsia="en-GB"/>
        </w:rPr>
        <w:lastRenderedPageBreak/>
        <w:t xml:space="preserve">The data in Table 1 highlights </w:t>
      </w:r>
      <w:r w:rsidR="00537C04">
        <w:rPr>
          <w:lang w:val="en-US" w:eastAsia="en-GB"/>
        </w:rPr>
        <w:t>t</w:t>
      </w:r>
      <w:r>
        <w:rPr>
          <w:lang w:val="en-US" w:eastAsia="en-GB"/>
        </w:rPr>
        <w:t xml:space="preserve">he likelihood of passing the test for a specific </w:t>
      </w:r>
      <w:proofErr w:type="spellStart"/>
      <w:r>
        <w:rPr>
          <w:lang w:val="en-US" w:eastAsia="en-GB"/>
        </w:rPr>
        <w:t>AoA</w:t>
      </w:r>
      <w:proofErr w:type="spellEnd"/>
      <w:r>
        <w:rPr>
          <w:lang w:val="en-US" w:eastAsia="en-GB"/>
        </w:rPr>
        <w:t xml:space="preserve"> offset </w:t>
      </w:r>
      <w:r w:rsidR="003E29FD">
        <w:rPr>
          <w:lang w:val="en-US" w:eastAsia="en-GB"/>
        </w:rPr>
        <w:t xml:space="preserve">that </w:t>
      </w:r>
      <w:r>
        <w:rPr>
          <w:lang w:val="en-US" w:eastAsia="en-GB"/>
        </w:rPr>
        <w:t>exhibits considerable variability</w:t>
      </w:r>
      <w:r w:rsidR="00537C04">
        <w:rPr>
          <w:lang w:val="en-US" w:eastAsia="en-GB"/>
        </w:rPr>
        <w:t xml:space="preserve"> and </w:t>
      </w:r>
      <w:r>
        <w:rPr>
          <w:lang w:val="en-US" w:eastAsia="en-GB"/>
        </w:rPr>
        <w:t xml:space="preserve">the importance of defining unique requirements for each </w:t>
      </w:r>
      <w:proofErr w:type="spellStart"/>
      <w:r>
        <w:rPr>
          <w:lang w:val="en-US" w:eastAsia="en-GB"/>
        </w:rPr>
        <w:t>AoA</w:t>
      </w:r>
      <w:proofErr w:type="spellEnd"/>
      <w:r>
        <w:rPr>
          <w:lang w:val="en-US" w:eastAsia="en-GB"/>
        </w:rPr>
        <w:t xml:space="preserve"> offset for the multi-Rx RF test. During the test, the requirements corresponding to the selected </w:t>
      </w:r>
      <w:proofErr w:type="spellStart"/>
      <w:r>
        <w:rPr>
          <w:lang w:val="en-US" w:eastAsia="en-GB"/>
        </w:rPr>
        <w:t>AoA</w:t>
      </w:r>
      <w:proofErr w:type="spellEnd"/>
      <w:r>
        <w:rPr>
          <w:lang w:val="en-US" w:eastAsia="en-GB"/>
        </w:rPr>
        <w:t xml:space="preserve"> offset will be in effect and should be adhered to accordingly. </w:t>
      </w:r>
    </w:p>
    <w:p w14:paraId="03FC3D7A" w14:textId="7A2BA532" w:rsidR="004555ED" w:rsidRPr="00E17650" w:rsidRDefault="004555ED" w:rsidP="004555ED">
      <w:pPr>
        <w:pStyle w:val="paragraph"/>
        <w:spacing w:before="240" w:beforeAutospacing="0"/>
        <w:jc w:val="both"/>
        <w:textAlignment w:val="baseline"/>
        <w:rPr>
          <w:sz w:val="20"/>
          <w:szCs w:val="20"/>
        </w:rPr>
      </w:pPr>
      <w:r w:rsidRPr="001750B7">
        <w:rPr>
          <w:rStyle w:val="normaltextrun"/>
          <w:b/>
          <w:bCs/>
          <w:sz w:val="20"/>
          <w:szCs w:val="20"/>
        </w:rPr>
        <w:t xml:space="preserve">Proposal </w:t>
      </w:r>
      <w:r w:rsidR="00E23A47">
        <w:rPr>
          <w:rStyle w:val="normaltextrun"/>
          <w:b/>
          <w:bCs/>
          <w:sz w:val="20"/>
          <w:szCs w:val="20"/>
        </w:rPr>
        <w:t>4</w:t>
      </w:r>
      <w:r w:rsidRPr="001750B7">
        <w:rPr>
          <w:rStyle w:val="normaltextrun"/>
          <w:b/>
          <w:sz w:val="20"/>
          <w:szCs w:val="20"/>
        </w:rPr>
        <w:t xml:space="preserve">: </w:t>
      </w:r>
      <w:r>
        <w:rPr>
          <w:rStyle w:val="normaltextrun"/>
          <w:b/>
          <w:sz w:val="20"/>
          <w:szCs w:val="20"/>
        </w:rPr>
        <w:t xml:space="preserve">RAN4 to define the multi-Rx requirement as shown in Table 1 below. The values </w:t>
      </w:r>
      <w:r w:rsidRPr="00884321">
        <w:rPr>
          <w:rStyle w:val="normaltextrun"/>
          <w:b/>
          <w:sz w:val="20"/>
          <w:szCs w:val="20"/>
        </w:rPr>
        <w:t>F</w:t>
      </w:r>
      <w:r w:rsidRPr="00884321">
        <w:rPr>
          <w:rStyle w:val="normaltextrun"/>
          <w:b/>
          <w:sz w:val="20"/>
          <w:szCs w:val="20"/>
          <w:vertAlign w:val="subscript"/>
        </w:rPr>
        <w:t>30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6</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9</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12</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15</w:t>
      </w:r>
      <w:r w:rsidRPr="00884321">
        <w:rPr>
          <w:rStyle w:val="normaltextrun"/>
          <w:b/>
          <w:sz w:val="20"/>
          <w:szCs w:val="20"/>
          <w:vertAlign w:val="subscript"/>
        </w:rPr>
        <w:t>0</w:t>
      </w:r>
      <w:r>
        <w:rPr>
          <w:rStyle w:val="normaltextrun"/>
          <w:b/>
          <w:sz w:val="20"/>
          <w:szCs w:val="20"/>
        </w:rPr>
        <w:t xml:space="preserve"> need to be agreed based on companies’ simulation results.</w:t>
      </w:r>
    </w:p>
    <w:tbl>
      <w:tblPr>
        <w:tblStyle w:val="TableGrid"/>
        <w:tblW w:w="0" w:type="auto"/>
        <w:jc w:val="center"/>
        <w:tblLook w:val="04A0" w:firstRow="1" w:lastRow="0" w:firstColumn="1" w:lastColumn="0" w:noHBand="0" w:noVBand="1"/>
      </w:tblPr>
      <w:tblGrid>
        <w:gridCol w:w="2122"/>
        <w:gridCol w:w="1417"/>
      </w:tblGrid>
      <w:tr w:rsidR="004555ED" w14:paraId="038643C6" w14:textId="77777777" w:rsidTr="006E7276">
        <w:trPr>
          <w:jc w:val="center"/>
        </w:trPr>
        <w:tc>
          <w:tcPr>
            <w:tcW w:w="2122" w:type="dxa"/>
          </w:tcPr>
          <w:p w14:paraId="7ECF320E" w14:textId="77777777" w:rsidR="004555ED" w:rsidRPr="00E81C36" w:rsidRDefault="004555ED" w:rsidP="006E7276">
            <w:pPr>
              <w:jc w:val="center"/>
              <w:rPr>
                <w:b/>
                <w:bCs/>
                <w:sz w:val="24"/>
                <w:szCs w:val="24"/>
                <w:lang w:val="en-US"/>
              </w:rPr>
            </w:pPr>
            <w:proofErr w:type="spellStart"/>
            <w:r w:rsidRPr="00E81C36">
              <w:rPr>
                <w:b/>
                <w:bCs/>
                <w:lang w:val="en-US"/>
              </w:rPr>
              <w:t>AoA</w:t>
            </w:r>
            <w:proofErr w:type="spellEnd"/>
            <w:r w:rsidRPr="00E81C36">
              <w:rPr>
                <w:b/>
                <w:bCs/>
                <w:lang w:val="en-US"/>
              </w:rPr>
              <w:t xml:space="preserve"> Separation (degrees)</w:t>
            </w:r>
          </w:p>
        </w:tc>
        <w:tc>
          <w:tcPr>
            <w:tcW w:w="1417" w:type="dxa"/>
          </w:tcPr>
          <w:p w14:paraId="6DC040E3" w14:textId="77777777" w:rsidR="004555ED" w:rsidRPr="00E81C36" w:rsidRDefault="004555ED" w:rsidP="006E7276">
            <w:pPr>
              <w:jc w:val="center"/>
              <w:rPr>
                <w:b/>
                <w:bCs/>
                <w:sz w:val="24"/>
                <w:szCs w:val="24"/>
                <w:lang w:val="en-US"/>
              </w:rPr>
            </w:pPr>
            <w:r w:rsidRPr="00E81C36">
              <w:rPr>
                <w:b/>
                <w:bCs/>
                <w:lang w:val="en-US"/>
              </w:rPr>
              <w:t>Probability (%)</w:t>
            </w:r>
          </w:p>
        </w:tc>
      </w:tr>
      <w:tr w:rsidR="004555ED" w14:paraId="3115D266" w14:textId="77777777" w:rsidTr="006E7276">
        <w:trPr>
          <w:jc w:val="center"/>
        </w:trPr>
        <w:tc>
          <w:tcPr>
            <w:tcW w:w="2122" w:type="dxa"/>
          </w:tcPr>
          <w:p w14:paraId="50E2A76B" w14:textId="77777777" w:rsidR="004555ED" w:rsidRPr="00E81C36" w:rsidRDefault="004555ED" w:rsidP="006E7276">
            <w:pPr>
              <w:jc w:val="center"/>
              <w:rPr>
                <w:b/>
                <w:bCs/>
                <w:lang w:val="en-US"/>
              </w:rPr>
            </w:pPr>
            <w:r w:rsidRPr="00E81C36">
              <w:rPr>
                <w:b/>
                <w:bCs/>
                <w:lang w:val="en-US"/>
              </w:rPr>
              <w:t>30</w:t>
            </w:r>
          </w:p>
        </w:tc>
        <w:tc>
          <w:tcPr>
            <w:tcW w:w="1417" w:type="dxa"/>
            <w:vAlign w:val="center"/>
          </w:tcPr>
          <w:p w14:paraId="223D9F52" w14:textId="77777777" w:rsidR="004555ED" w:rsidRPr="00E81C36" w:rsidRDefault="004555ED" w:rsidP="006E7276">
            <w:pPr>
              <w:jc w:val="center"/>
              <w:rPr>
                <w:b/>
                <w:bCs/>
                <w:lang w:val="en-US"/>
              </w:rPr>
            </w:pPr>
            <w:r w:rsidRPr="00E81C36">
              <w:rPr>
                <w:b/>
                <w:bCs/>
                <w:lang w:eastAsia="zh-CN"/>
              </w:rPr>
              <w:t>F</w:t>
            </w:r>
            <w:r w:rsidRPr="00E81C36">
              <w:rPr>
                <w:b/>
                <w:bCs/>
                <w:vertAlign w:val="subscript"/>
                <w:lang w:eastAsia="zh-CN"/>
              </w:rPr>
              <w:t>30</w:t>
            </w:r>
          </w:p>
        </w:tc>
      </w:tr>
      <w:tr w:rsidR="004555ED" w14:paraId="0FFEEE00" w14:textId="77777777" w:rsidTr="006E7276">
        <w:trPr>
          <w:jc w:val="center"/>
        </w:trPr>
        <w:tc>
          <w:tcPr>
            <w:tcW w:w="2122" w:type="dxa"/>
          </w:tcPr>
          <w:p w14:paraId="2D356314" w14:textId="77777777" w:rsidR="004555ED" w:rsidRPr="00E81C36" w:rsidRDefault="004555ED" w:rsidP="006E7276">
            <w:pPr>
              <w:jc w:val="center"/>
              <w:rPr>
                <w:b/>
                <w:bCs/>
                <w:lang w:val="en-US"/>
              </w:rPr>
            </w:pPr>
            <w:r w:rsidRPr="00E81C36">
              <w:rPr>
                <w:b/>
                <w:bCs/>
                <w:lang w:val="en-US"/>
              </w:rPr>
              <w:t>60</w:t>
            </w:r>
          </w:p>
        </w:tc>
        <w:tc>
          <w:tcPr>
            <w:tcW w:w="1417" w:type="dxa"/>
            <w:vAlign w:val="center"/>
          </w:tcPr>
          <w:p w14:paraId="7426CFCD" w14:textId="77777777" w:rsidR="004555ED" w:rsidRPr="00E81C36" w:rsidRDefault="004555ED" w:rsidP="006E7276">
            <w:pPr>
              <w:jc w:val="center"/>
              <w:rPr>
                <w:b/>
                <w:bCs/>
                <w:lang w:val="en-US"/>
              </w:rPr>
            </w:pPr>
            <w:r w:rsidRPr="00E81C36">
              <w:rPr>
                <w:b/>
                <w:bCs/>
                <w:lang w:eastAsia="zh-CN"/>
              </w:rPr>
              <w:t>F</w:t>
            </w:r>
            <w:r w:rsidRPr="00E81C36">
              <w:rPr>
                <w:b/>
                <w:bCs/>
                <w:vertAlign w:val="subscript"/>
                <w:lang w:eastAsia="zh-CN"/>
              </w:rPr>
              <w:t>60</w:t>
            </w:r>
          </w:p>
        </w:tc>
      </w:tr>
      <w:tr w:rsidR="004555ED" w14:paraId="6CA8880B" w14:textId="77777777" w:rsidTr="006E7276">
        <w:trPr>
          <w:jc w:val="center"/>
        </w:trPr>
        <w:tc>
          <w:tcPr>
            <w:tcW w:w="2122" w:type="dxa"/>
          </w:tcPr>
          <w:p w14:paraId="41FD39A9" w14:textId="77777777" w:rsidR="004555ED" w:rsidRPr="00E81C36" w:rsidRDefault="004555ED" w:rsidP="006E7276">
            <w:pPr>
              <w:jc w:val="center"/>
              <w:rPr>
                <w:b/>
                <w:bCs/>
                <w:lang w:val="en-US"/>
              </w:rPr>
            </w:pPr>
            <w:r w:rsidRPr="00E81C36">
              <w:rPr>
                <w:b/>
                <w:bCs/>
                <w:lang w:val="en-US"/>
              </w:rPr>
              <w:t>90</w:t>
            </w:r>
          </w:p>
        </w:tc>
        <w:tc>
          <w:tcPr>
            <w:tcW w:w="1417" w:type="dxa"/>
            <w:vAlign w:val="center"/>
          </w:tcPr>
          <w:p w14:paraId="2A99E30F" w14:textId="77777777" w:rsidR="004555ED" w:rsidRPr="00E81C36" w:rsidRDefault="004555ED" w:rsidP="006E7276">
            <w:pPr>
              <w:jc w:val="center"/>
              <w:rPr>
                <w:b/>
                <w:bCs/>
                <w:lang w:val="en-US"/>
              </w:rPr>
            </w:pPr>
            <w:r w:rsidRPr="00E81C36">
              <w:rPr>
                <w:b/>
                <w:bCs/>
                <w:lang w:eastAsia="zh-CN"/>
              </w:rPr>
              <w:t>F</w:t>
            </w:r>
            <w:r w:rsidRPr="00E81C36">
              <w:rPr>
                <w:b/>
                <w:bCs/>
                <w:vertAlign w:val="subscript"/>
                <w:lang w:eastAsia="zh-CN"/>
              </w:rPr>
              <w:t>90</w:t>
            </w:r>
          </w:p>
        </w:tc>
      </w:tr>
      <w:tr w:rsidR="004555ED" w14:paraId="206566BE" w14:textId="77777777" w:rsidTr="006E7276">
        <w:trPr>
          <w:jc w:val="center"/>
        </w:trPr>
        <w:tc>
          <w:tcPr>
            <w:tcW w:w="2122" w:type="dxa"/>
          </w:tcPr>
          <w:p w14:paraId="187806C9" w14:textId="77777777" w:rsidR="004555ED" w:rsidRPr="00E81C36" w:rsidRDefault="004555ED" w:rsidP="006E7276">
            <w:pPr>
              <w:jc w:val="center"/>
              <w:rPr>
                <w:b/>
                <w:bCs/>
                <w:lang w:val="en-US"/>
              </w:rPr>
            </w:pPr>
            <w:r w:rsidRPr="00E81C36">
              <w:rPr>
                <w:b/>
                <w:bCs/>
                <w:lang w:val="en-US"/>
              </w:rPr>
              <w:t>120</w:t>
            </w:r>
          </w:p>
        </w:tc>
        <w:tc>
          <w:tcPr>
            <w:tcW w:w="1417" w:type="dxa"/>
            <w:vAlign w:val="center"/>
          </w:tcPr>
          <w:p w14:paraId="4FA8F900" w14:textId="77777777" w:rsidR="004555ED" w:rsidRPr="00E81C36" w:rsidRDefault="004555ED" w:rsidP="006E7276">
            <w:pPr>
              <w:jc w:val="center"/>
              <w:rPr>
                <w:b/>
                <w:bCs/>
                <w:lang w:val="en-US"/>
              </w:rPr>
            </w:pPr>
            <w:r w:rsidRPr="00E81C36">
              <w:rPr>
                <w:b/>
                <w:bCs/>
                <w:lang w:eastAsia="zh-CN"/>
              </w:rPr>
              <w:t>F</w:t>
            </w:r>
            <w:r w:rsidRPr="00E81C36">
              <w:rPr>
                <w:b/>
                <w:bCs/>
                <w:vertAlign w:val="subscript"/>
                <w:lang w:eastAsia="zh-CN"/>
              </w:rPr>
              <w:t>120</w:t>
            </w:r>
          </w:p>
        </w:tc>
      </w:tr>
      <w:tr w:rsidR="004555ED" w14:paraId="490CAE7B" w14:textId="77777777" w:rsidTr="006E7276">
        <w:trPr>
          <w:jc w:val="center"/>
        </w:trPr>
        <w:tc>
          <w:tcPr>
            <w:tcW w:w="2122" w:type="dxa"/>
          </w:tcPr>
          <w:p w14:paraId="6D235685" w14:textId="77777777" w:rsidR="004555ED" w:rsidRPr="00E81C36" w:rsidRDefault="004555ED" w:rsidP="006E7276">
            <w:pPr>
              <w:jc w:val="center"/>
              <w:rPr>
                <w:b/>
                <w:bCs/>
                <w:lang w:val="en-US"/>
              </w:rPr>
            </w:pPr>
            <w:r w:rsidRPr="00E81C36">
              <w:rPr>
                <w:b/>
                <w:bCs/>
                <w:lang w:val="en-US"/>
              </w:rPr>
              <w:t>150</w:t>
            </w:r>
          </w:p>
        </w:tc>
        <w:tc>
          <w:tcPr>
            <w:tcW w:w="1417" w:type="dxa"/>
            <w:vAlign w:val="center"/>
          </w:tcPr>
          <w:p w14:paraId="7FBB21CD" w14:textId="77777777" w:rsidR="004555ED" w:rsidRPr="00E81C36" w:rsidRDefault="004555ED" w:rsidP="006E7276">
            <w:pPr>
              <w:jc w:val="center"/>
              <w:rPr>
                <w:b/>
                <w:bCs/>
                <w:lang w:val="en-US"/>
              </w:rPr>
            </w:pPr>
            <w:r w:rsidRPr="00E81C36">
              <w:rPr>
                <w:b/>
                <w:bCs/>
                <w:lang w:eastAsia="zh-CN"/>
              </w:rPr>
              <w:t>F</w:t>
            </w:r>
            <w:r w:rsidRPr="00E81C36">
              <w:rPr>
                <w:b/>
                <w:bCs/>
                <w:vertAlign w:val="subscript"/>
                <w:lang w:eastAsia="zh-CN"/>
              </w:rPr>
              <w:t>150</w:t>
            </w:r>
          </w:p>
        </w:tc>
      </w:tr>
    </w:tbl>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79769811" w14:textId="77777777" w:rsidR="00CD529E" w:rsidRPr="00CD2431" w:rsidRDefault="00CD529E" w:rsidP="00CD529E">
      <w:pPr>
        <w:rPr>
          <w:b/>
          <w:bCs/>
          <w:lang w:eastAsia="es-ES"/>
        </w:rPr>
      </w:pPr>
      <w:r w:rsidRPr="00CD2431">
        <w:rPr>
          <w:b/>
          <w:bCs/>
          <w:lang w:eastAsia="es-ES"/>
        </w:rPr>
        <w:t>Proposal 1:</w:t>
      </w:r>
      <w:r>
        <w:rPr>
          <w:b/>
          <w:bCs/>
          <w:lang w:eastAsia="es-ES"/>
        </w:rPr>
        <w:t xml:space="preserve"> We suggest using Option 1 which based on UE declared </w:t>
      </w:r>
      <w:proofErr w:type="spellStart"/>
      <w:r>
        <w:rPr>
          <w:b/>
          <w:bCs/>
          <w:lang w:eastAsia="es-ES"/>
        </w:rPr>
        <w:t>AoA</w:t>
      </w:r>
      <w:proofErr w:type="spellEnd"/>
      <w:r>
        <w:rPr>
          <w:b/>
          <w:bCs/>
          <w:lang w:eastAsia="es-ES"/>
        </w:rPr>
        <w:t xml:space="preserve"> offsets and the corresponding reference requirements for each </w:t>
      </w:r>
      <w:proofErr w:type="spellStart"/>
      <w:r>
        <w:rPr>
          <w:b/>
          <w:bCs/>
          <w:lang w:eastAsia="es-ES"/>
        </w:rPr>
        <w:t>AoA</w:t>
      </w:r>
      <w:proofErr w:type="spellEnd"/>
      <w:r>
        <w:rPr>
          <w:b/>
          <w:bCs/>
          <w:lang w:eastAsia="es-ES"/>
        </w:rPr>
        <w:t xml:space="preserve"> offset.</w:t>
      </w:r>
    </w:p>
    <w:p w14:paraId="466109CB" w14:textId="77777777" w:rsidR="00CD529E" w:rsidRPr="001A0871" w:rsidRDefault="00CD529E" w:rsidP="00CD529E">
      <w:pPr>
        <w:jc w:val="both"/>
        <w:rPr>
          <w:lang w:eastAsia="es-ES"/>
        </w:rPr>
      </w:pPr>
      <w:r w:rsidRPr="001750B7">
        <w:rPr>
          <w:rStyle w:val="normaltextrun"/>
          <w:b/>
          <w:bCs/>
        </w:rPr>
        <w:t xml:space="preserve">Proposal </w:t>
      </w:r>
      <w:r>
        <w:rPr>
          <w:rStyle w:val="normaltextrun"/>
          <w:b/>
          <w:bCs/>
        </w:rPr>
        <w:t>2</w:t>
      </w:r>
      <w:r w:rsidRPr="001750B7">
        <w:rPr>
          <w:rStyle w:val="normaltextrun"/>
          <w:b/>
        </w:rPr>
        <w:t xml:space="preserve">: </w:t>
      </w:r>
      <w:r>
        <w:rPr>
          <w:rStyle w:val="normaltextrun"/>
          <w:b/>
        </w:rPr>
        <w:t>Use arithmetic mean combining approach to determine the regional probability.</w:t>
      </w:r>
    </w:p>
    <w:p w14:paraId="495CFC6C" w14:textId="77777777" w:rsidR="00CD529E" w:rsidRPr="001A0871" w:rsidRDefault="00CD529E" w:rsidP="00CD529E">
      <w:pPr>
        <w:jc w:val="both"/>
        <w:rPr>
          <w:lang w:eastAsia="es-ES"/>
        </w:rPr>
      </w:pPr>
      <w:r w:rsidRPr="001750B7">
        <w:rPr>
          <w:rStyle w:val="normaltextrun"/>
          <w:b/>
          <w:bCs/>
        </w:rPr>
        <w:t xml:space="preserve">Proposal </w:t>
      </w:r>
      <w:r>
        <w:rPr>
          <w:rStyle w:val="normaltextrun"/>
          <w:b/>
          <w:bCs/>
        </w:rPr>
        <w:t>3</w:t>
      </w:r>
      <w:r w:rsidRPr="001750B7">
        <w:rPr>
          <w:rStyle w:val="normaltextrun"/>
          <w:b/>
        </w:rPr>
        <w:t xml:space="preserve">: </w:t>
      </w:r>
      <w:r>
        <w:rPr>
          <w:rStyle w:val="normaltextrun"/>
          <w:b/>
        </w:rPr>
        <w:t xml:space="preserve">RAN4 to agree that </w:t>
      </w:r>
      <w:proofErr w:type="spellStart"/>
      <w:r>
        <w:rPr>
          <w:rStyle w:val="normaltextrun"/>
          <w:b/>
        </w:rPr>
        <w:t>AoA</w:t>
      </w:r>
      <w:proofErr w:type="spellEnd"/>
      <w:r>
        <w:rPr>
          <w:rStyle w:val="normaltextrun"/>
          <w:b/>
        </w:rPr>
        <w:t xml:space="preserve"> offset to be declared by the UE.</w:t>
      </w:r>
    </w:p>
    <w:p w14:paraId="0F755152" w14:textId="77777777" w:rsidR="00CD529E" w:rsidRPr="00E17650" w:rsidRDefault="00CD529E" w:rsidP="00CD529E">
      <w:pPr>
        <w:pStyle w:val="paragraph"/>
        <w:spacing w:before="240" w:beforeAutospacing="0"/>
        <w:jc w:val="both"/>
        <w:textAlignment w:val="baseline"/>
        <w:rPr>
          <w:sz w:val="20"/>
          <w:szCs w:val="20"/>
        </w:rPr>
      </w:pPr>
      <w:r w:rsidRPr="001750B7">
        <w:rPr>
          <w:rStyle w:val="normaltextrun"/>
          <w:b/>
          <w:bCs/>
          <w:sz w:val="20"/>
          <w:szCs w:val="20"/>
        </w:rPr>
        <w:t xml:space="preserve">Proposal </w:t>
      </w:r>
      <w:r>
        <w:rPr>
          <w:rStyle w:val="normaltextrun"/>
          <w:b/>
          <w:bCs/>
          <w:sz w:val="20"/>
          <w:szCs w:val="20"/>
        </w:rPr>
        <w:t>4</w:t>
      </w:r>
      <w:r w:rsidRPr="001750B7">
        <w:rPr>
          <w:rStyle w:val="normaltextrun"/>
          <w:b/>
          <w:sz w:val="20"/>
          <w:szCs w:val="20"/>
        </w:rPr>
        <w:t xml:space="preserve">: </w:t>
      </w:r>
      <w:r>
        <w:rPr>
          <w:rStyle w:val="normaltextrun"/>
          <w:b/>
          <w:sz w:val="20"/>
          <w:szCs w:val="20"/>
        </w:rPr>
        <w:t xml:space="preserve">RAN4 to define the multi-Rx requirement as shown in Table 1 below. The values </w:t>
      </w:r>
      <w:r w:rsidRPr="00884321">
        <w:rPr>
          <w:rStyle w:val="normaltextrun"/>
          <w:b/>
          <w:sz w:val="20"/>
          <w:szCs w:val="20"/>
        </w:rPr>
        <w:t>F</w:t>
      </w:r>
      <w:r w:rsidRPr="00884321">
        <w:rPr>
          <w:rStyle w:val="normaltextrun"/>
          <w:b/>
          <w:sz w:val="20"/>
          <w:szCs w:val="20"/>
          <w:vertAlign w:val="subscript"/>
        </w:rPr>
        <w:t>30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6</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9</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12</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15</w:t>
      </w:r>
      <w:r w:rsidRPr="00884321">
        <w:rPr>
          <w:rStyle w:val="normaltextrun"/>
          <w:b/>
          <w:sz w:val="20"/>
          <w:szCs w:val="20"/>
          <w:vertAlign w:val="subscript"/>
        </w:rPr>
        <w:t>0</w:t>
      </w:r>
      <w:r>
        <w:rPr>
          <w:rStyle w:val="normaltextrun"/>
          <w:b/>
          <w:sz w:val="20"/>
          <w:szCs w:val="20"/>
        </w:rPr>
        <w:t xml:space="preserve"> need to be agreed based on companies’ simulation results.</w:t>
      </w:r>
    </w:p>
    <w:tbl>
      <w:tblPr>
        <w:tblStyle w:val="TableGrid"/>
        <w:tblW w:w="0" w:type="auto"/>
        <w:jc w:val="center"/>
        <w:tblLook w:val="04A0" w:firstRow="1" w:lastRow="0" w:firstColumn="1" w:lastColumn="0" w:noHBand="0" w:noVBand="1"/>
      </w:tblPr>
      <w:tblGrid>
        <w:gridCol w:w="2122"/>
        <w:gridCol w:w="1417"/>
      </w:tblGrid>
      <w:tr w:rsidR="00CD529E" w14:paraId="069F2A6A" w14:textId="77777777">
        <w:trPr>
          <w:jc w:val="center"/>
        </w:trPr>
        <w:tc>
          <w:tcPr>
            <w:tcW w:w="2122" w:type="dxa"/>
          </w:tcPr>
          <w:p w14:paraId="22BD7522" w14:textId="77777777" w:rsidR="00CD529E" w:rsidRPr="00E81C36" w:rsidRDefault="00CD529E">
            <w:pPr>
              <w:jc w:val="center"/>
              <w:rPr>
                <w:b/>
                <w:bCs/>
                <w:sz w:val="24"/>
                <w:szCs w:val="24"/>
                <w:lang w:val="en-US"/>
              </w:rPr>
            </w:pPr>
            <w:proofErr w:type="spellStart"/>
            <w:r w:rsidRPr="00E81C36">
              <w:rPr>
                <w:b/>
                <w:bCs/>
                <w:lang w:val="en-US"/>
              </w:rPr>
              <w:t>AoA</w:t>
            </w:r>
            <w:proofErr w:type="spellEnd"/>
            <w:r w:rsidRPr="00E81C36">
              <w:rPr>
                <w:b/>
                <w:bCs/>
                <w:lang w:val="en-US"/>
              </w:rPr>
              <w:t xml:space="preserve"> Separation (degrees)</w:t>
            </w:r>
          </w:p>
        </w:tc>
        <w:tc>
          <w:tcPr>
            <w:tcW w:w="1417" w:type="dxa"/>
          </w:tcPr>
          <w:p w14:paraId="5943519F" w14:textId="77777777" w:rsidR="00CD529E" w:rsidRPr="00E81C36" w:rsidRDefault="00CD529E">
            <w:pPr>
              <w:jc w:val="center"/>
              <w:rPr>
                <w:b/>
                <w:bCs/>
                <w:sz w:val="24"/>
                <w:szCs w:val="24"/>
                <w:lang w:val="en-US"/>
              </w:rPr>
            </w:pPr>
            <w:r w:rsidRPr="00E81C36">
              <w:rPr>
                <w:b/>
                <w:bCs/>
                <w:lang w:val="en-US"/>
              </w:rPr>
              <w:t>Probability (%)</w:t>
            </w:r>
          </w:p>
        </w:tc>
      </w:tr>
      <w:tr w:rsidR="00CD529E" w14:paraId="20E52B65" w14:textId="77777777">
        <w:trPr>
          <w:jc w:val="center"/>
        </w:trPr>
        <w:tc>
          <w:tcPr>
            <w:tcW w:w="2122" w:type="dxa"/>
          </w:tcPr>
          <w:p w14:paraId="232ADC55" w14:textId="77777777" w:rsidR="00CD529E" w:rsidRPr="00E81C36" w:rsidRDefault="00CD529E">
            <w:pPr>
              <w:jc w:val="center"/>
              <w:rPr>
                <w:b/>
                <w:bCs/>
                <w:lang w:val="en-US"/>
              </w:rPr>
            </w:pPr>
            <w:r w:rsidRPr="00E81C36">
              <w:rPr>
                <w:b/>
                <w:bCs/>
                <w:lang w:val="en-US"/>
              </w:rPr>
              <w:t>30</w:t>
            </w:r>
          </w:p>
        </w:tc>
        <w:tc>
          <w:tcPr>
            <w:tcW w:w="1417" w:type="dxa"/>
            <w:vAlign w:val="center"/>
          </w:tcPr>
          <w:p w14:paraId="3E5368B8" w14:textId="77777777" w:rsidR="00CD529E" w:rsidRPr="00E81C36" w:rsidRDefault="00CD529E">
            <w:pPr>
              <w:jc w:val="center"/>
              <w:rPr>
                <w:b/>
                <w:bCs/>
                <w:lang w:val="en-US"/>
              </w:rPr>
            </w:pPr>
            <w:r w:rsidRPr="00E81C36">
              <w:rPr>
                <w:b/>
                <w:bCs/>
                <w:lang w:eastAsia="zh-CN"/>
              </w:rPr>
              <w:t>F</w:t>
            </w:r>
            <w:r w:rsidRPr="00E81C36">
              <w:rPr>
                <w:b/>
                <w:bCs/>
                <w:vertAlign w:val="subscript"/>
                <w:lang w:eastAsia="zh-CN"/>
              </w:rPr>
              <w:t>30</w:t>
            </w:r>
          </w:p>
        </w:tc>
      </w:tr>
      <w:tr w:rsidR="00CD529E" w14:paraId="131621E1" w14:textId="77777777">
        <w:trPr>
          <w:jc w:val="center"/>
        </w:trPr>
        <w:tc>
          <w:tcPr>
            <w:tcW w:w="2122" w:type="dxa"/>
          </w:tcPr>
          <w:p w14:paraId="12BE7F49" w14:textId="77777777" w:rsidR="00CD529E" w:rsidRPr="00E81C36" w:rsidRDefault="00CD529E">
            <w:pPr>
              <w:jc w:val="center"/>
              <w:rPr>
                <w:b/>
                <w:bCs/>
                <w:lang w:val="en-US"/>
              </w:rPr>
            </w:pPr>
            <w:r w:rsidRPr="00E81C36">
              <w:rPr>
                <w:b/>
                <w:bCs/>
                <w:lang w:val="en-US"/>
              </w:rPr>
              <w:t>60</w:t>
            </w:r>
          </w:p>
        </w:tc>
        <w:tc>
          <w:tcPr>
            <w:tcW w:w="1417" w:type="dxa"/>
            <w:vAlign w:val="center"/>
          </w:tcPr>
          <w:p w14:paraId="3125D2D6" w14:textId="77777777" w:rsidR="00CD529E" w:rsidRPr="00E81C36" w:rsidRDefault="00CD529E">
            <w:pPr>
              <w:jc w:val="center"/>
              <w:rPr>
                <w:b/>
                <w:bCs/>
                <w:lang w:val="en-US"/>
              </w:rPr>
            </w:pPr>
            <w:r w:rsidRPr="00E81C36">
              <w:rPr>
                <w:b/>
                <w:bCs/>
                <w:lang w:eastAsia="zh-CN"/>
              </w:rPr>
              <w:t>F</w:t>
            </w:r>
            <w:r w:rsidRPr="00E81C36">
              <w:rPr>
                <w:b/>
                <w:bCs/>
                <w:vertAlign w:val="subscript"/>
                <w:lang w:eastAsia="zh-CN"/>
              </w:rPr>
              <w:t>60</w:t>
            </w:r>
          </w:p>
        </w:tc>
      </w:tr>
      <w:tr w:rsidR="00CD529E" w14:paraId="51E14A2F" w14:textId="77777777">
        <w:trPr>
          <w:jc w:val="center"/>
        </w:trPr>
        <w:tc>
          <w:tcPr>
            <w:tcW w:w="2122" w:type="dxa"/>
          </w:tcPr>
          <w:p w14:paraId="531E68D0" w14:textId="77777777" w:rsidR="00CD529E" w:rsidRPr="00E81C36" w:rsidRDefault="00CD529E">
            <w:pPr>
              <w:jc w:val="center"/>
              <w:rPr>
                <w:b/>
                <w:bCs/>
                <w:lang w:val="en-US"/>
              </w:rPr>
            </w:pPr>
            <w:r w:rsidRPr="00E81C36">
              <w:rPr>
                <w:b/>
                <w:bCs/>
                <w:lang w:val="en-US"/>
              </w:rPr>
              <w:t>90</w:t>
            </w:r>
          </w:p>
        </w:tc>
        <w:tc>
          <w:tcPr>
            <w:tcW w:w="1417" w:type="dxa"/>
            <w:vAlign w:val="center"/>
          </w:tcPr>
          <w:p w14:paraId="50A7D69E" w14:textId="77777777" w:rsidR="00CD529E" w:rsidRPr="00E81C36" w:rsidRDefault="00CD529E">
            <w:pPr>
              <w:jc w:val="center"/>
              <w:rPr>
                <w:b/>
                <w:bCs/>
                <w:lang w:val="en-US"/>
              </w:rPr>
            </w:pPr>
            <w:r w:rsidRPr="00E81C36">
              <w:rPr>
                <w:b/>
                <w:bCs/>
                <w:lang w:eastAsia="zh-CN"/>
              </w:rPr>
              <w:t>F</w:t>
            </w:r>
            <w:r w:rsidRPr="00E81C36">
              <w:rPr>
                <w:b/>
                <w:bCs/>
                <w:vertAlign w:val="subscript"/>
                <w:lang w:eastAsia="zh-CN"/>
              </w:rPr>
              <w:t>90</w:t>
            </w:r>
          </w:p>
        </w:tc>
      </w:tr>
      <w:tr w:rsidR="00CD529E" w14:paraId="349EEB2D" w14:textId="77777777">
        <w:trPr>
          <w:jc w:val="center"/>
        </w:trPr>
        <w:tc>
          <w:tcPr>
            <w:tcW w:w="2122" w:type="dxa"/>
          </w:tcPr>
          <w:p w14:paraId="4AE7BE4C" w14:textId="77777777" w:rsidR="00CD529E" w:rsidRPr="00E81C36" w:rsidRDefault="00CD529E">
            <w:pPr>
              <w:jc w:val="center"/>
              <w:rPr>
                <w:b/>
                <w:bCs/>
                <w:lang w:val="en-US"/>
              </w:rPr>
            </w:pPr>
            <w:r w:rsidRPr="00E81C36">
              <w:rPr>
                <w:b/>
                <w:bCs/>
                <w:lang w:val="en-US"/>
              </w:rPr>
              <w:t>120</w:t>
            </w:r>
          </w:p>
        </w:tc>
        <w:tc>
          <w:tcPr>
            <w:tcW w:w="1417" w:type="dxa"/>
            <w:vAlign w:val="center"/>
          </w:tcPr>
          <w:p w14:paraId="377C3F8E" w14:textId="77777777" w:rsidR="00CD529E" w:rsidRPr="00E81C36" w:rsidRDefault="00CD529E">
            <w:pPr>
              <w:jc w:val="center"/>
              <w:rPr>
                <w:b/>
                <w:bCs/>
                <w:lang w:val="en-US"/>
              </w:rPr>
            </w:pPr>
            <w:r w:rsidRPr="00E81C36">
              <w:rPr>
                <w:b/>
                <w:bCs/>
                <w:lang w:eastAsia="zh-CN"/>
              </w:rPr>
              <w:t>F</w:t>
            </w:r>
            <w:r w:rsidRPr="00E81C36">
              <w:rPr>
                <w:b/>
                <w:bCs/>
                <w:vertAlign w:val="subscript"/>
                <w:lang w:eastAsia="zh-CN"/>
              </w:rPr>
              <w:t>120</w:t>
            </w:r>
          </w:p>
        </w:tc>
      </w:tr>
      <w:tr w:rsidR="00CD529E" w14:paraId="031EE567" w14:textId="77777777">
        <w:trPr>
          <w:jc w:val="center"/>
        </w:trPr>
        <w:tc>
          <w:tcPr>
            <w:tcW w:w="2122" w:type="dxa"/>
          </w:tcPr>
          <w:p w14:paraId="4FB0E6DA" w14:textId="77777777" w:rsidR="00CD529E" w:rsidRPr="00E81C36" w:rsidRDefault="00CD529E">
            <w:pPr>
              <w:jc w:val="center"/>
              <w:rPr>
                <w:b/>
                <w:bCs/>
                <w:lang w:val="en-US"/>
              </w:rPr>
            </w:pPr>
            <w:r w:rsidRPr="00E81C36">
              <w:rPr>
                <w:b/>
                <w:bCs/>
                <w:lang w:val="en-US"/>
              </w:rPr>
              <w:t>150</w:t>
            </w:r>
          </w:p>
        </w:tc>
        <w:tc>
          <w:tcPr>
            <w:tcW w:w="1417" w:type="dxa"/>
            <w:vAlign w:val="center"/>
          </w:tcPr>
          <w:p w14:paraId="50951A4D" w14:textId="77777777" w:rsidR="00CD529E" w:rsidRPr="00E81C36" w:rsidRDefault="00CD529E">
            <w:pPr>
              <w:jc w:val="center"/>
              <w:rPr>
                <w:b/>
                <w:bCs/>
                <w:lang w:val="en-US"/>
              </w:rPr>
            </w:pPr>
            <w:r w:rsidRPr="00E81C36">
              <w:rPr>
                <w:b/>
                <w:bCs/>
                <w:lang w:eastAsia="zh-CN"/>
              </w:rPr>
              <w:t>F</w:t>
            </w:r>
            <w:r w:rsidRPr="00E81C36">
              <w:rPr>
                <w:b/>
                <w:bCs/>
                <w:vertAlign w:val="subscript"/>
                <w:lang w:eastAsia="zh-CN"/>
              </w:rPr>
              <w:t>150</w:t>
            </w:r>
          </w:p>
        </w:tc>
      </w:tr>
    </w:tbl>
    <w:p w14:paraId="45AA6108" w14:textId="1914F86A" w:rsidR="006E2B77" w:rsidRDefault="006E2B77" w:rsidP="006E2B77">
      <w:pPr>
        <w:pStyle w:val="Heading1"/>
        <w:jc w:val="both"/>
        <w:rPr>
          <w:lang w:val="en-US"/>
        </w:rPr>
      </w:pPr>
      <w:r w:rsidRPr="00786FED">
        <w:rPr>
          <w:lang w:val="en-US"/>
        </w:rPr>
        <w:t>References</w:t>
      </w:r>
    </w:p>
    <w:p w14:paraId="146B4CD5" w14:textId="517858E1" w:rsidR="00E3655B" w:rsidRPr="00E3655B" w:rsidRDefault="00E3655B" w:rsidP="005D16F8">
      <w:pPr>
        <w:jc w:val="both"/>
        <w:rPr>
          <w:lang w:val="en-US"/>
        </w:rPr>
      </w:pPr>
      <w:r w:rsidRPr="00E3655B">
        <w:rPr>
          <w:lang w:val="en-US"/>
        </w:rPr>
        <w:t>[1]</w:t>
      </w:r>
      <w:r w:rsidRPr="00E3655B">
        <w:rPr>
          <w:lang w:val="en-US"/>
        </w:rPr>
        <w:tab/>
        <w:t>RP-231</w:t>
      </w:r>
      <w:r w:rsidR="009F6BA0">
        <w:rPr>
          <w:lang w:val="en-US"/>
        </w:rPr>
        <w:t>714</w:t>
      </w:r>
      <w:r w:rsidRPr="00E3655B">
        <w:rPr>
          <w:lang w:val="en-US"/>
        </w:rPr>
        <w:t>, “</w:t>
      </w:r>
      <w:r w:rsidR="005D16F8" w:rsidRPr="005D16F8">
        <w:rPr>
          <w:lang w:val="en-US"/>
        </w:rPr>
        <w:t>Revised WID: Requirement for NR frequency range 2 (FR2) multi-Rx chain DL reception</w:t>
      </w:r>
      <w:r w:rsidRPr="00E3655B">
        <w:rPr>
          <w:lang w:val="en-US"/>
        </w:rPr>
        <w:t>”, Qualcomm Incorporated.</w:t>
      </w:r>
    </w:p>
    <w:p w14:paraId="0B99C2D6" w14:textId="43BA9141" w:rsidR="00E3655B" w:rsidRPr="00E3655B" w:rsidRDefault="00E3655B" w:rsidP="00E3655B">
      <w:pPr>
        <w:rPr>
          <w:lang w:val="en-US"/>
        </w:rPr>
      </w:pPr>
      <w:r w:rsidRPr="00E3655B">
        <w:rPr>
          <w:lang w:val="en-US"/>
        </w:rPr>
        <w:t>[2]</w:t>
      </w:r>
      <w:r w:rsidRPr="00E3655B">
        <w:rPr>
          <w:lang w:val="en-US"/>
        </w:rPr>
        <w:tab/>
        <w:t>R4-231</w:t>
      </w:r>
      <w:r w:rsidR="005D16F8">
        <w:rPr>
          <w:lang w:val="en-US"/>
        </w:rPr>
        <w:t>7593</w:t>
      </w:r>
      <w:r w:rsidRPr="00E3655B">
        <w:rPr>
          <w:lang w:val="en-US"/>
        </w:rPr>
        <w:t xml:space="preserve">, “WF on FR2_multiRx_UERF”, </w:t>
      </w:r>
      <w:r w:rsidR="005D16F8" w:rsidRPr="005D16F8">
        <w:rPr>
          <w:lang w:val="en-US"/>
        </w:rPr>
        <w:t>Sony, Qualcomm</w:t>
      </w:r>
      <w:r w:rsidRPr="00E3655B">
        <w:rPr>
          <w:lang w:val="en-US"/>
        </w:rPr>
        <w:t xml:space="preserve"> (RAN4#10</w:t>
      </w:r>
      <w:r>
        <w:rPr>
          <w:lang w:val="en-US"/>
        </w:rPr>
        <w:t>8</w:t>
      </w:r>
      <w:r w:rsidR="005D16F8">
        <w:rPr>
          <w:lang w:val="en-US"/>
        </w:rPr>
        <w:t>-bis</w:t>
      </w:r>
      <w:r w:rsidRPr="00E3655B">
        <w:rPr>
          <w:lang w:val="en-US"/>
        </w:rPr>
        <w:t xml:space="preserve"> meeting)</w:t>
      </w:r>
    </w:p>
    <w:p w14:paraId="759DFC68" w14:textId="62504F3B" w:rsidR="00845151" w:rsidRPr="00E3655B" w:rsidRDefault="00845151" w:rsidP="00E3655B">
      <w:pPr>
        <w:rPr>
          <w:lang w:val="en-US"/>
        </w:rPr>
      </w:pPr>
      <w:r>
        <w:rPr>
          <w:lang w:val="en-US"/>
        </w:rPr>
        <w:t>[3]</w:t>
      </w:r>
      <w:r>
        <w:rPr>
          <w:lang w:val="en-US"/>
        </w:rPr>
        <w:tab/>
      </w:r>
      <w:r w:rsidRPr="00845151">
        <w:rPr>
          <w:lang w:val="en-US"/>
        </w:rPr>
        <w:t>R4-2316504</w:t>
      </w:r>
      <w:r>
        <w:rPr>
          <w:lang w:val="en-US"/>
        </w:rPr>
        <w:t xml:space="preserve">, </w:t>
      </w:r>
      <w:r w:rsidR="00AC4B48">
        <w:rPr>
          <w:lang w:val="en-US"/>
        </w:rPr>
        <w:t>“</w:t>
      </w:r>
      <w:r w:rsidR="00AC4B48" w:rsidRPr="00AC4B48">
        <w:rPr>
          <w:lang w:val="en-US"/>
        </w:rPr>
        <w:t>Proposal on UE RF requirements for FR2-1 multi-Rx chain DL reception</w:t>
      </w:r>
      <w:r w:rsidR="00AC4B48">
        <w:rPr>
          <w:lang w:val="en-US"/>
        </w:rPr>
        <w:t xml:space="preserve">”, </w:t>
      </w:r>
      <w:r w:rsidR="00AC4B48" w:rsidRPr="00AC4B48">
        <w:rPr>
          <w:lang w:val="en-US"/>
        </w:rPr>
        <w:t>Nokia, Nokia Shanghai Bell</w:t>
      </w:r>
      <w:r w:rsidR="00AC4B48">
        <w:rPr>
          <w:lang w:val="en-US"/>
        </w:rPr>
        <w:t>.</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4AAE6" w14:textId="77777777" w:rsidR="002E17AE" w:rsidRDefault="002E17AE" w:rsidP="006E2B77">
      <w:pPr>
        <w:spacing w:after="0"/>
      </w:pPr>
      <w:r>
        <w:separator/>
      </w:r>
    </w:p>
  </w:endnote>
  <w:endnote w:type="continuationSeparator" w:id="0">
    <w:p w14:paraId="6F424B53" w14:textId="77777777" w:rsidR="002E17AE" w:rsidRDefault="002E17AE" w:rsidP="006E2B77">
      <w:pPr>
        <w:spacing w:after="0"/>
      </w:pPr>
      <w:r>
        <w:continuationSeparator/>
      </w:r>
    </w:p>
  </w:endnote>
  <w:endnote w:type="continuationNotice" w:id="1">
    <w:p w14:paraId="797B5DCA" w14:textId="77777777" w:rsidR="002E17AE" w:rsidRDefault="002E1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2C21" w14:textId="77777777" w:rsidR="002E17AE" w:rsidRDefault="002E17AE" w:rsidP="006E2B77">
      <w:pPr>
        <w:spacing w:after="0"/>
      </w:pPr>
      <w:r>
        <w:separator/>
      </w:r>
    </w:p>
  </w:footnote>
  <w:footnote w:type="continuationSeparator" w:id="0">
    <w:p w14:paraId="35034943" w14:textId="77777777" w:rsidR="002E17AE" w:rsidRDefault="002E17AE" w:rsidP="006E2B77">
      <w:pPr>
        <w:spacing w:after="0"/>
      </w:pPr>
      <w:r>
        <w:continuationSeparator/>
      </w:r>
    </w:p>
  </w:footnote>
  <w:footnote w:type="continuationNotice" w:id="1">
    <w:p w14:paraId="5AE6E4B1" w14:textId="77777777" w:rsidR="002E17AE" w:rsidRDefault="002E17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E66E4"/>
    <w:multiLevelType w:val="hybridMultilevel"/>
    <w:tmpl w:val="B11AB8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BD95565"/>
    <w:multiLevelType w:val="hybridMultilevel"/>
    <w:tmpl w:val="8B10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CCC57A8"/>
    <w:multiLevelType w:val="hybridMultilevel"/>
    <w:tmpl w:val="06867B36"/>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3C0ACE"/>
    <w:multiLevelType w:val="hybridMultilevel"/>
    <w:tmpl w:val="A0DCBA52"/>
    <w:lvl w:ilvl="0" w:tplc="95D0B462">
      <w:start w:val="1"/>
      <w:numFmt w:val="decimal"/>
      <w:lvlText w:val="%1."/>
      <w:lvlJc w:val="left"/>
      <w:pPr>
        <w:ind w:left="1440" w:hanging="360"/>
      </w:pPr>
      <w:rPr>
        <w:rFonts w:hint="default"/>
        <w:b/>
        <w:bCs/>
      </w:rPr>
    </w:lvl>
    <w:lvl w:ilvl="1" w:tplc="FFFFFFFF">
      <w:start w:val="1"/>
      <w:numFmt w:val="bullet"/>
      <w:lvlText w:val=""/>
      <w:lvlJc w:val="left"/>
      <w:pPr>
        <w:ind w:left="1920" w:hanging="420"/>
      </w:pPr>
      <w:rPr>
        <w:rFonts w:ascii="Wingdings" w:hAnsi="Wingdings" w:hint="default"/>
      </w:rPr>
    </w:lvl>
    <w:lvl w:ilvl="2" w:tplc="FFFFFFFF">
      <w:start w:val="1"/>
      <w:numFmt w:val="bullet"/>
      <w:lvlText w:val=""/>
      <w:lvlJc w:val="left"/>
      <w:pPr>
        <w:ind w:left="2340" w:hanging="420"/>
      </w:pPr>
      <w:rPr>
        <w:rFonts w:ascii="Wingdings" w:hAnsi="Wingdings" w:hint="default"/>
      </w:rPr>
    </w:lvl>
    <w:lvl w:ilvl="3" w:tplc="FFFFFFFF">
      <w:start w:val="1"/>
      <w:numFmt w:val="bullet"/>
      <w:lvlText w:val=""/>
      <w:lvlJc w:val="left"/>
      <w:pPr>
        <w:ind w:left="2760" w:hanging="420"/>
      </w:pPr>
      <w:rPr>
        <w:rFonts w:ascii="Wingdings" w:hAnsi="Wingdings" w:hint="default"/>
      </w:rPr>
    </w:lvl>
    <w:lvl w:ilvl="4" w:tplc="FFFFFFFF">
      <w:start w:val="1"/>
      <w:numFmt w:val="bullet"/>
      <w:lvlText w:val=""/>
      <w:lvlJc w:val="left"/>
      <w:pPr>
        <w:ind w:left="3180" w:hanging="420"/>
      </w:pPr>
      <w:rPr>
        <w:rFonts w:ascii="Wingdings" w:hAnsi="Wingdings" w:hint="default"/>
      </w:rPr>
    </w:lvl>
    <w:lvl w:ilvl="5" w:tplc="FFFFFFFF">
      <w:start w:val="1"/>
      <w:numFmt w:val="bullet"/>
      <w:lvlText w:val=""/>
      <w:lvlJc w:val="left"/>
      <w:pPr>
        <w:ind w:left="3600" w:hanging="420"/>
      </w:pPr>
      <w:rPr>
        <w:rFonts w:ascii="Wingdings" w:hAnsi="Wingdings" w:hint="default"/>
      </w:rPr>
    </w:lvl>
    <w:lvl w:ilvl="6" w:tplc="FFFFFFFF">
      <w:start w:val="1"/>
      <w:numFmt w:val="bullet"/>
      <w:lvlText w:val=""/>
      <w:lvlJc w:val="left"/>
      <w:pPr>
        <w:ind w:left="4020" w:hanging="420"/>
      </w:pPr>
      <w:rPr>
        <w:rFonts w:ascii="Wingdings" w:hAnsi="Wingdings" w:hint="default"/>
      </w:rPr>
    </w:lvl>
    <w:lvl w:ilvl="7" w:tplc="FFFFFFFF">
      <w:start w:val="1"/>
      <w:numFmt w:val="bullet"/>
      <w:lvlText w:val=""/>
      <w:lvlJc w:val="left"/>
      <w:pPr>
        <w:ind w:left="4440" w:hanging="420"/>
      </w:pPr>
      <w:rPr>
        <w:rFonts w:ascii="Wingdings" w:hAnsi="Wingdings" w:hint="default"/>
      </w:rPr>
    </w:lvl>
    <w:lvl w:ilvl="8" w:tplc="FFFFFFFF">
      <w:start w:val="1"/>
      <w:numFmt w:val="bullet"/>
      <w:lvlText w:val=""/>
      <w:lvlJc w:val="left"/>
      <w:pPr>
        <w:ind w:left="486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2"/>
  </w:num>
  <w:num w:numId="2" w16cid:durableId="562182660">
    <w:abstractNumId w:val="9"/>
  </w:num>
  <w:num w:numId="3" w16cid:durableId="419371562">
    <w:abstractNumId w:val="19"/>
  </w:num>
  <w:num w:numId="4" w16cid:durableId="1058481433">
    <w:abstractNumId w:val="7"/>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8"/>
  </w:num>
  <w:num w:numId="10" w16cid:durableId="998996767">
    <w:abstractNumId w:val="13"/>
  </w:num>
  <w:num w:numId="11" w16cid:durableId="398753628">
    <w:abstractNumId w:val="21"/>
  </w:num>
  <w:num w:numId="12" w16cid:durableId="389428869">
    <w:abstractNumId w:val="11"/>
  </w:num>
  <w:num w:numId="13" w16cid:durableId="1930504391">
    <w:abstractNumId w:val="10"/>
  </w:num>
  <w:num w:numId="14" w16cid:durableId="1451360975">
    <w:abstractNumId w:val="0"/>
  </w:num>
  <w:num w:numId="15" w16cid:durableId="2074967565">
    <w:abstractNumId w:val="2"/>
  </w:num>
  <w:num w:numId="16" w16cid:durableId="131607396">
    <w:abstractNumId w:val="15"/>
  </w:num>
  <w:num w:numId="17" w16cid:durableId="1422792681">
    <w:abstractNumId w:val="6"/>
  </w:num>
  <w:num w:numId="18" w16cid:durableId="1799908531">
    <w:abstractNumId w:val="20"/>
  </w:num>
  <w:num w:numId="19" w16cid:durableId="1651060970">
    <w:abstractNumId w:val="18"/>
  </w:num>
  <w:num w:numId="20" w16cid:durableId="1903325252">
    <w:abstractNumId w:val="5"/>
  </w:num>
  <w:num w:numId="21" w16cid:durableId="933125648">
    <w:abstractNumId w:val="3"/>
  </w:num>
  <w:num w:numId="22" w16cid:durableId="120194303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778"/>
    <w:rsid w:val="00001CE4"/>
    <w:rsid w:val="0000281A"/>
    <w:rsid w:val="000028EA"/>
    <w:rsid w:val="00002D80"/>
    <w:rsid w:val="000034A6"/>
    <w:rsid w:val="000037B0"/>
    <w:rsid w:val="00003B4E"/>
    <w:rsid w:val="00003BA0"/>
    <w:rsid w:val="00003E0C"/>
    <w:rsid w:val="000044A8"/>
    <w:rsid w:val="0000466D"/>
    <w:rsid w:val="000055B8"/>
    <w:rsid w:val="000063DF"/>
    <w:rsid w:val="00007716"/>
    <w:rsid w:val="00012F2B"/>
    <w:rsid w:val="000131A3"/>
    <w:rsid w:val="000139D1"/>
    <w:rsid w:val="00016E4E"/>
    <w:rsid w:val="00016EF1"/>
    <w:rsid w:val="00017C0A"/>
    <w:rsid w:val="00021F4A"/>
    <w:rsid w:val="000222AD"/>
    <w:rsid w:val="000231C4"/>
    <w:rsid w:val="00023998"/>
    <w:rsid w:val="0002454B"/>
    <w:rsid w:val="00024DB6"/>
    <w:rsid w:val="00025383"/>
    <w:rsid w:val="0002584A"/>
    <w:rsid w:val="000267A3"/>
    <w:rsid w:val="000279EC"/>
    <w:rsid w:val="0003169D"/>
    <w:rsid w:val="00031BE0"/>
    <w:rsid w:val="000320D4"/>
    <w:rsid w:val="000336A5"/>
    <w:rsid w:val="00033A0B"/>
    <w:rsid w:val="00034E8E"/>
    <w:rsid w:val="000357E4"/>
    <w:rsid w:val="00035817"/>
    <w:rsid w:val="00035DFD"/>
    <w:rsid w:val="000365EC"/>
    <w:rsid w:val="00037335"/>
    <w:rsid w:val="000376C9"/>
    <w:rsid w:val="00040384"/>
    <w:rsid w:val="00040618"/>
    <w:rsid w:val="000414EC"/>
    <w:rsid w:val="000417B2"/>
    <w:rsid w:val="0004189C"/>
    <w:rsid w:val="00041A32"/>
    <w:rsid w:val="0004272F"/>
    <w:rsid w:val="00043DF9"/>
    <w:rsid w:val="00043E39"/>
    <w:rsid w:val="0004440F"/>
    <w:rsid w:val="0004483C"/>
    <w:rsid w:val="00044EE9"/>
    <w:rsid w:val="00045211"/>
    <w:rsid w:val="00051548"/>
    <w:rsid w:val="00051FC4"/>
    <w:rsid w:val="000523C3"/>
    <w:rsid w:val="00052545"/>
    <w:rsid w:val="000527F7"/>
    <w:rsid w:val="00052953"/>
    <w:rsid w:val="000542CA"/>
    <w:rsid w:val="000548FC"/>
    <w:rsid w:val="00055619"/>
    <w:rsid w:val="00055790"/>
    <w:rsid w:val="00055CD7"/>
    <w:rsid w:val="00056393"/>
    <w:rsid w:val="00056EE8"/>
    <w:rsid w:val="000613CD"/>
    <w:rsid w:val="00061C71"/>
    <w:rsid w:val="00061ED0"/>
    <w:rsid w:val="000628C3"/>
    <w:rsid w:val="00063BA7"/>
    <w:rsid w:val="00063CAD"/>
    <w:rsid w:val="0006410D"/>
    <w:rsid w:val="00064909"/>
    <w:rsid w:val="00065073"/>
    <w:rsid w:val="000650E8"/>
    <w:rsid w:val="00065A3E"/>
    <w:rsid w:val="00065EAC"/>
    <w:rsid w:val="0006665D"/>
    <w:rsid w:val="000668AE"/>
    <w:rsid w:val="00066AAD"/>
    <w:rsid w:val="00066DC3"/>
    <w:rsid w:val="00066FD6"/>
    <w:rsid w:val="00067283"/>
    <w:rsid w:val="000672D0"/>
    <w:rsid w:val="00067615"/>
    <w:rsid w:val="00070DE0"/>
    <w:rsid w:val="0007186D"/>
    <w:rsid w:val="00073AA7"/>
    <w:rsid w:val="00073C83"/>
    <w:rsid w:val="000749AA"/>
    <w:rsid w:val="00074BF0"/>
    <w:rsid w:val="00076AE4"/>
    <w:rsid w:val="00076B28"/>
    <w:rsid w:val="00076E66"/>
    <w:rsid w:val="0007775F"/>
    <w:rsid w:val="00077C5C"/>
    <w:rsid w:val="0008013C"/>
    <w:rsid w:val="000820F2"/>
    <w:rsid w:val="00082927"/>
    <w:rsid w:val="00082BA4"/>
    <w:rsid w:val="0008341B"/>
    <w:rsid w:val="000835B4"/>
    <w:rsid w:val="0008476C"/>
    <w:rsid w:val="000852A8"/>
    <w:rsid w:val="000860E9"/>
    <w:rsid w:val="00087CCC"/>
    <w:rsid w:val="00087CCD"/>
    <w:rsid w:val="0009011C"/>
    <w:rsid w:val="000916AC"/>
    <w:rsid w:val="000950B3"/>
    <w:rsid w:val="000968BC"/>
    <w:rsid w:val="00096FC6"/>
    <w:rsid w:val="00097952"/>
    <w:rsid w:val="000A08A2"/>
    <w:rsid w:val="000A1512"/>
    <w:rsid w:val="000A1A35"/>
    <w:rsid w:val="000A296D"/>
    <w:rsid w:val="000A2C36"/>
    <w:rsid w:val="000A4ED0"/>
    <w:rsid w:val="000A5038"/>
    <w:rsid w:val="000A5EFB"/>
    <w:rsid w:val="000A7323"/>
    <w:rsid w:val="000A7BAB"/>
    <w:rsid w:val="000B0C1A"/>
    <w:rsid w:val="000B2764"/>
    <w:rsid w:val="000B3926"/>
    <w:rsid w:val="000B466F"/>
    <w:rsid w:val="000B4BC1"/>
    <w:rsid w:val="000B64F4"/>
    <w:rsid w:val="000B6D83"/>
    <w:rsid w:val="000B7CCB"/>
    <w:rsid w:val="000C097C"/>
    <w:rsid w:val="000C0A98"/>
    <w:rsid w:val="000C0B63"/>
    <w:rsid w:val="000C2A2D"/>
    <w:rsid w:val="000C2C82"/>
    <w:rsid w:val="000C31FC"/>
    <w:rsid w:val="000C3CEC"/>
    <w:rsid w:val="000C3D44"/>
    <w:rsid w:val="000C4AAF"/>
    <w:rsid w:val="000C4EF7"/>
    <w:rsid w:val="000C5606"/>
    <w:rsid w:val="000C64B8"/>
    <w:rsid w:val="000D05CD"/>
    <w:rsid w:val="000D10D3"/>
    <w:rsid w:val="000D1675"/>
    <w:rsid w:val="000D234C"/>
    <w:rsid w:val="000D2E03"/>
    <w:rsid w:val="000D43DC"/>
    <w:rsid w:val="000D472A"/>
    <w:rsid w:val="000D4C40"/>
    <w:rsid w:val="000D6612"/>
    <w:rsid w:val="000D67E3"/>
    <w:rsid w:val="000D6B31"/>
    <w:rsid w:val="000D70C1"/>
    <w:rsid w:val="000E073C"/>
    <w:rsid w:val="000E1762"/>
    <w:rsid w:val="000E1A6E"/>
    <w:rsid w:val="000E229F"/>
    <w:rsid w:val="000E33BC"/>
    <w:rsid w:val="000E4A50"/>
    <w:rsid w:val="000E4EDF"/>
    <w:rsid w:val="000E740A"/>
    <w:rsid w:val="000F0DB3"/>
    <w:rsid w:val="000F15D1"/>
    <w:rsid w:val="000F26E2"/>
    <w:rsid w:val="000F314F"/>
    <w:rsid w:val="000F4764"/>
    <w:rsid w:val="000F5CDE"/>
    <w:rsid w:val="000F670E"/>
    <w:rsid w:val="000F68DE"/>
    <w:rsid w:val="000F69D1"/>
    <w:rsid w:val="0010109C"/>
    <w:rsid w:val="0010340C"/>
    <w:rsid w:val="00107866"/>
    <w:rsid w:val="00111D1C"/>
    <w:rsid w:val="0011274C"/>
    <w:rsid w:val="00113EF9"/>
    <w:rsid w:val="001143A8"/>
    <w:rsid w:val="00114529"/>
    <w:rsid w:val="00114620"/>
    <w:rsid w:val="00114AF6"/>
    <w:rsid w:val="00114B8C"/>
    <w:rsid w:val="001155BC"/>
    <w:rsid w:val="00115B1A"/>
    <w:rsid w:val="00120763"/>
    <w:rsid w:val="00120FEA"/>
    <w:rsid w:val="001223CA"/>
    <w:rsid w:val="00122BF3"/>
    <w:rsid w:val="00123811"/>
    <w:rsid w:val="00124B45"/>
    <w:rsid w:val="001253E2"/>
    <w:rsid w:val="001267FA"/>
    <w:rsid w:val="00126BEA"/>
    <w:rsid w:val="001277CF"/>
    <w:rsid w:val="0013030C"/>
    <w:rsid w:val="00130E1E"/>
    <w:rsid w:val="00130EA0"/>
    <w:rsid w:val="00132544"/>
    <w:rsid w:val="00133E14"/>
    <w:rsid w:val="001344F9"/>
    <w:rsid w:val="001348C8"/>
    <w:rsid w:val="00135B7A"/>
    <w:rsid w:val="00135EEF"/>
    <w:rsid w:val="001362A1"/>
    <w:rsid w:val="001363C4"/>
    <w:rsid w:val="00137308"/>
    <w:rsid w:val="00137B5D"/>
    <w:rsid w:val="00137D88"/>
    <w:rsid w:val="001424BA"/>
    <w:rsid w:val="001428BC"/>
    <w:rsid w:val="00144640"/>
    <w:rsid w:val="0014572C"/>
    <w:rsid w:val="00145811"/>
    <w:rsid w:val="00145A9F"/>
    <w:rsid w:val="001470F1"/>
    <w:rsid w:val="001472DC"/>
    <w:rsid w:val="00147750"/>
    <w:rsid w:val="00147878"/>
    <w:rsid w:val="001479A0"/>
    <w:rsid w:val="00150237"/>
    <w:rsid w:val="0015097E"/>
    <w:rsid w:val="00151DD3"/>
    <w:rsid w:val="00151E7B"/>
    <w:rsid w:val="00152E5A"/>
    <w:rsid w:val="00154D26"/>
    <w:rsid w:val="0015585C"/>
    <w:rsid w:val="00156ADB"/>
    <w:rsid w:val="001576F0"/>
    <w:rsid w:val="0016018B"/>
    <w:rsid w:val="0016037B"/>
    <w:rsid w:val="00160C23"/>
    <w:rsid w:val="0016106D"/>
    <w:rsid w:val="00161CEA"/>
    <w:rsid w:val="001674BE"/>
    <w:rsid w:val="00170BD8"/>
    <w:rsid w:val="00170C24"/>
    <w:rsid w:val="00171459"/>
    <w:rsid w:val="00173309"/>
    <w:rsid w:val="0017330C"/>
    <w:rsid w:val="00174386"/>
    <w:rsid w:val="001750B7"/>
    <w:rsid w:val="001757D5"/>
    <w:rsid w:val="001759C1"/>
    <w:rsid w:val="00175AF7"/>
    <w:rsid w:val="00175BCC"/>
    <w:rsid w:val="00180A0B"/>
    <w:rsid w:val="00181277"/>
    <w:rsid w:val="00181578"/>
    <w:rsid w:val="00181D0D"/>
    <w:rsid w:val="0018246B"/>
    <w:rsid w:val="001825E9"/>
    <w:rsid w:val="00183074"/>
    <w:rsid w:val="001836BE"/>
    <w:rsid w:val="001838B1"/>
    <w:rsid w:val="00183AB6"/>
    <w:rsid w:val="00184457"/>
    <w:rsid w:val="00184F55"/>
    <w:rsid w:val="00185176"/>
    <w:rsid w:val="00185303"/>
    <w:rsid w:val="00185B66"/>
    <w:rsid w:val="00185DAC"/>
    <w:rsid w:val="00186ABD"/>
    <w:rsid w:val="00186E6D"/>
    <w:rsid w:val="001876D6"/>
    <w:rsid w:val="001907DF"/>
    <w:rsid w:val="00190A6C"/>
    <w:rsid w:val="00191016"/>
    <w:rsid w:val="00192303"/>
    <w:rsid w:val="00192F16"/>
    <w:rsid w:val="00193F79"/>
    <w:rsid w:val="001945BA"/>
    <w:rsid w:val="0019662B"/>
    <w:rsid w:val="001A0871"/>
    <w:rsid w:val="001A0F9D"/>
    <w:rsid w:val="001A2232"/>
    <w:rsid w:val="001A24C6"/>
    <w:rsid w:val="001A2DE1"/>
    <w:rsid w:val="001A2EF1"/>
    <w:rsid w:val="001A4542"/>
    <w:rsid w:val="001A565D"/>
    <w:rsid w:val="001A5A38"/>
    <w:rsid w:val="001A7C8E"/>
    <w:rsid w:val="001B053D"/>
    <w:rsid w:val="001B0C17"/>
    <w:rsid w:val="001B1A48"/>
    <w:rsid w:val="001B2094"/>
    <w:rsid w:val="001B39E4"/>
    <w:rsid w:val="001B3BF8"/>
    <w:rsid w:val="001B574B"/>
    <w:rsid w:val="001B5B35"/>
    <w:rsid w:val="001C2A83"/>
    <w:rsid w:val="001C37FA"/>
    <w:rsid w:val="001C3E97"/>
    <w:rsid w:val="001C4257"/>
    <w:rsid w:val="001C563A"/>
    <w:rsid w:val="001C5B28"/>
    <w:rsid w:val="001C76AD"/>
    <w:rsid w:val="001C7795"/>
    <w:rsid w:val="001C7BC1"/>
    <w:rsid w:val="001D12A0"/>
    <w:rsid w:val="001D1E1C"/>
    <w:rsid w:val="001D328F"/>
    <w:rsid w:val="001D47F7"/>
    <w:rsid w:val="001D728A"/>
    <w:rsid w:val="001D739B"/>
    <w:rsid w:val="001D7D4B"/>
    <w:rsid w:val="001E14F4"/>
    <w:rsid w:val="001E223C"/>
    <w:rsid w:val="001E2E5B"/>
    <w:rsid w:val="001E2F79"/>
    <w:rsid w:val="001E3E0E"/>
    <w:rsid w:val="001E656F"/>
    <w:rsid w:val="001E6751"/>
    <w:rsid w:val="001E6935"/>
    <w:rsid w:val="001F02FC"/>
    <w:rsid w:val="001F0855"/>
    <w:rsid w:val="001F0EDD"/>
    <w:rsid w:val="001F208E"/>
    <w:rsid w:val="001F2218"/>
    <w:rsid w:val="001F3A50"/>
    <w:rsid w:val="001F3EE7"/>
    <w:rsid w:val="001F4EB2"/>
    <w:rsid w:val="001F5368"/>
    <w:rsid w:val="001F6848"/>
    <w:rsid w:val="001F6B52"/>
    <w:rsid w:val="00201B19"/>
    <w:rsid w:val="00201EEC"/>
    <w:rsid w:val="0020220F"/>
    <w:rsid w:val="0020235D"/>
    <w:rsid w:val="002029BB"/>
    <w:rsid w:val="00203BB5"/>
    <w:rsid w:val="00203C69"/>
    <w:rsid w:val="0020403C"/>
    <w:rsid w:val="00204685"/>
    <w:rsid w:val="0020505A"/>
    <w:rsid w:val="00205387"/>
    <w:rsid w:val="0020541B"/>
    <w:rsid w:val="00206AC2"/>
    <w:rsid w:val="0020729A"/>
    <w:rsid w:val="0020735B"/>
    <w:rsid w:val="00207800"/>
    <w:rsid w:val="002107ED"/>
    <w:rsid w:val="00211992"/>
    <w:rsid w:val="00211A89"/>
    <w:rsid w:val="00212BFF"/>
    <w:rsid w:val="00212FD8"/>
    <w:rsid w:val="002137DB"/>
    <w:rsid w:val="00213CD4"/>
    <w:rsid w:val="00215FE5"/>
    <w:rsid w:val="00220033"/>
    <w:rsid w:val="002206CA"/>
    <w:rsid w:val="00221EFD"/>
    <w:rsid w:val="002220FC"/>
    <w:rsid w:val="00222596"/>
    <w:rsid w:val="002230AE"/>
    <w:rsid w:val="0022360E"/>
    <w:rsid w:val="0022361C"/>
    <w:rsid w:val="00223CE4"/>
    <w:rsid w:val="00224891"/>
    <w:rsid w:val="00224EB0"/>
    <w:rsid w:val="00225319"/>
    <w:rsid w:val="00225709"/>
    <w:rsid w:val="00225802"/>
    <w:rsid w:val="00226758"/>
    <w:rsid w:val="00231AE0"/>
    <w:rsid w:val="00231E41"/>
    <w:rsid w:val="002324AA"/>
    <w:rsid w:val="002343E9"/>
    <w:rsid w:val="0023574A"/>
    <w:rsid w:val="002358C5"/>
    <w:rsid w:val="0023649A"/>
    <w:rsid w:val="002423A8"/>
    <w:rsid w:val="0024256F"/>
    <w:rsid w:val="00242C30"/>
    <w:rsid w:val="002440D4"/>
    <w:rsid w:val="00244508"/>
    <w:rsid w:val="002459E4"/>
    <w:rsid w:val="00250588"/>
    <w:rsid w:val="00250FBC"/>
    <w:rsid w:val="00253B3A"/>
    <w:rsid w:val="00254453"/>
    <w:rsid w:val="00254B04"/>
    <w:rsid w:val="00255509"/>
    <w:rsid w:val="002557BD"/>
    <w:rsid w:val="002559C3"/>
    <w:rsid w:val="00255E8B"/>
    <w:rsid w:val="00256D80"/>
    <w:rsid w:val="00257818"/>
    <w:rsid w:val="00257947"/>
    <w:rsid w:val="0026044B"/>
    <w:rsid w:val="00260D90"/>
    <w:rsid w:val="00261E1A"/>
    <w:rsid w:val="00262E45"/>
    <w:rsid w:val="0026455E"/>
    <w:rsid w:val="00265B34"/>
    <w:rsid w:val="00266392"/>
    <w:rsid w:val="00267A9E"/>
    <w:rsid w:val="0027248F"/>
    <w:rsid w:val="00272ADF"/>
    <w:rsid w:val="00273C93"/>
    <w:rsid w:val="002744CB"/>
    <w:rsid w:val="0027491E"/>
    <w:rsid w:val="00276350"/>
    <w:rsid w:val="0028003C"/>
    <w:rsid w:val="00281967"/>
    <w:rsid w:val="00281D35"/>
    <w:rsid w:val="00281DF5"/>
    <w:rsid w:val="00285C66"/>
    <w:rsid w:val="00286EBE"/>
    <w:rsid w:val="002878CA"/>
    <w:rsid w:val="0029032C"/>
    <w:rsid w:val="002905FE"/>
    <w:rsid w:val="002907F4"/>
    <w:rsid w:val="00290F0D"/>
    <w:rsid w:val="0029135D"/>
    <w:rsid w:val="00292548"/>
    <w:rsid w:val="00293344"/>
    <w:rsid w:val="002934D3"/>
    <w:rsid w:val="00293C66"/>
    <w:rsid w:val="00294260"/>
    <w:rsid w:val="00294ADF"/>
    <w:rsid w:val="00294DCF"/>
    <w:rsid w:val="002964A0"/>
    <w:rsid w:val="002A2984"/>
    <w:rsid w:val="002A3E36"/>
    <w:rsid w:val="002A47A3"/>
    <w:rsid w:val="002A4DB2"/>
    <w:rsid w:val="002A6416"/>
    <w:rsid w:val="002A7268"/>
    <w:rsid w:val="002A79E0"/>
    <w:rsid w:val="002B0467"/>
    <w:rsid w:val="002B0517"/>
    <w:rsid w:val="002B2D82"/>
    <w:rsid w:val="002B3F97"/>
    <w:rsid w:val="002B62FE"/>
    <w:rsid w:val="002B72C8"/>
    <w:rsid w:val="002C0E01"/>
    <w:rsid w:val="002C1A9C"/>
    <w:rsid w:val="002C2892"/>
    <w:rsid w:val="002C43DD"/>
    <w:rsid w:val="002C544C"/>
    <w:rsid w:val="002C676A"/>
    <w:rsid w:val="002C6D5E"/>
    <w:rsid w:val="002C746E"/>
    <w:rsid w:val="002C7C8C"/>
    <w:rsid w:val="002D0EF4"/>
    <w:rsid w:val="002D18B0"/>
    <w:rsid w:val="002D208A"/>
    <w:rsid w:val="002D252D"/>
    <w:rsid w:val="002D3A5F"/>
    <w:rsid w:val="002E1347"/>
    <w:rsid w:val="002E16C1"/>
    <w:rsid w:val="002E17AE"/>
    <w:rsid w:val="002E40AE"/>
    <w:rsid w:val="002E43BA"/>
    <w:rsid w:val="002E4B5F"/>
    <w:rsid w:val="002E602E"/>
    <w:rsid w:val="002E74B1"/>
    <w:rsid w:val="002E7EAC"/>
    <w:rsid w:val="002F1554"/>
    <w:rsid w:val="002F25A4"/>
    <w:rsid w:val="002F2E72"/>
    <w:rsid w:val="002F4F0B"/>
    <w:rsid w:val="002F4F70"/>
    <w:rsid w:val="002F5C37"/>
    <w:rsid w:val="002F6435"/>
    <w:rsid w:val="002F677F"/>
    <w:rsid w:val="002F779B"/>
    <w:rsid w:val="002F7E76"/>
    <w:rsid w:val="003015FE"/>
    <w:rsid w:val="00301AB8"/>
    <w:rsid w:val="00302C08"/>
    <w:rsid w:val="00303C8A"/>
    <w:rsid w:val="00303F33"/>
    <w:rsid w:val="00304CC6"/>
    <w:rsid w:val="003053A2"/>
    <w:rsid w:val="003079F5"/>
    <w:rsid w:val="0031034E"/>
    <w:rsid w:val="00312273"/>
    <w:rsid w:val="003132B6"/>
    <w:rsid w:val="0031517A"/>
    <w:rsid w:val="0031570B"/>
    <w:rsid w:val="00315753"/>
    <w:rsid w:val="00315B4E"/>
    <w:rsid w:val="00317122"/>
    <w:rsid w:val="00317E63"/>
    <w:rsid w:val="0032198F"/>
    <w:rsid w:val="00321F71"/>
    <w:rsid w:val="003230D7"/>
    <w:rsid w:val="00324017"/>
    <w:rsid w:val="00324178"/>
    <w:rsid w:val="003244A8"/>
    <w:rsid w:val="0032527E"/>
    <w:rsid w:val="0032579B"/>
    <w:rsid w:val="00325B6C"/>
    <w:rsid w:val="0032645D"/>
    <w:rsid w:val="003270AF"/>
    <w:rsid w:val="00327EBF"/>
    <w:rsid w:val="00331DCA"/>
    <w:rsid w:val="00332C46"/>
    <w:rsid w:val="00333D3D"/>
    <w:rsid w:val="00335C6A"/>
    <w:rsid w:val="00335DA7"/>
    <w:rsid w:val="003370E5"/>
    <w:rsid w:val="00340E1D"/>
    <w:rsid w:val="003420C6"/>
    <w:rsid w:val="0034231C"/>
    <w:rsid w:val="00342487"/>
    <w:rsid w:val="00342537"/>
    <w:rsid w:val="003427D8"/>
    <w:rsid w:val="00343960"/>
    <w:rsid w:val="00345553"/>
    <w:rsid w:val="00347807"/>
    <w:rsid w:val="003524B0"/>
    <w:rsid w:val="003526AC"/>
    <w:rsid w:val="00353837"/>
    <w:rsid w:val="00357918"/>
    <w:rsid w:val="00357B14"/>
    <w:rsid w:val="00360EF6"/>
    <w:rsid w:val="00361CF4"/>
    <w:rsid w:val="00361F75"/>
    <w:rsid w:val="003622DD"/>
    <w:rsid w:val="00363EEE"/>
    <w:rsid w:val="003645B4"/>
    <w:rsid w:val="00364B8C"/>
    <w:rsid w:val="00364FCD"/>
    <w:rsid w:val="0036574F"/>
    <w:rsid w:val="003657BF"/>
    <w:rsid w:val="00366021"/>
    <w:rsid w:val="0036689C"/>
    <w:rsid w:val="0036751B"/>
    <w:rsid w:val="00370694"/>
    <w:rsid w:val="00370A7D"/>
    <w:rsid w:val="00370BED"/>
    <w:rsid w:val="0037240F"/>
    <w:rsid w:val="00373440"/>
    <w:rsid w:val="00374E70"/>
    <w:rsid w:val="0037586F"/>
    <w:rsid w:val="0037597B"/>
    <w:rsid w:val="00376277"/>
    <w:rsid w:val="00376441"/>
    <w:rsid w:val="003769C7"/>
    <w:rsid w:val="003774F7"/>
    <w:rsid w:val="00381377"/>
    <w:rsid w:val="00381943"/>
    <w:rsid w:val="00384F1B"/>
    <w:rsid w:val="00385EC4"/>
    <w:rsid w:val="00385FF3"/>
    <w:rsid w:val="0038655A"/>
    <w:rsid w:val="00387137"/>
    <w:rsid w:val="0039068F"/>
    <w:rsid w:val="003910CF"/>
    <w:rsid w:val="00391AAD"/>
    <w:rsid w:val="00392C5E"/>
    <w:rsid w:val="003947AD"/>
    <w:rsid w:val="00396FD5"/>
    <w:rsid w:val="00397B43"/>
    <w:rsid w:val="003A1A11"/>
    <w:rsid w:val="003A2DFD"/>
    <w:rsid w:val="003A3501"/>
    <w:rsid w:val="003A3974"/>
    <w:rsid w:val="003A43B5"/>
    <w:rsid w:val="003A5838"/>
    <w:rsid w:val="003A59C0"/>
    <w:rsid w:val="003B13D4"/>
    <w:rsid w:val="003B2182"/>
    <w:rsid w:val="003B2C31"/>
    <w:rsid w:val="003B311A"/>
    <w:rsid w:val="003B4DDC"/>
    <w:rsid w:val="003B6955"/>
    <w:rsid w:val="003B697F"/>
    <w:rsid w:val="003B79D3"/>
    <w:rsid w:val="003B7C4C"/>
    <w:rsid w:val="003C0E0B"/>
    <w:rsid w:val="003C2CE7"/>
    <w:rsid w:val="003C2D15"/>
    <w:rsid w:val="003C45D2"/>
    <w:rsid w:val="003C4F90"/>
    <w:rsid w:val="003C55BA"/>
    <w:rsid w:val="003C5CD8"/>
    <w:rsid w:val="003C5EAB"/>
    <w:rsid w:val="003C61A0"/>
    <w:rsid w:val="003C6B10"/>
    <w:rsid w:val="003C7472"/>
    <w:rsid w:val="003D0423"/>
    <w:rsid w:val="003D07B8"/>
    <w:rsid w:val="003D16CE"/>
    <w:rsid w:val="003D197A"/>
    <w:rsid w:val="003D2F8E"/>
    <w:rsid w:val="003D4904"/>
    <w:rsid w:val="003D4CE2"/>
    <w:rsid w:val="003D52DC"/>
    <w:rsid w:val="003D539F"/>
    <w:rsid w:val="003D5F07"/>
    <w:rsid w:val="003D6BC1"/>
    <w:rsid w:val="003D7E80"/>
    <w:rsid w:val="003E0105"/>
    <w:rsid w:val="003E031A"/>
    <w:rsid w:val="003E1D90"/>
    <w:rsid w:val="003E2373"/>
    <w:rsid w:val="003E29FD"/>
    <w:rsid w:val="003E2FEB"/>
    <w:rsid w:val="003E329C"/>
    <w:rsid w:val="003E3C2E"/>
    <w:rsid w:val="003E3DE4"/>
    <w:rsid w:val="003E5870"/>
    <w:rsid w:val="003F0044"/>
    <w:rsid w:val="003F22CE"/>
    <w:rsid w:val="003F28FE"/>
    <w:rsid w:val="003F2C1C"/>
    <w:rsid w:val="003F33A2"/>
    <w:rsid w:val="003F392A"/>
    <w:rsid w:val="003F4BC8"/>
    <w:rsid w:val="003F5057"/>
    <w:rsid w:val="003F633E"/>
    <w:rsid w:val="003F69FD"/>
    <w:rsid w:val="003F6CC1"/>
    <w:rsid w:val="003F7D97"/>
    <w:rsid w:val="004009D1"/>
    <w:rsid w:val="00402D60"/>
    <w:rsid w:val="004032C5"/>
    <w:rsid w:val="004035FE"/>
    <w:rsid w:val="00410975"/>
    <w:rsid w:val="00412256"/>
    <w:rsid w:val="00412701"/>
    <w:rsid w:val="004135E2"/>
    <w:rsid w:val="0041463F"/>
    <w:rsid w:val="00414661"/>
    <w:rsid w:val="004152B1"/>
    <w:rsid w:val="0041531F"/>
    <w:rsid w:val="00416155"/>
    <w:rsid w:val="004203CF"/>
    <w:rsid w:val="00420B37"/>
    <w:rsid w:val="0042133F"/>
    <w:rsid w:val="004217A0"/>
    <w:rsid w:val="00421D11"/>
    <w:rsid w:val="00421FC8"/>
    <w:rsid w:val="00422CDC"/>
    <w:rsid w:val="00422DAD"/>
    <w:rsid w:val="00423823"/>
    <w:rsid w:val="00427095"/>
    <w:rsid w:val="004270D3"/>
    <w:rsid w:val="00427607"/>
    <w:rsid w:val="00427FDA"/>
    <w:rsid w:val="00430C94"/>
    <w:rsid w:val="00431855"/>
    <w:rsid w:val="00431B3F"/>
    <w:rsid w:val="004335FD"/>
    <w:rsid w:val="00433D02"/>
    <w:rsid w:val="00434281"/>
    <w:rsid w:val="00436A61"/>
    <w:rsid w:val="00442186"/>
    <w:rsid w:val="00443E94"/>
    <w:rsid w:val="00444353"/>
    <w:rsid w:val="00444CB8"/>
    <w:rsid w:val="0044610A"/>
    <w:rsid w:val="004462F1"/>
    <w:rsid w:val="00450EA6"/>
    <w:rsid w:val="004513CF"/>
    <w:rsid w:val="00451BC2"/>
    <w:rsid w:val="00452991"/>
    <w:rsid w:val="00453755"/>
    <w:rsid w:val="00453908"/>
    <w:rsid w:val="004555ED"/>
    <w:rsid w:val="004561E8"/>
    <w:rsid w:val="00457069"/>
    <w:rsid w:val="0045764F"/>
    <w:rsid w:val="00460551"/>
    <w:rsid w:val="00462819"/>
    <w:rsid w:val="00462E25"/>
    <w:rsid w:val="00462FE6"/>
    <w:rsid w:val="0046429D"/>
    <w:rsid w:val="00466FAE"/>
    <w:rsid w:val="004708D5"/>
    <w:rsid w:val="00472055"/>
    <w:rsid w:val="004723A0"/>
    <w:rsid w:val="00473535"/>
    <w:rsid w:val="00474851"/>
    <w:rsid w:val="00474B3C"/>
    <w:rsid w:val="00475B3E"/>
    <w:rsid w:val="0047662E"/>
    <w:rsid w:val="0047681D"/>
    <w:rsid w:val="00477076"/>
    <w:rsid w:val="004801A7"/>
    <w:rsid w:val="004806BC"/>
    <w:rsid w:val="0048088C"/>
    <w:rsid w:val="00481C19"/>
    <w:rsid w:val="00481F47"/>
    <w:rsid w:val="00482033"/>
    <w:rsid w:val="0048315F"/>
    <w:rsid w:val="00484269"/>
    <w:rsid w:val="0048567B"/>
    <w:rsid w:val="00486F96"/>
    <w:rsid w:val="004870A7"/>
    <w:rsid w:val="00487432"/>
    <w:rsid w:val="00487A3D"/>
    <w:rsid w:val="00490432"/>
    <w:rsid w:val="00491B69"/>
    <w:rsid w:val="00491F9D"/>
    <w:rsid w:val="00492659"/>
    <w:rsid w:val="0049297E"/>
    <w:rsid w:val="00493C23"/>
    <w:rsid w:val="00494D79"/>
    <w:rsid w:val="0049518D"/>
    <w:rsid w:val="004953D3"/>
    <w:rsid w:val="00495621"/>
    <w:rsid w:val="004958B3"/>
    <w:rsid w:val="004960FA"/>
    <w:rsid w:val="004976E1"/>
    <w:rsid w:val="004A14A3"/>
    <w:rsid w:val="004A1A26"/>
    <w:rsid w:val="004A1A99"/>
    <w:rsid w:val="004A244E"/>
    <w:rsid w:val="004A3C27"/>
    <w:rsid w:val="004A466C"/>
    <w:rsid w:val="004A58A8"/>
    <w:rsid w:val="004A69B5"/>
    <w:rsid w:val="004A76FD"/>
    <w:rsid w:val="004B088D"/>
    <w:rsid w:val="004B1F02"/>
    <w:rsid w:val="004B1FF4"/>
    <w:rsid w:val="004B29CF"/>
    <w:rsid w:val="004B2FF9"/>
    <w:rsid w:val="004B3048"/>
    <w:rsid w:val="004B5325"/>
    <w:rsid w:val="004B58AC"/>
    <w:rsid w:val="004B64BF"/>
    <w:rsid w:val="004C24D2"/>
    <w:rsid w:val="004C2E13"/>
    <w:rsid w:val="004C3D57"/>
    <w:rsid w:val="004C40F1"/>
    <w:rsid w:val="004C4189"/>
    <w:rsid w:val="004C54F4"/>
    <w:rsid w:val="004C5C0C"/>
    <w:rsid w:val="004C6BA9"/>
    <w:rsid w:val="004C6BE3"/>
    <w:rsid w:val="004D13A9"/>
    <w:rsid w:val="004D2202"/>
    <w:rsid w:val="004D30F4"/>
    <w:rsid w:val="004D5D69"/>
    <w:rsid w:val="004D6729"/>
    <w:rsid w:val="004D6C45"/>
    <w:rsid w:val="004D6DC9"/>
    <w:rsid w:val="004D7782"/>
    <w:rsid w:val="004D795C"/>
    <w:rsid w:val="004D7A8E"/>
    <w:rsid w:val="004E0130"/>
    <w:rsid w:val="004E0578"/>
    <w:rsid w:val="004E253F"/>
    <w:rsid w:val="004E346D"/>
    <w:rsid w:val="004E4267"/>
    <w:rsid w:val="004E6093"/>
    <w:rsid w:val="004E678E"/>
    <w:rsid w:val="004F21CD"/>
    <w:rsid w:val="004F2BE3"/>
    <w:rsid w:val="004F2DF0"/>
    <w:rsid w:val="004F65E8"/>
    <w:rsid w:val="004F77BF"/>
    <w:rsid w:val="004F77CC"/>
    <w:rsid w:val="0050194B"/>
    <w:rsid w:val="00501BBA"/>
    <w:rsid w:val="005031F6"/>
    <w:rsid w:val="0050349D"/>
    <w:rsid w:val="00503808"/>
    <w:rsid w:val="0050480B"/>
    <w:rsid w:val="00504885"/>
    <w:rsid w:val="0050499D"/>
    <w:rsid w:val="00505F7E"/>
    <w:rsid w:val="00506220"/>
    <w:rsid w:val="00507B62"/>
    <w:rsid w:val="00507CEC"/>
    <w:rsid w:val="00510D40"/>
    <w:rsid w:val="0051100F"/>
    <w:rsid w:val="00511185"/>
    <w:rsid w:val="0051201E"/>
    <w:rsid w:val="0051246A"/>
    <w:rsid w:val="005148B7"/>
    <w:rsid w:val="00514C20"/>
    <w:rsid w:val="00514F9C"/>
    <w:rsid w:val="00516239"/>
    <w:rsid w:val="005173B6"/>
    <w:rsid w:val="00517981"/>
    <w:rsid w:val="005204D2"/>
    <w:rsid w:val="00520F86"/>
    <w:rsid w:val="00522158"/>
    <w:rsid w:val="00522477"/>
    <w:rsid w:val="00522F61"/>
    <w:rsid w:val="00523F38"/>
    <w:rsid w:val="00524A15"/>
    <w:rsid w:val="005311C5"/>
    <w:rsid w:val="00531D06"/>
    <w:rsid w:val="005320FD"/>
    <w:rsid w:val="00532AE0"/>
    <w:rsid w:val="00534FF3"/>
    <w:rsid w:val="005366F0"/>
    <w:rsid w:val="005377A0"/>
    <w:rsid w:val="00537C04"/>
    <w:rsid w:val="00542B47"/>
    <w:rsid w:val="00542F82"/>
    <w:rsid w:val="00543EC4"/>
    <w:rsid w:val="005442D8"/>
    <w:rsid w:val="00544ACD"/>
    <w:rsid w:val="00546D20"/>
    <w:rsid w:val="00546DCB"/>
    <w:rsid w:val="005473E3"/>
    <w:rsid w:val="005503E7"/>
    <w:rsid w:val="00550CAC"/>
    <w:rsid w:val="005522E9"/>
    <w:rsid w:val="00552A4E"/>
    <w:rsid w:val="00553BF0"/>
    <w:rsid w:val="005546BD"/>
    <w:rsid w:val="005547BA"/>
    <w:rsid w:val="005548FD"/>
    <w:rsid w:val="00556539"/>
    <w:rsid w:val="00556612"/>
    <w:rsid w:val="00557418"/>
    <w:rsid w:val="005601F3"/>
    <w:rsid w:val="00561A47"/>
    <w:rsid w:val="0056306F"/>
    <w:rsid w:val="00563224"/>
    <w:rsid w:val="00563AF7"/>
    <w:rsid w:val="00564885"/>
    <w:rsid w:val="00564E8F"/>
    <w:rsid w:val="00565B6F"/>
    <w:rsid w:val="00566A1B"/>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3094"/>
    <w:rsid w:val="00583D9C"/>
    <w:rsid w:val="00583E03"/>
    <w:rsid w:val="00584960"/>
    <w:rsid w:val="005853FE"/>
    <w:rsid w:val="0058577B"/>
    <w:rsid w:val="0059059F"/>
    <w:rsid w:val="0059109D"/>
    <w:rsid w:val="0059242D"/>
    <w:rsid w:val="00593AFE"/>
    <w:rsid w:val="00595E04"/>
    <w:rsid w:val="005967C1"/>
    <w:rsid w:val="00597A74"/>
    <w:rsid w:val="005A03CA"/>
    <w:rsid w:val="005A0FE8"/>
    <w:rsid w:val="005A11AC"/>
    <w:rsid w:val="005A13A3"/>
    <w:rsid w:val="005A19EF"/>
    <w:rsid w:val="005A1BA0"/>
    <w:rsid w:val="005A274C"/>
    <w:rsid w:val="005A305C"/>
    <w:rsid w:val="005A3149"/>
    <w:rsid w:val="005A31B5"/>
    <w:rsid w:val="005A3CC6"/>
    <w:rsid w:val="005A5DDE"/>
    <w:rsid w:val="005B0E20"/>
    <w:rsid w:val="005B4213"/>
    <w:rsid w:val="005B5AD7"/>
    <w:rsid w:val="005B5F3F"/>
    <w:rsid w:val="005B6469"/>
    <w:rsid w:val="005B7BDC"/>
    <w:rsid w:val="005C01E9"/>
    <w:rsid w:val="005C02C0"/>
    <w:rsid w:val="005C04F3"/>
    <w:rsid w:val="005C0DB0"/>
    <w:rsid w:val="005C1AFF"/>
    <w:rsid w:val="005C28A1"/>
    <w:rsid w:val="005C2BB8"/>
    <w:rsid w:val="005C35D2"/>
    <w:rsid w:val="005C512F"/>
    <w:rsid w:val="005C59C4"/>
    <w:rsid w:val="005C6029"/>
    <w:rsid w:val="005C61E1"/>
    <w:rsid w:val="005C717B"/>
    <w:rsid w:val="005D046B"/>
    <w:rsid w:val="005D061B"/>
    <w:rsid w:val="005D0C71"/>
    <w:rsid w:val="005D0ECB"/>
    <w:rsid w:val="005D0FC6"/>
    <w:rsid w:val="005D16F8"/>
    <w:rsid w:val="005D2C9B"/>
    <w:rsid w:val="005D2DD8"/>
    <w:rsid w:val="005D3053"/>
    <w:rsid w:val="005D31A9"/>
    <w:rsid w:val="005D3299"/>
    <w:rsid w:val="005D3498"/>
    <w:rsid w:val="005D41D4"/>
    <w:rsid w:val="005D4C33"/>
    <w:rsid w:val="005D5F81"/>
    <w:rsid w:val="005D7046"/>
    <w:rsid w:val="005D77B1"/>
    <w:rsid w:val="005E0BB5"/>
    <w:rsid w:val="005E1326"/>
    <w:rsid w:val="005E1A18"/>
    <w:rsid w:val="005E37E2"/>
    <w:rsid w:val="005E69BB"/>
    <w:rsid w:val="005E722D"/>
    <w:rsid w:val="005F0B21"/>
    <w:rsid w:val="005F2A0F"/>
    <w:rsid w:val="005F3A80"/>
    <w:rsid w:val="005F4011"/>
    <w:rsid w:val="005F4A13"/>
    <w:rsid w:val="005F4E10"/>
    <w:rsid w:val="005F5976"/>
    <w:rsid w:val="005F7429"/>
    <w:rsid w:val="005F786D"/>
    <w:rsid w:val="00600D13"/>
    <w:rsid w:val="0060288E"/>
    <w:rsid w:val="00602C8B"/>
    <w:rsid w:val="00602D06"/>
    <w:rsid w:val="0060315F"/>
    <w:rsid w:val="00604C59"/>
    <w:rsid w:val="00605A7F"/>
    <w:rsid w:val="006061D2"/>
    <w:rsid w:val="00606705"/>
    <w:rsid w:val="006075F7"/>
    <w:rsid w:val="006115AC"/>
    <w:rsid w:val="00611AEB"/>
    <w:rsid w:val="00611EE6"/>
    <w:rsid w:val="00612292"/>
    <w:rsid w:val="006132A5"/>
    <w:rsid w:val="00613C48"/>
    <w:rsid w:val="00615C15"/>
    <w:rsid w:val="006163B6"/>
    <w:rsid w:val="006163E9"/>
    <w:rsid w:val="00617560"/>
    <w:rsid w:val="00617A9C"/>
    <w:rsid w:val="00617B79"/>
    <w:rsid w:val="00623334"/>
    <w:rsid w:val="006237A9"/>
    <w:rsid w:val="00625A03"/>
    <w:rsid w:val="00625B4A"/>
    <w:rsid w:val="0062619D"/>
    <w:rsid w:val="00626F20"/>
    <w:rsid w:val="006277E9"/>
    <w:rsid w:val="00627AE9"/>
    <w:rsid w:val="0063402E"/>
    <w:rsid w:val="0063626D"/>
    <w:rsid w:val="0063638C"/>
    <w:rsid w:val="00640E63"/>
    <w:rsid w:val="00641051"/>
    <w:rsid w:val="0064221B"/>
    <w:rsid w:val="00643E7B"/>
    <w:rsid w:val="00645C1D"/>
    <w:rsid w:val="00646539"/>
    <w:rsid w:val="0064704B"/>
    <w:rsid w:val="0065386A"/>
    <w:rsid w:val="00653A8F"/>
    <w:rsid w:val="00654DB8"/>
    <w:rsid w:val="00655F84"/>
    <w:rsid w:val="00656023"/>
    <w:rsid w:val="006570C8"/>
    <w:rsid w:val="00657F14"/>
    <w:rsid w:val="0066103B"/>
    <w:rsid w:val="0066279D"/>
    <w:rsid w:val="00662AE2"/>
    <w:rsid w:val="00663038"/>
    <w:rsid w:val="00663872"/>
    <w:rsid w:val="006647D4"/>
    <w:rsid w:val="00665282"/>
    <w:rsid w:val="00666341"/>
    <w:rsid w:val="00666E8E"/>
    <w:rsid w:val="006673C5"/>
    <w:rsid w:val="006674F6"/>
    <w:rsid w:val="00671CC5"/>
    <w:rsid w:val="00672B79"/>
    <w:rsid w:val="00673006"/>
    <w:rsid w:val="006737C1"/>
    <w:rsid w:val="0067385F"/>
    <w:rsid w:val="00673DC1"/>
    <w:rsid w:val="006768FD"/>
    <w:rsid w:val="006804B0"/>
    <w:rsid w:val="00681493"/>
    <w:rsid w:val="006821A7"/>
    <w:rsid w:val="00682A0A"/>
    <w:rsid w:val="006832A5"/>
    <w:rsid w:val="0068417D"/>
    <w:rsid w:val="006841AE"/>
    <w:rsid w:val="0068491C"/>
    <w:rsid w:val="00685126"/>
    <w:rsid w:val="00685FDC"/>
    <w:rsid w:val="0068668D"/>
    <w:rsid w:val="00686B7F"/>
    <w:rsid w:val="00687092"/>
    <w:rsid w:val="00687B62"/>
    <w:rsid w:val="00690B36"/>
    <w:rsid w:val="00690C0F"/>
    <w:rsid w:val="006919F2"/>
    <w:rsid w:val="006920BD"/>
    <w:rsid w:val="00693C5A"/>
    <w:rsid w:val="00694391"/>
    <w:rsid w:val="00694CCB"/>
    <w:rsid w:val="006960FC"/>
    <w:rsid w:val="00696639"/>
    <w:rsid w:val="00697AF5"/>
    <w:rsid w:val="00697FD6"/>
    <w:rsid w:val="006A0850"/>
    <w:rsid w:val="006A14E8"/>
    <w:rsid w:val="006A1F0A"/>
    <w:rsid w:val="006A22EE"/>
    <w:rsid w:val="006A37A8"/>
    <w:rsid w:val="006A4375"/>
    <w:rsid w:val="006A4512"/>
    <w:rsid w:val="006A499A"/>
    <w:rsid w:val="006A5362"/>
    <w:rsid w:val="006A5B36"/>
    <w:rsid w:val="006A5C7C"/>
    <w:rsid w:val="006A6A3E"/>
    <w:rsid w:val="006A6CFB"/>
    <w:rsid w:val="006B0686"/>
    <w:rsid w:val="006B1289"/>
    <w:rsid w:val="006B206D"/>
    <w:rsid w:val="006B20DC"/>
    <w:rsid w:val="006B20F9"/>
    <w:rsid w:val="006B2266"/>
    <w:rsid w:val="006B2CB2"/>
    <w:rsid w:val="006B3AEA"/>
    <w:rsid w:val="006B3C04"/>
    <w:rsid w:val="006B3D4B"/>
    <w:rsid w:val="006B4538"/>
    <w:rsid w:val="006B77ED"/>
    <w:rsid w:val="006C1376"/>
    <w:rsid w:val="006C3CD8"/>
    <w:rsid w:val="006C4D4E"/>
    <w:rsid w:val="006C5C3C"/>
    <w:rsid w:val="006C5CA8"/>
    <w:rsid w:val="006C5D81"/>
    <w:rsid w:val="006C6109"/>
    <w:rsid w:val="006C640A"/>
    <w:rsid w:val="006C6859"/>
    <w:rsid w:val="006C74C3"/>
    <w:rsid w:val="006C76B1"/>
    <w:rsid w:val="006C770E"/>
    <w:rsid w:val="006C7749"/>
    <w:rsid w:val="006D10DF"/>
    <w:rsid w:val="006D3432"/>
    <w:rsid w:val="006D3C29"/>
    <w:rsid w:val="006D3DD2"/>
    <w:rsid w:val="006D4587"/>
    <w:rsid w:val="006D4F4A"/>
    <w:rsid w:val="006D51B7"/>
    <w:rsid w:val="006D5F33"/>
    <w:rsid w:val="006D652D"/>
    <w:rsid w:val="006D76AA"/>
    <w:rsid w:val="006D77F6"/>
    <w:rsid w:val="006D7DCC"/>
    <w:rsid w:val="006D7EA7"/>
    <w:rsid w:val="006E1227"/>
    <w:rsid w:val="006E18B5"/>
    <w:rsid w:val="006E237E"/>
    <w:rsid w:val="006E2B77"/>
    <w:rsid w:val="006E2F14"/>
    <w:rsid w:val="006E501D"/>
    <w:rsid w:val="006E514A"/>
    <w:rsid w:val="006E6336"/>
    <w:rsid w:val="006E6FD6"/>
    <w:rsid w:val="006E7AF7"/>
    <w:rsid w:val="006F052A"/>
    <w:rsid w:val="006F0DEA"/>
    <w:rsid w:val="006F21B9"/>
    <w:rsid w:val="006F246E"/>
    <w:rsid w:val="006F2E95"/>
    <w:rsid w:val="006F3700"/>
    <w:rsid w:val="006F6157"/>
    <w:rsid w:val="006F62A2"/>
    <w:rsid w:val="006F695F"/>
    <w:rsid w:val="006F6C4B"/>
    <w:rsid w:val="006F7637"/>
    <w:rsid w:val="007005E7"/>
    <w:rsid w:val="00700E0D"/>
    <w:rsid w:val="00703F04"/>
    <w:rsid w:val="007040F2"/>
    <w:rsid w:val="007064B7"/>
    <w:rsid w:val="00706C56"/>
    <w:rsid w:val="00706CC4"/>
    <w:rsid w:val="00706F75"/>
    <w:rsid w:val="007107CF"/>
    <w:rsid w:val="00712034"/>
    <w:rsid w:val="00712174"/>
    <w:rsid w:val="00712655"/>
    <w:rsid w:val="00712F74"/>
    <w:rsid w:val="007148FE"/>
    <w:rsid w:val="0071551B"/>
    <w:rsid w:val="00715923"/>
    <w:rsid w:val="00715F69"/>
    <w:rsid w:val="00716322"/>
    <w:rsid w:val="0071738F"/>
    <w:rsid w:val="007173B2"/>
    <w:rsid w:val="00720CCA"/>
    <w:rsid w:val="007225BD"/>
    <w:rsid w:val="0072383E"/>
    <w:rsid w:val="007252B2"/>
    <w:rsid w:val="00726C64"/>
    <w:rsid w:val="0073027B"/>
    <w:rsid w:val="00731415"/>
    <w:rsid w:val="007331A7"/>
    <w:rsid w:val="00733777"/>
    <w:rsid w:val="00733A9D"/>
    <w:rsid w:val="00733F62"/>
    <w:rsid w:val="00734A67"/>
    <w:rsid w:val="00734ECA"/>
    <w:rsid w:val="007359C9"/>
    <w:rsid w:val="00735CC6"/>
    <w:rsid w:val="00736EE9"/>
    <w:rsid w:val="007375DC"/>
    <w:rsid w:val="00740318"/>
    <w:rsid w:val="0074043C"/>
    <w:rsid w:val="00740D36"/>
    <w:rsid w:val="00740FD9"/>
    <w:rsid w:val="00741311"/>
    <w:rsid w:val="00741A07"/>
    <w:rsid w:val="00742731"/>
    <w:rsid w:val="00743CA0"/>
    <w:rsid w:val="00743DE4"/>
    <w:rsid w:val="00744342"/>
    <w:rsid w:val="00745126"/>
    <w:rsid w:val="007456CC"/>
    <w:rsid w:val="00747CD1"/>
    <w:rsid w:val="00750FBE"/>
    <w:rsid w:val="00751C6F"/>
    <w:rsid w:val="00752C5A"/>
    <w:rsid w:val="00752FD5"/>
    <w:rsid w:val="00754BE3"/>
    <w:rsid w:val="007554CD"/>
    <w:rsid w:val="007555A6"/>
    <w:rsid w:val="00755756"/>
    <w:rsid w:val="00755B16"/>
    <w:rsid w:val="00757329"/>
    <w:rsid w:val="00760011"/>
    <w:rsid w:val="00760189"/>
    <w:rsid w:val="0076050E"/>
    <w:rsid w:val="0076057D"/>
    <w:rsid w:val="007611E8"/>
    <w:rsid w:val="007625FE"/>
    <w:rsid w:val="00763C1F"/>
    <w:rsid w:val="00764028"/>
    <w:rsid w:val="007645D6"/>
    <w:rsid w:val="00767732"/>
    <w:rsid w:val="00772C43"/>
    <w:rsid w:val="0077318B"/>
    <w:rsid w:val="0077407F"/>
    <w:rsid w:val="00774E69"/>
    <w:rsid w:val="00776CF1"/>
    <w:rsid w:val="00776EDF"/>
    <w:rsid w:val="007820B9"/>
    <w:rsid w:val="007832EC"/>
    <w:rsid w:val="00783AF3"/>
    <w:rsid w:val="00783E2F"/>
    <w:rsid w:val="007846A3"/>
    <w:rsid w:val="00785220"/>
    <w:rsid w:val="0078635E"/>
    <w:rsid w:val="0078688A"/>
    <w:rsid w:val="00786F1A"/>
    <w:rsid w:val="00787D1E"/>
    <w:rsid w:val="00787EA3"/>
    <w:rsid w:val="00790B74"/>
    <w:rsid w:val="0079134B"/>
    <w:rsid w:val="00791F8D"/>
    <w:rsid w:val="00793AC7"/>
    <w:rsid w:val="00793D33"/>
    <w:rsid w:val="00794567"/>
    <w:rsid w:val="0079578F"/>
    <w:rsid w:val="00796D4E"/>
    <w:rsid w:val="007978BD"/>
    <w:rsid w:val="007A0426"/>
    <w:rsid w:val="007A0653"/>
    <w:rsid w:val="007A073E"/>
    <w:rsid w:val="007A0EAA"/>
    <w:rsid w:val="007A11B5"/>
    <w:rsid w:val="007A191C"/>
    <w:rsid w:val="007A1DF4"/>
    <w:rsid w:val="007A1F35"/>
    <w:rsid w:val="007A341A"/>
    <w:rsid w:val="007A422C"/>
    <w:rsid w:val="007A58E7"/>
    <w:rsid w:val="007B01AF"/>
    <w:rsid w:val="007B1576"/>
    <w:rsid w:val="007B17C9"/>
    <w:rsid w:val="007B3154"/>
    <w:rsid w:val="007B3AA3"/>
    <w:rsid w:val="007B744E"/>
    <w:rsid w:val="007C00FC"/>
    <w:rsid w:val="007C09B9"/>
    <w:rsid w:val="007C11DE"/>
    <w:rsid w:val="007C1FC2"/>
    <w:rsid w:val="007C22EB"/>
    <w:rsid w:val="007C36FC"/>
    <w:rsid w:val="007C461B"/>
    <w:rsid w:val="007C4F33"/>
    <w:rsid w:val="007C67B7"/>
    <w:rsid w:val="007C7160"/>
    <w:rsid w:val="007C75EC"/>
    <w:rsid w:val="007C7B54"/>
    <w:rsid w:val="007D0B17"/>
    <w:rsid w:val="007D12F9"/>
    <w:rsid w:val="007D1911"/>
    <w:rsid w:val="007D4433"/>
    <w:rsid w:val="007D4553"/>
    <w:rsid w:val="007D706A"/>
    <w:rsid w:val="007E1617"/>
    <w:rsid w:val="007E1D2F"/>
    <w:rsid w:val="007E1F32"/>
    <w:rsid w:val="007E1F3F"/>
    <w:rsid w:val="007E35E1"/>
    <w:rsid w:val="007E75C2"/>
    <w:rsid w:val="007E7620"/>
    <w:rsid w:val="007E7DDA"/>
    <w:rsid w:val="007E7EBB"/>
    <w:rsid w:val="007F1510"/>
    <w:rsid w:val="007F15D8"/>
    <w:rsid w:val="007F21BE"/>
    <w:rsid w:val="007F2632"/>
    <w:rsid w:val="007F397F"/>
    <w:rsid w:val="007F5FC1"/>
    <w:rsid w:val="007F695D"/>
    <w:rsid w:val="00800005"/>
    <w:rsid w:val="00800510"/>
    <w:rsid w:val="00801328"/>
    <w:rsid w:val="00801CB2"/>
    <w:rsid w:val="00803258"/>
    <w:rsid w:val="00803504"/>
    <w:rsid w:val="008040B8"/>
    <w:rsid w:val="008040F9"/>
    <w:rsid w:val="008055D7"/>
    <w:rsid w:val="00805968"/>
    <w:rsid w:val="00806006"/>
    <w:rsid w:val="008060DB"/>
    <w:rsid w:val="0080687B"/>
    <w:rsid w:val="00806AA1"/>
    <w:rsid w:val="00810249"/>
    <w:rsid w:val="00811409"/>
    <w:rsid w:val="00814CAD"/>
    <w:rsid w:val="00814E5E"/>
    <w:rsid w:val="00815431"/>
    <w:rsid w:val="008221BE"/>
    <w:rsid w:val="008265DE"/>
    <w:rsid w:val="00830A8E"/>
    <w:rsid w:val="00832A54"/>
    <w:rsid w:val="008346CE"/>
    <w:rsid w:val="0083486B"/>
    <w:rsid w:val="00834909"/>
    <w:rsid w:val="00836879"/>
    <w:rsid w:val="00836DA2"/>
    <w:rsid w:val="00841247"/>
    <w:rsid w:val="00842080"/>
    <w:rsid w:val="008432E2"/>
    <w:rsid w:val="00843860"/>
    <w:rsid w:val="00844854"/>
    <w:rsid w:val="00845151"/>
    <w:rsid w:val="00845222"/>
    <w:rsid w:val="00845BEC"/>
    <w:rsid w:val="00845F42"/>
    <w:rsid w:val="00846E8B"/>
    <w:rsid w:val="0084786F"/>
    <w:rsid w:val="00850EA5"/>
    <w:rsid w:val="008511BC"/>
    <w:rsid w:val="00851A1E"/>
    <w:rsid w:val="00853BA0"/>
    <w:rsid w:val="008549F8"/>
    <w:rsid w:val="00854FED"/>
    <w:rsid w:val="00861545"/>
    <w:rsid w:val="0086255B"/>
    <w:rsid w:val="00862A18"/>
    <w:rsid w:val="00862B90"/>
    <w:rsid w:val="00862DB8"/>
    <w:rsid w:val="0086372E"/>
    <w:rsid w:val="008640E6"/>
    <w:rsid w:val="00864BE3"/>
    <w:rsid w:val="00866312"/>
    <w:rsid w:val="00866497"/>
    <w:rsid w:val="00870989"/>
    <w:rsid w:val="0087184D"/>
    <w:rsid w:val="00871B0B"/>
    <w:rsid w:val="00872404"/>
    <w:rsid w:val="008737B2"/>
    <w:rsid w:val="0087476D"/>
    <w:rsid w:val="00876836"/>
    <w:rsid w:val="00877D25"/>
    <w:rsid w:val="00880F2A"/>
    <w:rsid w:val="008830DD"/>
    <w:rsid w:val="00883393"/>
    <w:rsid w:val="0088370B"/>
    <w:rsid w:val="00883819"/>
    <w:rsid w:val="00884317"/>
    <w:rsid w:val="0088504E"/>
    <w:rsid w:val="008868F8"/>
    <w:rsid w:val="00886B8A"/>
    <w:rsid w:val="00887787"/>
    <w:rsid w:val="00887F07"/>
    <w:rsid w:val="008900BD"/>
    <w:rsid w:val="0089081E"/>
    <w:rsid w:val="0089359D"/>
    <w:rsid w:val="00894475"/>
    <w:rsid w:val="00894901"/>
    <w:rsid w:val="00894CBC"/>
    <w:rsid w:val="00895A6E"/>
    <w:rsid w:val="00896685"/>
    <w:rsid w:val="00896EB8"/>
    <w:rsid w:val="008A11F3"/>
    <w:rsid w:val="008A13C7"/>
    <w:rsid w:val="008A2B44"/>
    <w:rsid w:val="008A2CB2"/>
    <w:rsid w:val="008A32E7"/>
    <w:rsid w:val="008A3C4C"/>
    <w:rsid w:val="008A40EB"/>
    <w:rsid w:val="008A4A3B"/>
    <w:rsid w:val="008A4C28"/>
    <w:rsid w:val="008A59E4"/>
    <w:rsid w:val="008A5BA0"/>
    <w:rsid w:val="008A5C87"/>
    <w:rsid w:val="008A6319"/>
    <w:rsid w:val="008A6526"/>
    <w:rsid w:val="008A6CE6"/>
    <w:rsid w:val="008A75A2"/>
    <w:rsid w:val="008B10AA"/>
    <w:rsid w:val="008B12A2"/>
    <w:rsid w:val="008B1B4B"/>
    <w:rsid w:val="008B1BC5"/>
    <w:rsid w:val="008B2C5F"/>
    <w:rsid w:val="008B5EFF"/>
    <w:rsid w:val="008B6A78"/>
    <w:rsid w:val="008B6B34"/>
    <w:rsid w:val="008B7029"/>
    <w:rsid w:val="008B728C"/>
    <w:rsid w:val="008B73B9"/>
    <w:rsid w:val="008B749A"/>
    <w:rsid w:val="008B7810"/>
    <w:rsid w:val="008C0422"/>
    <w:rsid w:val="008C0E3A"/>
    <w:rsid w:val="008C141F"/>
    <w:rsid w:val="008C1ED4"/>
    <w:rsid w:val="008C43F7"/>
    <w:rsid w:val="008C4FC5"/>
    <w:rsid w:val="008C524A"/>
    <w:rsid w:val="008C5825"/>
    <w:rsid w:val="008C5EC3"/>
    <w:rsid w:val="008C5FA4"/>
    <w:rsid w:val="008C65A3"/>
    <w:rsid w:val="008D2AFA"/>
    <w:rsid w:val="008D4207"/>
    <w:rsid w:val="008D426D"/>
    <w:rsid w:val="008D42CC"/>
    <w:rsid w:val="008D5CBA"/>
    <w:rsid w:val="008D5F3F"/>
    <w:rsid w:val="008D6E27"/>
    <w:rsid w:val="008E0364"/>
    <w:rsid w:val="008E0982"/>
    <w:rsid w:val="008E1368"/>
    <w:rsid w:val="008E1565"/>
    <w:rsid w:val="008E1A67"/>
    <w:rsid w:val="008E5E7D"/>
    <w:rsid w:val="008F04F9"/>
    <w:rsid w:val="008F23CC"/>
    <w:rsid w:val="008F3E74"/>
    <w:rsid w:val="008F4195"/>
    <w:rsid w:val="008F4A5A"/>
    <w:rsid w:val="008F5583"/>
    <w:rsid w:val="008F5794"/>
    <w:rsid w:val="008F5C15"/>
    <w:rsid w:val="008F7104"/>
    <w:rsid w:val="008F752F"/>
    <w:rsid w:val="009000A5"/>
    <w:rsid w:val="009007CF"/>
    <w:rsid w:val="00900BE0"/>
    <w:rsid w:val="00902751"/>
    <w:rsid w:val="009029A4"/>
    <w:rsid w:val="009031E1"/>
    <w:rsid w:val="0090363C"/>
    <w:rsid w:val="009041E1"/>
    <w:rsid w:val="0091006B"/>
    <w:rsid w:val="00912121"/>
    <w:rsid w:val="0091301E"/>
    <w:rsid w:val="009160C3"/>
    <w:rsid w:val="009161E5"/>
    <w:rsid w:val="0091787B"/>
    <w:rsid w:val="0092012F"/>
    <w:rsid w:val="009204B6"/>
    <w:rsid w:val="0092177D"/>
    <w:rsid w:val="00923661"/>
    <w:rsid w:val="0092480E"/>
    <w:rsid w:val="00924D82"/>
    <w:rsid w:val="009253EB"/>
    <w:rsid w:val="0092578E"/>
    <w:rsid w:val="00926795"/>
    <w:rsid w:val="009271F1"/>
    <w:rsid w:val="00927F94"/>
    <w:rsid w:val="00930BC4"/>
    <w:rsid w:val="00930D31"/>
    <w:rsid w:val="009313B4"/>
    <w:rsid w:val="00931FAF"/>
    <w:rsid w:val="009325AE"/>
    <w:rsid w:val="00932DE8"/>
    <w:rsid w:val="00932F44"/>
    <w:rsid w:val="00933507"/>
    <w:rsid w:val="00933ADC"/>
    <w:rsid w:val="0093493B"/>
    <w:rsid w:val="00935C8E"/>
    <w:rsid w:val="0094086C"/>
    <w:rsid w:val="00940FFB"/>
    <w:rsid w:val="009418C9"/>
    <w:rsid w:val="00941E75"/>
    <w:rsid w:val="009478DB"/>
    <w:rsid w:val="00947F3D"/>
    <w:rsid w:val="00952154"/>
    <w:rsid w:val="00952581"/>
    <w:rsid w:val="009531DF"/>
    <w:rsid w:val="009611C8"/>
    <w:rsid w:val="00961D84"/>
    <w:rsid w:val="00961F62"/>
    <w:rsid w:val="009637E0"/>
    <w:rsid w:val="009643FA"/>
    <w:rsid w:val="00965309"/>
    <w:rsid w:val="0096549E"/>
    <w:rsid w:val="009658AB"/>
    <w:rsid w:val="00966FCE"/>
    <w:rsid w:val="009677F9"/>
    <w:rsid w:val="00967C89"/>
    <w:rsid w:val="009705A6"/>
    <w:rsid w:val="00970BD1"/>
    <w:rsid w:val="009713E9"/>
    <w:rsid w:val="00971E23"/>
    <w:rsid w:val="00971FA9"/>
    <w:rsid w:val="00973825"/>
    <w:rsid w:val="009741C1"/>
    <w:rsid w:val="009746B3"/>
    <w:rsid w:val="009748E2"/>
    <w:rsid w:val="009759E1"/>
    <w:rsid w:val="009760DC"/>
    <w:rsid w:val="00977130"/>
    <w:rsid w:val="009778BB"/>
    <w:rsid w:val="00980E06"/>
    <w:rsid w:val="0098155C"/>
    <w:rsid w:val="00982A36"/>
    <w:rsid w:val="00982D69"/>
    <w:rsid w:val="00984334"/>
    <w:rsid w:val="009845DD"/>
    <w:rsid w:val="00984904"/>
    <w:rsid w:val="00984D73"/>
    <w:rsid w:val="00990733"/>
    <w:rsid w:val="00992083"/>
    <w:rsid w:val="00992162"/>
    <w:rsid w:val="009926AA"/>
    <w:rsid w:val="0099372D"/>
    <w:rsid w:val="00993E61"/>
    <w:rsid w:val="00994638"/>
    <w:rsid w:val="009948B3"/>
    <w:rsid w:val="00994A86"/>
    <w:rsid w:val="009956E2"/>
    <w:rsid w:val="00997E64"/>
    <w:rsid w:val="009A0C8F"/>
    <w:rsid w:val="009A107C"/>
    <w:rsid w:val="009A1247"/>
    <w:rsid w:val="009A2233"/>
    <w:rsid w:val="009A2858"/>
    <w:rsid w:val="009A3CDC"/>
    <w:rsid w:val="009A5B95"/>
    <w:rsid w:val="009B06FB"/>
    <w:rsid w:val="009B2801"/>
    <w:rsid w:val="009B3167"/>
    <w:rsid w:val="009B572D"/>
    <w:rsid w:val="009B5DC5"/>
    <w:rsid w:val="009B5EA5"/>
    <w:rsid w:val="009B61AC"/>
    <w:rsid w:val="009B670A"/>
    <w:rsid w:val="009B7188"/>
    <w:rsid w:val="009B72F0"/>
    <w:rsid w:val="009C0E13"/>
    <w:rsid w:val="009C1673"/>
    <w:rsid w:val="009C1DD5"/>
    <w:rsid w:val="009C2324"/>
    <w:rsid w:val="009C2A1F"/>
    <w:rsid w:val="009C5F8D"/>
    <w:rsid w:val="009C682E"/>
    <w:rsid w:val="009C6EDF"/>
    <w:rsid w:val="009C7748"/>
    <w:rsid w:val="009D10AD"/>
    <w:rsid w:val="009D1D00"/>
    <w:rsid w:val="009D1EBA"/>
    <w:rsid w:val="009D31E0"/>
    <w:rsid w:val="009D585A"/>
    <w:rsid w:val="009D77ED"/>
    <w:rsid w:val="009D784F"/>
    <w:rsid w:val="009D7F12"/>
    <w:rsid w:val="009E1825"/>
    <w:rsid w:val="009E24ED"/>
    <w:rsid w:val="009E29A6"/>
    <w:rsid w:val="009E3720"/>
    <w:rsid w:val="009E54E0"/>
    <w:rsid w:val="009E59FB"/>
    <w:rsid w:val="009E6A9B"/>
    <w:rsid w:val="009E77C0"/>
    <w:rsid w:val="009E7C37"/>
    <w:rsid w:val="009F0BE9"/>
    <w:rsid w:val="009F183A"/>
    <w:rsid w:val="009F1F8E"/>
    <w:rsid w:val="009F4F75"/>
    <w:rsid w:val="009F6BA0"/>
    <w:rsid w:val="009F7B95"/>
    <w:rsid w:val="00A00625"/>
    <w:rsid w:val="00A018BE"/>
    <w:rsid w:val="00A01F81"/>
    <w:rsid w:val="00A02088"/>
    <w:rsid w:val="00A03F95"/>
    <w:rsid w:val="00A04B84"/>
    <w:rsid w:val="00A063E7"/>
    <w:rsid w:val="00A06405"/>
    <w:rsid w:val="00A06F82"/>
    <w:rsid w:val="00A073D4"/>
    <w:rsid w:val="00A10F8C"/>
    <w:rsid w:val="00A11097"/>
    <w:rsid w:val="00A117CF"/>
    <w:rsid w:val="00A11ED0"/>
    <w:rsid w:val="00A12961"/>
    <w:rsid w:val="00A12C8E"/>
    <w:rsid w:val="00A130A7"/>
    <w:rsid w:val="00A1385D"/>
    <w:rsid w:val="00A14C73"/>
    <w:rsid w:val="00A14F1C"/>
    <w:rsid w:val="00A154DD"/>
    <w:rsid w:val="00A15598"/>
    <w:rsid w:val="00A15637"/>
    <w:rsid w:val="00A1631A"/>
    <w:rsid w:val="00A16BB5"/>
    <w:rsid w:val="00A16C82"/>
    <w:rsid w:val="00A20B4A"/>
    <w:rsid w:val="00A20D3B"/>
    <w:rsid w:val="00A21BFD"/>
    <w:rsid w:val="00A250BB"/>
    <w:rsid w:val="00A31418"/>
    <w:rsid w:val="00A31C76"/>
    <w:rsid w:val="00A32479"/>
    <w:rsid w:val="00A32757"/>
    <w:rsid w:val="00A328D3"/>
    <w:rsid w:val="00A343EE"/>
    <w:rsid w:val="00A34CE5"/>
    <w:rsid w:val="00A3586A"/>
    <w:rsid w:val="00A35BEC"/>
    <w:rsid w:val="00A36226"/>
    <w:rsid w:val="00A37745"/>
    <w:rsid w:val="00A379B9"/>
    <w:rsid w:val="00A4016C"/>
    <w:rsid w:val="00A403BE"/>
    <w:rsid w:val="00A40EF5"/>
    <w:rsid w:val="00A411A3"/>
    <w:rsid w:val="00A42E62"/>
    <w:rsid w:val="00A42FFA"/>
    <w:rsid w:val="00A445E7"/>
    <w:rsid w:val="00A45C0B"/>
    <w:rsid w:val="00A46161"/>
    <w:rsid w:val="00A46C79"/>
    <w:rsid w:val="00A47A49"/>
    <w:rsid w:val="00A50189"/>
    <w:rsid w:val="00A50528"/>
    <w:rsid w:val="00A50D98"/>
    <w:rsid w:val="00A52767"/>
    <w:rsid w:val="00A5354B"/>
    <w:rsid w:val="00A53A28"/>
    <w:rsid w:val="00A5449A"/>
    <w:rsid w:val="00A54811"/>
    <w:rsid w:val="00A54BA3"/>
    <w:rsid w:val="00A56C4C"/>
    <w:rsid w:val="00A57BE4"/>
    <w:rsid w:val="00A57D2F"/>
    <w:rsid w:val="00A60816"/>
    <w:rsid w:val="00A64D66"/>
    <w:rsid w:val="00A65C80"/>
    <w:rsid w:val="00A66270"/>
    <w:rsid w:val="00A667BA"/>
    <w:rsid w:val="00A66990"/>
    <w:rsid w:val="00A669FA"/>
    <w:rsid w:val="00A674A3"/>
    <w:rsid w:val="00A70598"/>
    <w:rsid w:val="00A70D88"/>
    <w:rsid w:val="00A71ACD"/>
    <w:rsid w:val="00A745D9"/>
    <w:rsid w:val="00A75FA7"/>
    <w:rsid w:val="00A8648C"/>
    <w:rsid w:val="00A87A94"/>
    <w:rsid w:val="00A916D0"/>
    <w:rsid w:val="00A91D53"/>
    <w:rsid w:val="00A91D55"/>
    <w:rsid w:val="00A934B2"/>
    <w:rsid w:val="00A93560"/>
    <w:rsid w:val="00A93C84"/>
    <w:rsid w:val="00A952CF"/>
    <w:rsid w:val="00A95A97"/>
    <w:rsid w:val="00A976F5"/>
    <w:rsid w:val="00AA0DAF"/>
    <w:rsid w:val="00AA102F"/>
    <w:rsid w:val="00AA111E"/>
    <w:rsid w:val="00AA13BD"/>
    <w:rsid w:val="00AA176E"/>
    <w:rsid w:val="00AA2103"/>
    <w:rsid w:val="00AA2557"/>
    <w:rsid w:val="00AA4424"/>
    <w:rsid w:val="00AA4DF9"/>
    <w:rsid w:val="00AA58E1"/>
    <w:rsid w:val="00AA63E4"/>
    <w:rsid w:val="00AA68E3"/>
    <w:rsid w:val="00AA7271"/>
    <w:rsid w:val="00AB01E3"/>
    <w:rsid w:val="00AB1F40"/>
    <w:rsid w:val="00AB21AE"/>
    <w:rsid w:val="00AB2585"/>
    <w:rsid w:val="00AB2DB3"/>
    <w:rsid w:val="00AB3A16"/>
    <w:rsid w:val="00AB6A95"/>
    <w:rsid w:val="00AC1057"/>
    <w:rsid w:val="00AC1226"/>
    <w:rsid w:val="00AC131E"/>
    <w:rsid w:val="00AC3FB7"/>
    <w:rsid w:val="00AC47DA"/>
    <w:rsid w:val="00AC4B0B"/>
    <w:rsid w:val="00AC4B48"/>
    <w:rsid w:val="00AC55B4"/>
    <w:rsid w:val="00AC586F"/>
    <w:rsid w:val="00AC61AE"/>
    <w:rsid w:val="00AC67EB"/>
    <w:rsid w:val="00AC6D4D"/>
    <w:rsid w:val="00AC7D50"/>
    <w:rsid w:val="00AD0758"/>
    <w:rsid w:val="00AD1224"/>
    <w:rsid w:val="00AD1810"/>
    <w:rsid w:val="00AD27ED"/>
    <w:rsid w:val="00AD2AF9"/>
    <w:rsid w:val="00AD2C75"/>
    <w:rsid w:val="00AD3299"/>
    <w:rsid w:val="00AD50DA"/>
    <w:rsid w:val="00AE1142"/>
    <w:rsid w:val="00AE2BAB"/>
    <w:rsid w:val="00AE3D3D"/>
    <w:rsid w:val="00AE4462"/>
    <w:rsid w:val="00AE4CAE"/>
    <w:rsid w:val="00AE662C"/>
    <w:rsid w:val="00AE79A7"/>
    <w:rsid w:val="00AF1A63"/>
    <w:rsid w:val="00AF2425"/>
    <w:rsid w:val="00AF26BC"/>
    <w:rsid w:val="00AF3C21"/>
    <w:rsid w:val="00AF434B"/>
    <w:rsid w:val="00AF49C5"/>
    <w:rsid w:val="00AF4D50"/>
    <w:rsid w:val="00AF5E3B"/>
    <w:rsid w:val="00AF73B3"/>
    <w:rsid w:val="00AF73BF"/>
    <w:rsid w:val="00AF752E"/>
    <w:rsid w:val="00AF7AAA"/>
    <w:rsid w:val="00B01786"/>
    <w:rsid w:val="00B01A81"/>
    <w:rsid w:val="00B02AF8"/>
    <w:rsid w:val="00B03356"/>
    <w:rsid w:val="00B03F36"/>
    <w:rsid w:val="00B06203"/>
    <w:rsid w:val="00B0676C"/>
    <w:rsid w:val="00B07798"/>
    <w:rsid w:val="00B07935"/>
    <w:rsid w:val="00B07E83"/>
    <w:rsid w:val="00B13280"/>
    <w:rsid w:val="00B136C4"/>
    <w:rsid w:val="00B13B6D"/>
    <w:rsid w:val="00B13FEA"/>
    <w:rsid w:val="00B15CC5"/>
    <w:rsid w:val="00B15EB8"/>
    <w:rsid w:val="00B160D4"/>
    <w:rsid w:val="00B16874"/>
    <w:rsid w:val="00B17B75"/>
    <w:rsid w:val="00B17BD1"/>
    <w:rsid w:val="00B2086A"/>
    <w:rsid w:val="00B209E8"/>
    <w:rsid w:val="00B21A52"/>
    <w:rsid w:val="00B21F5B"/>
    <w:rsid w:val="00B22489"/>
    <w:rsid w:val="00B22533"/>
    <w:rsid w:val="00B25252"/>
    <w:rsid w:val="00B25D7F"/>
    <w:rsid w:val="00B26A09"/>
    <w:rsid w:val="00B3025E"/>
    <w:rsid w:val="00B3098D"/>
    <w:rsid w:val="00B324C3"/>
    <w:rsid w:val="00B325E7"/>
    <w:rsid w:val="00B32644"/>
    <w:rsid w:val="00B35995"/>
    <w:rsid w:val="00B3699C"/>
    <w:rsid w:val="00B4020D"/>
    <w:rsid w:val="00B41292"/>
    <w:rsid w:val="00B42FC6"/>
    <w:rsid w:val="00B447E3"/>
    <w:rsid w:val="00B46A17"/>
    <w:rsid w:val="00B46FF7"/>
    <w:rsid w:val="00B4703A"/>
    <w:rsid w:val="00B47B5A"/>
    <w:rsid w:val="00B51844"/>
    <w:rsid w:val="00B51CA2"/>
    <w:rsid w:val="00B52228"/>
    <w:rsid w:val="00B546B0"/>
    <w:rsid w:val="00B5613F"/>
    <w:rsid w:val="00B561E8"/>
    <w:rsid w:val="00B5628D"/>
    <w:rsid w:val="00B56777"/>
    <w:rsid w:val="00B569A8"/>
    <w:rsid w:val="00B56A6E"/>
    <w:rsid w:val="00B6293E"/>
    <w:rsid w:val="00B633DF"/>
    <w:rsid w:val="00B65CF7"/>
    <w:rsid w:val="00B663DB"/>
    <w:rsid w:val="00B66E27"/>
    <w:rsid w:val="00B675BA"/>
    <w:rsid w:val="00B676BA"/>
    <w:rsid w:val="00B701C7"/>
    <w:rsid w:val="00B704DF"/>
    <w:rsid w:val="00B71700"/>
    <w:rsid w:val="00B72E51"/>
    <w:rsid w:val="00B742B4"/>
    <w:rsid w:val="00B776D9"/>
    <w:rsid w:val="00B80453"/>
    <w:rsid w:val="00B80C42"/>
    <w:rsid w:val="00B821FB"/>
    <w:rsid w:val="00B82E0B"/>
    <w:rsid w:val="00B83CDD"/>
    <w:rsid w:val="00B84343"/>
    <w:rsid w:val="00B865DC"/>
    <w:rsid w:val="00B87138"/>
    <w:rsid w:val="00B87BC6"/>
    <w:rsid w:val="00B90115"/>
    <w:rsid w:val="00B91D86"/>
    <w:rsid w:val="00B92DCB"/>
    <w:rsid w:val="00B94622"/>
    <w:rsid w:val="00B95187"/>
    <w:rsid w:val="00B96580"/>
    <w:rsid w:val="00B96ADE"/>
    <w:rsid w:val="00BA0476"/>
    <w:rsid w:val="00BA2570"/>
    <w:rsid w:val="00BA3624"/>
    <w:rsid w:val="00BA4108"/>
    <w:rsid w:val="00BA46B7"/>
    <w:rsid w:val="00BA4A5D"/>
    <w:rsid w:val="00BA5065"/>
    <w:rsid w:val="00BA6D02"/>
    <w:rsid w:val="00BA7C4D"/>
    <w:rsid w:val="00BB07B8"/>
    <w:rsid w:val="00BB11F6"/>
    <w:rsid w:val="00BB3202"/>
    <w:rsid w:val="00BB41AC"/>
    <w:rsid w:val="00BB4874"/>
    <w:rsid w:val="00BB4E4F"/>
    <w:rsid w:val="00BB58C3"/>
    <w:rsid w:val="00BB60A3"/>
    <w:rsid w:val="00BB6108"/>
    <w:rsid w:val="00BB6C34"/>
    <w:rsid w:val="00BB759F"/>
    <w:rsid w:val="00BC124A"/>
    <w:rsid w:val="00BC2332"/>
    <w:rsid w:val="00BC2AF4"/>
    <w:rsid w:val="00BC3406"/>
    <w:rsid w:val="00BC4204"/>
    <w:rsid w:val="00BC6BE1"/>
    <w:rsid w:val="00BC6FC5"/>
    <w:rsid w:val="00BD14D9"/>
    <w:rsid w:val="00BD199E"/>
    <w:rsid w:val="00BD1E48"/>
    <w:rsid w:val="00BD1FDC"/>
    <w:rsid w:val="00BD4D41"/>
    <w:rsid w:val="00BD51B5"/>
    <w:rsid w:val="00BD51DD"/>
    <w:rsid w:val="00BD5568"/>
    <w:rsid w:val="00BD5820"/>
    <w:rsid w:val="00BD59AE"/>
    <w:rsid w:val="00BD6321"/>
    <w:rsid w:val="00BD669E"/>
    <w:rsid w:val="00BD6ECD"/>
    <w:rsid w:val="00BE11E1"/>
    <w:rsid w:val="00BE20A1"/>
    <w:rsid w:val="00BE2345"/>
    <w:rsid w:val="00BE27B3"/>
    <w:rsid w:val="00BE319D"/>
    <w:rsid w:val="00BE45E3"/>
    <w:rsid w:val="00BE5B12"/>
    <w:rsid w:val="00BE5B2E"/>
    <w:rsid w:val="00BE6441"/>
    <w:rsid w:val="00BE6580"/>
    <w:rsid w:val="00BE715A"/>
    <w:rsid w:val="00BE74E5"/>
    <w:rsid w:val="00BE794C"/>
    <w:rsid w:val="00BF0EFB"/>
    <w:rsid w:val="00BF25A8"/>
    <w:rsid w:val="00BF355C"/>
    <w:rsid w:val="00BF3BC9"/>
    <w:rsid w:val="00BF4E2C"/>
    <w:rsid w:val="00BF505E"/>
    <w:rsid w:val="00BF52EF"/>
    <w:rsid w:val="00BF648E"/>
    <w:rsid w:val="00C00083"/>
    <w:rsid w:val="00C0158F"/>
    <w:rsid w:val="00C02AAA"/>
    <w:rsid w:val="00C033B4"/>
    <w:rsid w:val="00C040A8"/>
    <w:rsid w:val="00C04E1B"/>
    <w:rsid w:val="00C05A76"/>
    <w:rsid w:val="00C06070"/>
    <w:rsid w:val="00C06282"/>
    <w:rsid w:val="00C06305"/>
    <w:rsid w:val="00C06403"/>
    <w:rsid w:val="00C07895"/>
    <w:rsid w:val="00C104FB"/>
    <w:rsid w:val="00C12604"/>
    <w:rsid w:val="00C127BB"/>
    <w:rsid w:val="00C129ED"/>
    <w:rsid w:val="00C12AD6"/>
    <w:rsid w:val="00C12FEC"/>
    <w:rsid w:val="00C15394"/>
    <w:rsid w:val="00C159DA"/>
    <w:rsid w:val="00C1683B"/>
    <w:rsid w:val="00C16AE0"/>
    <w:rsid w:val="00C17B24"/>
    <w:rsid w:val="00C20727"/>
    <w:rsid w:val="00C21B14"/>
    <w:rsid w:val="00C223A3"/>
    <w:rsid w:val="00C238FC"/>
    <w:rsid w:val="00C2525C"/>
    <w:rsid w:val="00C272E0"/>
    <w:rsid w:val="00C27E25"/>
    <w:rsid w:val="00C30903"/>
    <w:rsid w:val="00C3139D"/>
    <w:rsid w:val="00C322F0"/>
    <w:rsid w:val="00C32F5F"/>
    <w:rsid w:val="00C33954"/>
    <w:rsid w:val="00C370E0"/>
    <w:rsid w:val="00C401C2"/>
    <w:rsid w:val="00C410E6"/>
    <w:rsid w:val="00C424EA"/>
    <w:rsid w:val="00C431C6"/>
    <w:rsid w:val="00C43DA9"/>
    <w:rsid w:val="00C43FD4"/>
    <w:rsid w:val="00C44151"/>
    <w:rsid w:val="00C46C04"/>
    <w:rsid w:val="00C47204"/>
    <w:rsid w:val="00C476F0"/>
    <w:rsid w:val="00C5059F"/>
    <w:rsid w:val="00C520C2"/>
    <w:rsid w:val="00C5238B"/>
    <w:rsid w:val="00C531C1"/>
    <w:rsid w:val="00C53928"/>
    <w:rsid w:val="00C54D23"/>
    <w:rsid w:val="00C54FCB"/>
    <w:rsid w:val="00C5583C"/>
    <w:rsid w:val="00C558BA"/>
    <w:rsid w:val="00C576F4"/>
    <w:rsid w:val="00C60BE2"/>
    <w:rsid w:val="00C60C82"/>
    <w:rsid w:val="00C61161"/>
    <w:rsid w:val="00C623C3"/>
    <w:rsid w:val="00C62EBA"/>
    <w:rsid w:val="00C631FF"/>
    <w:rsid w:val="00C6437D"/>
    <w:rsid w:val="00C64549"/>
    <w:rsid w:val="00C64677"/>
    <w:rsid w:val="00C647D2"/>
    <w:rsid w:val="00C6634E"/>
    <w:rsid w:val="00C66441"/>
    <w:rsid w:val="00C66595"/>
    <w:rsid w:val="00C66869"/>
    <w:rsid w:val="00C70111"/>
    <w:rsid w:val="00C72676"/>
    <w:rsid w:val="00C73558"/>
    <w:rsid w:val="00C73B5E"/>
    <w:rsid w:val="00C7445E"/>
    <w:rsid w:val="00C76A99"/>
    <w:rsid w:val="00C81560"/>
    <w:rsid w:val="00C81C14"/>
    <w:rsid w:val="00C81C5F"/>
    <w:rsid w:val="00C8776C"/>
    <w:rsid w:val="00C87896"/>
    <w:rsid w:val="00C87E19"/>
    <w:rsid w:val="00C9123B"/>
    <w:rsid w:val="00C91C8D"/>
    <w:rsid w:val="00C9235F"/>
    <w:rsid w:val="00C93F31"/>
    <w:rsid w:val="00C955B9"/>
    <w:rsid w:val="00CA056D"/>
    <w:rsid w:val="00CA0984"/>
    <w:rsid w:val="00CA12B2"/>
    <w:rsid w:val="00CA1528"/>
    <w:rsid w:val="00CA23E2"/>
    <w:rsid w:val="00CA3D3F"/>
    <w:rsid w:val="00CA4F68"/>
    <w:rsid w:val="00CA53C9"/>
    <w:rsid w:val="00CA5852"/>
    <w:rsid w:val="00CA5946"/>
    <w:rsid w:val="00CA5B7C"/>
    <w:rsid w:val="00CA6BC2"/>
    <w:rsid w:val="00CA72B5"/>
    <w:rsid w:val="00CB03F7"/>
    <w:rsid w:val="00CB0DA2"/>
    <w:rsid w:val="00CB137C"/>
    <w:rsid w:val="00CB1693"/>
    <w:rsid w:val="00CB197A"/>
    <w:rsid w:val="00CB1C7A"/>
    <w:rsid w:val="00CB5616"/>
    <w:rsid w:val="00CB6718"/>
    <w:rsid w:val="00CB7CCC"/>
    <w:rsid w:val="00CC26AE"/>
    <w:rsid w:val="00CC2926"/>
    <w:rsid w:val="00CC2B17"/>
    <w:rsid w:val="00CC320E"/>
    <w:rsid w:val="00CC3AC6"/>
    <w:rsid w:val="00CC4D69"/>
    <w:rsid w:val="00CC549D"/>
    <w:rsid w:val="00CC5E0C"/>
    <w:rsid w:val="00CC6686"/>
    <w:rsid w:val="00CC6E4A"/>
    <w:rsid w:val="00CC7FA8"/>
    <w:rsid w:val="00CD198A"/>
    <w:rsid w:val="00CD23EA"/>
    <w:rsid w:val="00CD2431"/>
    <w:rsid w:val="00CD25F1"/>
    <w:rsid w:val="00CD3326"/>
    <w:rsid w:val="00CD3C76"/>
    <w:rsid w:val="00CD437D"/>
    <w:rsid w:val="00CD467F"/>
    <w:rsid w:val="00CD529E"/>
    <w:rsid w:val="00CD53DE"/>
    <w:rsid w:val="00CD6FE8"/>
    <w:rsid w:val="00CE0086"/>
    <w:rsid w:val="00CE0313"/>
    <w:rsid w:val="00CE169F"/>
    <w:rsid w:val="00CE3159"/>
    <w:rsid w:val="00CE34FE"/>
    <w:rsid w:val="00CE3C64"/>
    <w:rsid w:val="00CE5BCE"/>
    <w:rsid w:val="00CF055D"/>
    <w:rsid w:val="00CF0C10"/>
    <w:rsid w:val="00CF1086"/>
    <w:rsid w:val="00CF15BB"/>
    <w:rsid w:val="00CF2285"/>
    <w:rsid w:val="00CF25FC"/>
    <w:rsid w:val="00CF425D"/>
    <w:rsid w:val="00CF4293"/>
    <w:rsid w:val="00CF4A43"/>
    <w:rsid w:val="00CF596F"/>
    <w:rsid w:val="00CF60F8"/>
    <w:rsid w:val="00CF6819"/>
    <w:rsid w:val="00CF6C46"/>
    <w:rsid w:val="00CF7279"/>
    <w:rsid w:val="00CF7374"/>
    <w:rsid w:val="00CF746C"/>
    <w:rsid w:val="00CF7EA9"/>
    <w:rsid w:val="00D00A11"/>
    <w:rsid w:val="00D019B9"/>
    <w:rsid w:val="00D038F7"/>
    <w:rsid w:val="00D03AD8"/>
    <w:rsid w:val="00D03BDC"/>
    <w:rsid w:val="00D04994"/>
    <w:rsid w:val="00D05143"/>
    <w:rsid w:val="00D051CC"/>
    <w:rsid w:val="00D05501"/>
    <w:rsid w:val="00D06428"/>
    <w:rsid w:val="00D0761C"/>
    <w:rsid w:val="00D07941"/>
    <w:rsid w:val="00D07DE8"/>
    <w:rsid w:val="00D07E1A"/>
    <w:rsid w:val="00D10D52"/>
    <w:rsid w:val="00D11483"/>
    <w:rsid w:val="00D135C5"/>
    <w:rsid w:val="00D13774"/>
    <w:rsid w:val="00D14606"/>
    <w:rsid w:val="00D14C31"/>
    <w:rsid w:val="00D14F90"/>
    <w:rsid w:val="00D15608"/>
    <w:rsid w:val="00D17D59"/>
    <w:rsid w:val="00D20955"/>
    <w:rsid w:val="00D2110E"/>
    <w:rsid w:val="00D219B5"/>
    <w:rsid w:val="00D22A71"/>
    <w:rsid w:val="00D22A76"/>
    <w:rsid w:val="00D231D3"/>
    <w:rsid w:val="00D23ACD"/>
    <w:rsid w:val="00D24701"/>
    <w:rsid w:val="00D24EC7"/>
    <w:rsid w:val="00D25438"/>
    <w:rsid w:val="00D25931"/>
    <w:rsid w:val="00D2675F"/>
    <w:rsid w:val="00D2693B"/>
    <w:rsid w:val="00D271C5"/>
    <w:rsid w:val="00D3325F"/>
    <w:rsid w:val="00D33A31"/>
    <w:rsid w:val="00D33B43"/>
    <w:rsid w:val="00D33D76"/>
    <w:rsid w:val="00D34229"/>
    <w:rsid w:val="00D3504B"/>
    <w:rsid w:val="00D36132"/>
    <w:rsid w:val="00D40DD1"/>
    <w:rsid w:val="00D40FB1"/>
    <w:rsid w:val="00D424BC"/>
    <w:rsid w:val="00D42828"/>
    <w:rsid w:val="00D42A7A"/>
    <w:rsid w:val="00D433FA"/>
    <w:rsid w:val="00D4422F"/>
    <w:rsid w:val="00D44EF9"/>
    <w:rsid w:val="00D45027"/>
    <w:rsid w:val="00D45852"/>
    <w:rsid w:val="00D45AE2"/>
    <w:rsid w:val="00D4791D"/>
    <w:rsid w:val="00D507E9"/>
    <w:rsid w:val="00D51006"/>
    <w:rsid w:val="00D51BC9"/>
    <w:rsid w:val="00D52343"/>
    <w:rsid w:val="00D535EA"/>
    <w:rsid w:val="00D53CCF"/>
    <w:rsid w:val="00D541F3"/>
    <w:rsid w:val="00D5621B"/>
    <w:rsid w:val="00D566A2"/>
    <w:rsid w:val="00D56B21"/>
    <w:rsid w:val="00D57E6B"/>
    <w:rsid w:val="00D626E0"/>
    <w:rsid w:val="00D64AA1"/>
    <w:rsid w:val="00D65079"/>
    <w:rsid w:val="00D66745"/>
    <w:rsid w:val="00D6704F"/>
    <w:rsid w:val="00D67393"/>
    <w:rsid w:val="00D701CF"/>
    <w:rsid w:val="00D70D63"/>
    <w:rsid w:val="00D710CD"/>
    <w:rsid w:val="00D71B0F"/>
    <w:rsid w:val="00D71E12"/>
    <w:rsid w:val="00D72985"/>
    <w:rsid w:val="00D746ED"/>
    <w:rsid w:val="00D755EC"/>
    <w:rsid w:val="00D7630F"/>
    <w:rsid w:val="00D76529"/>
    <w:rsid w:val="00D765EC"/>
    <w:rsid w:val="00D80641"/>
    <w:rsid w:val="00D81547"/>
    <w:rsid w:val="00D8302D"/>
    <w:rsid w:val="00D8368C"/>
    <w:rsid w:val="00D83B1C"/>
    <w:rsid w:val="00D83D02"/>
    <w:rsid w:val="00D84D0A"/>
    <w:rsid w:val="00D8584D"/>
    <w:rsid w:val="00D865CA"/>
    <w:rsid w:val="00D86E14"/>
    <w:rsid w:val="00D87150"/>
    <w:rsid w:val="00D878B9"/>
    <w:rsid w:val="00D9055D"/>
    <w:rsid w:val="00D928A1"/>
    <w:rsid w:val="00D92A26"/>
    <w:rsid w:val="00D92A6B"/>
    <w:rsid w:val="00D92C40"/>
    <w:rsid w:val="00D93A08"/>
    <w:rsid w:val="00D93BED"/>
    <w:rsid w:val="00D94800"/>
    <w:rsid w:val="00D957FD"/>
    <w:rsid w:val="00D96FB4"/>
    <w:rsid w:val="00D97162"/>
    <w:rsid w:val="00D97596"/>
    <w:rsid w:val="00DA0F92"/>
    <w:rsid w:val="00DA152D"/>
    <w:rsid w:val="00DA2381"/>
    <w:rsid w:val="00DA2C56"/>
    <w:rsid w:val="00DA4745"/>
    <w:rsid w:val="00DA494B"/>
    <w:rsid w:val="00DA5EBB"/>
    <w:rsid w:val="00DA7117"/>
    <w:rsid w:val="00DA7229"/>
    <w:rsid w:val="00DB0860"/>
    <w:rsid w:val="00DB1AD6"/>
    <w:rsid w:val="00DB1F4C"/>
    <w:rsid w:val="00DB2209"/>
    <w:rsid w:val="00DB367F"/>
    <w:rsid w:val="00DB42FD"/>
    <w:rsid w:val="00DB4D8E"/>
    <w:rsid w:val="00DB4F48"/>
    <w:rsid w:val="00DB613F"/>
    <w:rsid w:val="00DB626E"/>
    <w:rsid w:val="00DB6C12"/>
    <w:rsid w:val="00DC01C3"/>
    <w:rsid w:val="00DC0AD6"/>
    <w:rsid w:val="00DC1DB7"/>
    <w:rsid w:val="00DC32F2"/>
    <w:rsid w:val="00DC3513"/>
    <w:rsid w:val="00DC3789"/>
    <w:rsid w:val="00DC5CBE"/>
    <w:rsid w:val="00DC6390"/>
    <w:rsid w:val="00DC7BEB"/>
    <w:rsid w:val="00DD03B6"/>
    <w:rsid w:val="00DD1143"/>
    <w:rsid w:val="00DD14B0"/>
    <w:rsid w:val="00DD19B8"/>
    <w:rsid w:val="00DD1CE6"/>
    <w:rsid w:val="00DD335C"/>
    <w:rsid w:val="00DD36D5"/>
    <w:rsid w:val="00DD524B"/>
    <w:rsid w:val="00DD643D"/>
    <w:rsid w:val="00DD7DD4"/>
    <w:rsid w:val="00DE2347"/>
    <w:rsid w:val="00DE24E0"/>
    <w:rsid w:val="00DE24F7"/>
    <w:rsid w:val="00DE2F62"/>
    <w:rsid w:val="00DE3875"/>
    <w:rsid w:val="00DE3A0D"/>
    <w:rsid w:val="00DE43CE"/>
    <w:rsid w:val="00DE602B"/>
    <w:rsid w:val="00DE6D7E"/>
    <w:rsid w:val="00DE6D8B"/>
    <w:rsid w:val="00DE7CE8"/>
    <w:rsid w:val="00DF05A0"/>
    <w:rsid w:val="00DF4951"/>
    <w:rsid w:val="00DF535D"/>
    <w:rsid w:val="00DF7A4C"/>
    <w:rsid w:val="00DF7CF4"/>
    <w:rsid w:val="00E01887"/>
    <w:rsid w:val="00E019FE"/>
    <w:rsid w:val="00E0249A"/>
    <w:rsid w:val="00E0606C"/>
    <w:rsid w:val="00E073A8"/>
    <w:rsid w:val="00E1045C"/>
    <w:rsid w:val="00E10F2A"/>
    <w:rsid w:val="00E13A19"/>
    <w:rsid w:val="00E1586A"/>
    <w:rsid w:val="00E17650"/>
    <w:rsid w:val="00E2154B"/>
    <w:rsid w:val="00E21C49"/>
    <w:rsid w:val="00E239EF"/>
    <w:rsid w:val="00E23A47"/>
    <w:rsid w:val="00E261FB"/>
    <w:rsid w:val="00E26AB8"/>
    <w:rsid w:val="00E274AF"/>
    <w:rsid w:val="00E27A80"/>
    <w:rsid w:val="00E30E2C"/>
    <w:rsid w:val="00E321A3"/>
    <w:rsid w:val="00E32439"/>
    <w:rsid w:val="00E343BE"/>
    <w:rsid w:val="00E34F94"/>
    <w:rsid w:val="00E35067"/>
    <w:rsid w:val="00E3655B"/>
    <w:rsid w:val="00E365BA"/>
    <w:rsid w:val="00E366A0"/>
    <w:rsid w:val="00E4044A"/>
    <w:rsid w:val="00E40C60"/>
    <w:rsid w:val="00E42452"/>
    <w:rsid w:val="00E42A79"/>
    <w:rsid w:val="00E43F0C"/>
    <w:rsid w:val="00E45939"/>
    <w:rsid w:val="00E47990"/>
    <w:rsid w:val="00E479C7"/>
    <w:rsid w:val="00E47C20"/>
    <w:rsid w:val="00E503D2"/>
    <w:rsid w:val="00E53627"/>
    <w:rsid w:val="00E53E9E"/>
    <w:rsid w:val="00E55482"/>
    <w:rsid w:val="00E565A4"/>
    <w:rsid w:val="00E56E50"/>
    <w:rsid w:val="00E614A7"/>
    <w:rsid w:val="00E620D2"/>
    <w:rsid w:val="00E62E49"/>
    <w:rsid w:val="00E64143"/>
    <w:rsid w:val="00E6562E"/>
    <w:rsid w:val="00E66AA4"/>
    <w:rsid w:val="00E6739E"/>
    <w:rsid w:val="00E673F0"/>
    <w:rsid w:val="00E675D3"/>
    <w:rsid w:val="00E67FF4"/>
    <w:rsid w:val="00E7082D"/>
    <w:rsid w:val="00E70D2F"/>
    <w:rsid w:val="00E71025"/>
    <w:rsid w:val="00E7108F"/>
    <w:rsid w:val="00E71453"/>
    <w:rsid w:val="00E71976"/>
    <w:rsid w:val="00E732AC"/>
    <w:rsid w:val="00E73E1F"/>
    <w:rsid w:val="00E76231"/>
    <w:rsid w:val="00E7652C"/>
    <w:rsid w:val="00E76B95"/>
    <w:rsid w:val="00E77AB5"/>
    <w:rsid w:val="00E80249"/>
    <w:rsid w:val="00E80E66"/>
    <w:rsid w:val="00E81C36"/>
    <w:rsid w:val="00E82238"/>
    <w:rsid w:val="00E82442"/>
    <w:rsid w:val="00E831A4"/>
    <w:rsid w:val="00E84A4F"/>
    <w:rsid w:val="00E850C9"/>
    <w:rsid w:val="00E871CF"/>
    <w:rsid w:val="00E90926"/>
    <w:rsid w:val="00E90A7E"/>
    <w:rsid w:val="00E90D8E"/>
    <w:rsid w:val="00E91330"/>
    <w:rsid w:val="00E91D27"/>
    <w:rsid w:val="00E91D2C"/>
    <w:rsid w:val="00E93EB9"/>
    <w:rsid w:val="00E96069"/>
    <w:rsid w:val="00E964E7"/>
    <w:rsid w:val="00E9705A"/>
    <w:rsid w:val="00EA049B"/>
    <w:rsid w:val="00EA11EF"/>
    <w:rsid w:val="00EA25DE"/>
    <w:rsid w:val="00EA3E60"/>
    <w:rsid w:val="00EA55C2"/>
    <w:rsid w:val="00EA5FE9"/>
    <w:rsid w:val="00EA6D5C"/>
    <w:rsid w:val="00EA776B"/>
    <w:rsid w:val="00EB0CA9"/>
    <w:rsid w:val="00EB2902"/>
    <w:rsid w:val="00EB31E1"/>
    <w:rsid w:val="00EB4DF3"/>
    <w:rsid w:val="00EB51A7"/>
    <w:rsid w:val="00EB5FF2"/>
    <w:rsid w:val="00EB6AB9"/>
    <w:rsid w:val="00EB728D"/>
    <w:rsid w:val="00EB72FA"/>
    <w:rsid w:val="00EC06C9"/>
    <w:rsid w:val="00EC07A6"/>
    <w:rsid w:val="00EC0C55"/>
    <w:rsid w:val="00EC13CF"/>
    <w:rsid w:val="00EC1C32"/>
    <w:rsid w:val="00EC1D66"/>
    <w:rsid w:val="00EC46BE"/>
    <w:rsid w:val="00EC479E"/>
    <w:rsid w:val="00EC7359"/>
    <w:rsid w:val="00EC771E"/>
    <w:rsid w:val="00ED1906"/>
    <w:rsid w:val="00ED31D9"/>
    <w:rsid w:val="00ED3D77"/>
    <w:rsid w:val="00ED3F45"/>
    <w:rsid w:val="00EE035D"/>
    <w:rsid w:val="00EE2A5E"/>
    <w:rsid w:val="00EE5525"/>
    <w:rsid w:val="00EE73A4"/>
    <w:rsid w:val="00EE7F64"/>
    <w:rsid w:val="00EF055D"/>
    <w:rsid w:val="00EF067E"/>
    <w:rsid w:val="00EF0A07"/>
    <w:rsid w:val="00EF151D"/>
    <w:rsid w:val="00EF5CA1"/>
    <w:rsid w:val="00EF624D"/>
    <w:rsid w:val="00F002FD"/>
    <w:rsid w:val="00F00432"/>
    <w:rsid w:val="00F01EBE"/>
    <w:rsid w:val="00F03246"/>
    <w:rsid w:val="00F0457D"/>
    <w:rsid w:val="00F04D58"/>
    <w:rsid w:val="00F0503A"/>
    <w:rsid w:val="00F05120"/>
    <w:rsid w:val="00F06A82"/>
    <w:rsid w:val="00F11411"/>
    <w:rsid w:val="00F11AAB"/>
    <w:rsid w:val="00F12303"/>
    <w:rsid w:val="00F1364D"/>
    <w:rsid w:val="00F136C4"/>
    <w:rsid w:val="00F13EA4"/>
    <w:rsid w:val="00F14EC4"/>
    <w:rsid w:val="00F14EFF"/>
    <w:rsid w:val="00F164E3"/>
    <w:rsid w:val="00F16760"/>
    <w:rsid w:val="00F1747F"/>
    <w:rsid w:val="00F17D41"/>
    <w:rsid w:val="00F21483"/>
    <w:rsid w:val="00F21500"/>
    <w:rsid w:val="00F224D5"/>
    <w:rsid w:val="00F22A23"/>
    <w:rsid w:val="00F23502"/>
    <w:rsid w:val="00F23DE0"/>
    <w:rsid w:val="00F240AB"/>
    <w:rsid w:val="00F24E49"/>
    <w:rsid w:val="00F26133"/>
    <w:rsid w:val="00F261D2"/>
    <w:rsid w:val="00F2690F"/>
    <w:rsid w:val="00F27A5E"/>
    <w:rsid w:val="00F30019"/>
    <w:rsid w:val="00F30817"/>
    <w:rsid w:val="00F32323"/>
    <w:rsid w:val="00F3345F"/>
    <w:rsid w:val="00F335A8"/>
    <w:rsid w:val="00F351A4"/>
    <w:rsid w:val="00F41079"/>
    <w:rsid w:val="00F41DAA"/>
    <w:rsid w:val="00F4234D"/>
    <w:rsid w:val="00F43171"/>
    <w:rsid w:val="00F43A3F"/>
    <w:rsid w:val="00F44D30"/>
    <w:rsid w:val="00F4547C"/>
    <w:rsid w:val="00F45C01"/>
    <w:rsid w:val="00F46759"/>
    <w:rsid w:val="00F46E58"/>
    <w:rsid w:val="00F47CC3"/>
    <w:rsid w:val="00F50456"/>
    <w:rsid w:val="00F52749"/>
    <w:rsid w:val="00F52756"/>
    <w:rsid w:val="00F54EA7"/>
    <w:rsid w:val="00F55108"/>
    <w:rsid w:val="00F56169"/>
    <w:rsid w:val="00F561F4"/>
    <w:rsid w:val="00F5669E"/>
    <w:rsid w:val="00F56D8C"/>
    <w:rsid w:val="00F56F6F"/>
    <w:rsid w:val="00F5721C"/>
    <w:rsid w:val="00F57538"/>
    <w:rsid w:val="00F5777A"/>
    <w:rsid w:val="00F61AD2"/>
    <w:rsid w:val="00F61C6C"/>
    <w:rsid w:val="00F641F3"/>
    <w:rsid w:val="00F65135"/>
    <w:rsid w:val="00F663C2"/>
    <w:rsid w:val="00F66A54"/>
    <w:rsid w:val="00F6744C"/>
    <w:rsid w:val="00F70231"/>
    <w:rsid w:val="00F703F7"/>
    <w:rsid w:val="00F7189E"/>
    <w:rsid w:val="00F71C45"/>
    <w:rsid w:val="00F726C8"/>
    <w:rsid w:val="00F73330"/>
    <w:rsid w:val="00F73828"/>
    <w:rsid w:val="00F739B1"/>
    <w:rsid w:val="00F751FA"/>
    <w:rsid w:val="00F75413"/>
    <w:rsid w:val="00F76B7F"/>
    <w:rsid w:val="00F77F5F"/>
    <w:rsid w:val="00F81756"/>
    <w:rsid w:val="00F8257D"/>
    <w:rsid w:val="00F83043"/>
    <w:rsid w:val="00F83B51"/>
    <w:rsid w:val="00F84068"/>
    <w:rsid w:val="00F84349"/>
    <w:rsid w:val="00F84EFC"/>
    <w:rsid w:val="00F853FA"/>
    <w:rsid w:val="00F85A76"/>
    <w:rsid w:val="00F85BE1"/>
    <w:rsid w:val="00F85BFD"/>
    <w:rsid w:val="00F90595"/>
    <w:rsid w:val="00F9064A"/>
    <w:rsid w:val="00F90A57"/>
    <w:rsid w:val="00F91A42"/>
    <w:rsid w:val="00F92211"/>
    <w:rsid w:val="00F926AF"/>
    <w:rsid w:val="00F938C2"/>
    <w:rsid w:val="00F95F3E"/>
    <w:rsid w:val="00F96E83"/>
    <w:rsid w:val="00FA0AEA"/>
    <w:rsid w:val="00FA0D9B"/>
    <w:rsid w:val="00FA1986"/>
    <w:rsid w:val="00FA1AE3"/>
    <w:rsid w:val="00FA1B67"/>
    <w:rsid w:val="00FA3333"/>
    <w:rsid w:val="00FA53C6"/>
    <w:rsid w:val="00FA593E"/>
    <w:rsid w:val="00FA65D9"/>
    <w:rsid w:val="00FA71B1"/>
    <w:rsid w:val="00FA74AF"/>
    <w:rsid w:val="00FB14BA"/>
    <w:rsid w:val="00FB2090"/>
    <w:rsid w:val="00FB24D8"/>
    <w:rsid w:val="00FB264B"/>
    <w:rsid w:val="00FB3EBE"/>
    <w:rsid w:val="00FB4239"/>
    <w:rsid w:val="00FB4B37"/>
    <w:rsid w:val="00FB7303"/>
    <w:rsid w:val="00FB73BF"/>
    <w:rsid w:val="00FC002E"/>
    <w:rsid w:val="00FC05C4"/>
    <w:rsid w:val="00FC19C7"/>
    <w:rsid w:val="00FC6AA1"/>
    <w:rsid w:val="00FC79A1"/>
    <w:rsid w:val="00FC7E20"/>
    <w:rsid w:val="00FD089B"/>
    <w:rsid w:val="00FD1AD0"/>
    <w:rsid w:val="00FD2079"/>
    <w:rsid w:val="00FD511B"/>
    <w:rsid w:val="00FD520F"/>
    <w:rsid w:val="00FD53C8"/>
    <w:rsid w:val="00FD57C2"/>
    <w:rsid w:val="00FD6394"/>
    <w:rsid w:val="00FD6B55"/>
    <w:rsid w:val="00FD6E64"/>
    <w:rsid w:val="00FD7C81"/>
    <w:rsid w:val="00FE1DAE"/>
    <w:rsid w:val="00FE5466"/>
    <w:rsid w:val="00FE5E02"/>
    <w:rsid w:val="00FE7DA7"/>
    <w:rsid w:val="00FE7E4D"/>
    <w:rsid w:val="00FE7EC5"/>
    <w:rsid w:val="00FF0E74"/>
    <w:rsid w:val="00FF241C"/>
    <w:rsid w:val="00FF314D"/>
    <w:rsid w:val="00FF3B6C"/>
    <w:rsid w:val="00FF4C2B"/>
    <w:rsid w:val="00FF531A"/>
    <w:rsid w:val="00FF5593"/>
    <w:rsid w:val="00FF64E9"/>
    <w:rsid w:val="00FF7A23"/>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E0137DE2-EB30-48D9-9333-982ED04C7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semiHidden/>
    <w:rsid w:val="002324AA"/>
  </w:style>
  <w:style w:type="character" w:customStyle="1" w:styleId="CommentTextChar">
    <w:name w:val="Comment Text Char"/>
    <w:basedOn w:val="DefaultParagraphFont"/>
    <w:link w:val="CommentText"/>
    <w:uiPriority w:val="99"/>
    <w:semiHidden/>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table" w:customStyle="1" w:styleId="TableGrid10">
    <w:name w:val="TableGrid1"/>
    <w:basedOn w:val="TableNormal"/>
    <w:next w:val="TableGrid"/>
    <w:qFormat/>
    <w:rsid w:val="002907F4"/>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5AIRPNAIUNRU-1328258698-28706</_dlc_DocId>
    <_dlc_DocIdUrl xmlns="71c5aaf6-e6ce-465b-b873-5148d2a4c105">
      <Url>https://nokia.sharepoint.com/sites/c5g/5gradio/_layouts/15/DocIdRedir.aspx?ID=5AIRPNAIUNRU-1328258698-28706</Url>
      <Description>5AIRPNAIUNRU-1328258698-28706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1591A-4F9C-4F07-919B-1ADBBF2CC680}">
  <ds:schemaRefs>
    <ds:schemaRef ds:uri="Microsoft.SharePoint.Taxonomy.ContentTypeSync"/>
  </ds:schemaRefs>
</ds:datastoreItem>
</file>

<file path=customXml/itemProps2.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4.xml><?xml version="1.0" encoding="utf-8"?>
<ds:datastoreItem xmlns:ds="http://schemas.openxmlformats.org/officeDocument/2006/customXml" ds:itemID="{8ACFDAA4-21CC-4AE4-8D9B-77D3E06D3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6.xml><?xml version="1.0" encoding="utf-8"?>
<ds:datastoreItem xmlns:ds="http://schemas.openxmlformats.org/officeDocument/2006/customXml" ds:itemID="{75DD6123-2B05-4E7A-9022-0116B06F88E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1325</Words>
  <Characters>6750</Characters>
  <Application>Microsoft Office Word</Application>
  <DocSecurity>0</DocSecurity>
  <Lines>270</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Tan Yi (Nokia)</cp:lastModifiedBy>
  <cp:revision>4</cp:revision>
  <dcterms:created xsi:type="dcterms:W3CDTF">2023-11-03T14:19:00Z</dcterms:created>
  <dcterms:modified xsi:type="dcterms:W3CDTF">2023-11-03T14:24:00Z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50515f21-d7b6-476c-8c24-8e00d66d63c4</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