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D4CD7" w:rsidRPr="002C662F">
        <w:rPr>
          <w:rFonts w:ascii="Arial" w:hAnsi="Arial" w:cs="Arial" w:hint="eastAsia"/>
          <w:b/>
          <w:lang w:eastAsia="zh-CN"/>
        </w:rPr>
        <w:t>10</w:t>
      </w:r>
      <w:r w:rsidR="007D4CD7">
        <w:rPr>
          <w:rFonts w:ascii="Arial" w:hAnsi="Arial" w:cs="Arial" w:hint="eastAsia"/>
          <w:b/>
          <w:lang w:eastAsia="zh-CN"/>
        </w:rPr>
        <w:t>9</w:t>
      </w:r>
      <w:r w:rsidR="007D4CD7" w:rsidRPr="002C662F">
        <w:rPr>
          <w:rFonts w:ascii="Arial" w:hAnsi="Arial" w:cs="Arial" w:hint="eastAsia"/>
          <w:b/>
          <w:lang w:eastAsia="zh-CN"/>
        </w:rPr>
        <w:t xml:space="preserve">                                           </w:t>
      </w:r>
      <w:r w:rsidR="007D4CD7">
        <w:rPr>
          <w:rFonts w:ascii="Arial" w:hAnsi="Arial" w:cs="Arial" w:hint="eastAsia"/>
          <w:b/>
          <w:lang w:eastAsia="zh-CN"/>
        </w:rPr>
        <w:t xml:space="preserve">                                       </w:t>
      </w:r>
      <w:r w:rsidR="00F07718">
        <w:rPr>
          <w:rFonts w:ascii="Arial" w:hAnsi="Arial" w:cs="Arial" w:hint="eastAsia"/>
          <w:b/>
          <w:lang w:eastAsia="zh-CN"/>
        </w:rPr>
        <w:t xml:space="preserve">       </w:t>
      </w:r>
      <w:bookmarkStart w:id="2" w:name="_GoBack"/>
      <w:bookmarkEnd w:id="2"/>
      <w:r w:rsidR="007D4CD7">
        <w:rPr>
          <w:rFonts w:ascii="Arial" w:hAnsi="Arial" w:cs="Arial" w:hint="eastAsia"/>
          <w:b/>
          <w:lang w:eastAsia="zh-CN"/>
        </w:rPr>
        <w:t xml:space="preserve"> </w:t>
      </w:r>
      <w:r w:rsidR="000E151D" w:rsidRPr="000E151D">
        <w:rPr>
          <w:rFonts w:ascii="Arial" w:hAnsi="Arial" w:cs="Arial"/>
          <w:b/>
          <w:lang w:eastAsia="zh-CN"/>
        </w:rPr>
        <w:t>R4-2</w:t>
      </w:r>
      <w:r w:rsidR="00F07718">
        <w:rPr>
          <w:rFonts w:ascii="Arial" w:hAnsi="Arial" w:cs="Arial" w:hint="eastAsia"/>
          <w:b/>
          <w:lang w:eastAsia="zh-CN"/>
        </w:rPr>
        <w:t>318302</w:t>
      </w:r>
    </w:p>
    <w:p w:rsidR="00DC4EFC" w:rsidRPr="002C662F" w:rsidRDefault="00765445" w:rsidP="00C31073">
      <w:pPr>
        <w:jc w:val="both"/>
        <w:rPr>
          <w:rFonts w:ascii="Arial" w:hAnsi="Arial"/>
          <w:b/>
          <w:lang w:val="en-US" w:eastAsia="zh-CN"/>
        </w:rPr>
      </w:pPr>
      <w:r>
        <w:rPr>
          <w:rFonts w:ascii="Arial" w:hAnsi="Arial" w:hint="eastAsia"/>
          <w:b/>
          <w:lang w:eastAsia="zh-CN"/>
        </w:rPr>
        <w:t>Chicago</w:t>
      </w:r>
      <w:r w:rsidR="00202147">
        <w:rPr>
          <w:rFonts w:ascii="Arial" w:hAnsi="Arial" w:hint="eastAsia"/>
          <w:b/>
          <w:lang w:eastAsia="zh-CN"/>
        </w:rPr>
        <w:t xml:space="preserve">, </w:t>
      </w:r>
      <w:r>
        <w:rPr>
          <w:rFonts w:ascii="Arial" w:hAnsi="Arial" w:hint="eastAsia"/>
          <w:b/>
          <w:lang w:eastAsia="zh-CN"/>
        </w:rPr>
        <w:t>US</w:t>
      </w:r>
      <w:r w:rsidR="002D3DBA">
        <w:rPr>
          <w:rFonts w:ascii="Arial" w:hAnsi="Arial" w:hint="eastAsia"/>
          <w:b/>
          <w:lang w:val="en-US" w:eastAsia="zh-CN"/>
        </w:rPr>
        <w:t>,</w:t>
      </w:r>
      <w:r w:rsidR="00DC4EFC" w:rsidRPr="002C662F">
        <w:rPr>
          <w:rFonts w:ascii="Arial" w:hAnsi="Arial"/>
          <w:b/>
          <w:lang w:val="en-US" w:eastAsia="zh-CN"/>
        </w:rPr>
        <w:t xml:space="preserve"> </w:t>
      </w:r>
      <w:r w:rsidR="007C2945">
        <w:rPr>
          <w:rFonts w:ascii="Arial" w:hAnsi="Arial" w:hint="eastAsia"/>
          <w:b/>
          <w:lang w:val="en-US" w:eastAsia="zh-CN"/>
        </w:rPr>
        <w:t>November</w:t>
      </w:r>
      <w:r w:rsidR="007C2945" w:rsidRPr="002C662F">
        <w:rPr>
          <w:rFonts w:ascii="Arial" w:hAnsi="Arial" w:hint="eastAsia"/>
          <w:b/>
          <w:lang w:val="en-US" w:eastAsia="zh-CN"/>
        </w:rPr>
        <w:t xml:space="preserve"> </w:t>
      </w:r>
      <w:r w:rsidR="007C2945">
        <w:rPr>
          <w:rFonts w:ascii="Arial" w:hAnsi="Arial" w:hint="eastAsia"/>
          <w:b/>
          <w:lang w:val="en-US" w:eastAsia="zh-CN"/>
        </w:rPr>
        <w:t>13</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7C2945">
        <w:rPr>
          <w:rFonts w:ascii="Arial" w:hAnsi="Arial" w:hint="eastAsia"/>
          <w:b/>
          <w:lang w:val="en-US" w:eastAsia="zh-CN"/>
        </w:rPr>
        <w:t>17</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8323B5">
        <w:rPr>
          <w:rFonts w:ascii="Arial" w:eastAsia="MS Mincho" w:hAnsi="Arial" w:cs="Arial"/>
          <w:b/>
        </w:rPr>
        <w:t>S</w:t>
      </w:r>
      <w:r w:rsidR="008323B5">
        <w:rPr>
          <w:rFonts w:ascii="Arial" w:eastAsiaTheme="minorEastAsia" w:hAnsi="Arial" w:cs="Arial" w:hint="eastAsia"/>
          <w:b/>
          <w:lang w:eastAsia="zh-CN"/>
        </w:rPr>
        <w:t xml:space="preserve">imulation results for </w:t>
      </w:r>
      <w:proofErr w:type="spellStart"/>
      <w:r w:rsidR="008323B5">
        <w:rPr>
          <w:rFonts w:ascii="Arial" w:eastAsiaTheme="minorEastAsia" w:hAnsi="Arial" w:cs="Arial" w:hint="eastAsia"/>
          <w:b/>
          <w:lang w:eastAsia="zh-CN"/>
        </w:rPr>
        <w:t>Ka</w:t>
      </w:r>
      <w:proofErr w:type="spellEnd"/>
      <w:r w:rsidR="008323B5">
        <w:rPr>
          <w:rFonts w:ascii="Arial" w:eastAsiaTheme="minorEastAsia" w:hAnsi="Arial" w:cs="Arial" w:hint="eastAsia"/>
          <w:b/>
          <w:lang w:eastAsia="zh-CN"/>
        </w:rPr>
        <w:t>-band NTN SAN dynamic range</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05A5F">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D75973">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D7597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182B66" w:rsidRDefault="00F05384" w:rsidP="00C31073">
      <w:pPr>
        <w:jc w:val="both"/>
        <w:rPr>
          <w:lang w:eastAsia="zh-CN"/>
        </w:rPr>
      </w:pPr>
      <w:r>
        <w:rPr>
          <w:rFonts w:hint="eastAsia"/>
          <w:lang w:eastAsia="zh-CN"/>
        </w:rPr>
        <w:t>In RAN4#</w:t>
      </w:r>
      <w:r w:rsidR="000262BB">
        <w:rPr>
          <w:rFonts w:hint="eastAsia"/>
          <w:lang w:eastAsia="zh-CN"/>
        </w:rPr>
        <w:t>106</w:t>
      </w:r>
      <w:r w:rsidR="00B324B0">
        <w:rPr>
          <w:rFonts w:hint="eastAsia"/>
          <w:lang w:eastAsia="zh-CN"/>
        </w:rPr>
        <w:t xml:space="preserve"> </w:t>
      </w:r>
      <w:r w:rsidR="000262BB">
        <w:rPr>
          <w:rFonts w:hint="eastAsia"/>
          <w:lang w:eastAsia="zh-CN"/>
        </w:rPr>
        <w:t>meeting</w:t>
      </w:r>
      <w:r>
        <w:rPr>
          <w:rFonts w:hint="eastAsia"/>
          <w:lang w:eastAsia="zh-CN"/>
        </w:rPr>
        <w:t>,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on NTN enhancements</w:t>
      </w:r>
      <w:r w:rsidR="007E15D3">
        <w:rPr>
          <w:rFonts w:hint="eastAsia"/>
          <w:lang w:eastAsia="zh-CN"/>
        </w:rPr>
        <w:t xml:space="preserve"> </w:t>
      </w:r>
      <w:r w:rsidR="003F6B21">
        <w:rPr>
          <w:rFonts w:hint="eastAsia"/>
          <w:lang w:eastAsia="zh-CN"/>
        </w:rPr>
        <w:t xml:space="preserve">SAN RF requirement </w:t>
      </w:r>
      <w:r w:rsidR="00C16FBA">
        <w:rPr>
          <w:rFonts w:hint="eastAsia"/>
          <w:lang w:eastAsia="zh-CN"/>
        </w:rPr>
        <w:t>was</w:t>
      </w:r>
      <w:r w:rsidR="003F6B21">
        <w:rPr>
          <w:rFonts w:hint="eastAsia"/>
          <w:lang w:eastAsia="zh-CN"/>
        </w:rPr>
        <w:t xml:space="preserve"> </w:t>
      </w:r>
      <w:r w:rsidR="007E15D3">
        <w:rPr>
          <w:rFonts w:hint="eastAsia"/>
          <w:lang w:eastAsia="zh-CN"/>
        </w:rPr>
        <w:t xml:space="preserve">agreed. </w:t>
      </w:r>
      <w:r w:rsidR="000262BB">
        <w:rPr>
          <w:rFonts w:hint="eastAsia"/>
          <w:lang w:eastAsia="zh-CN"/>
        </w:rPr>
        <w:t xml:space="preserve">The </w:t>
      </w:r>
      <w:r w:rsidR="007E15D3">
        <w:rPr>
          <w:rFonts w:hint="eastAsia"/>
          <w:lang w:eastAsia="zh-CN"/>
        </w:rPr>
        <w:t xml:space="preserve">remaining issue in WF </w:t>
      </w:r>
      <w:r w:rsidR="007243B3">
        <w:rPr>
          <w:rFonts w:hint="eastAsia"/>
          <w:lang w:eastAsia="zh-CN"/>
        </w:rPr>
        <w:t>related to</w:t>
      </w:r>
      <w:r w:rsidR="00C36B5C">
        <w:rPr>
          <w:rFonts w:hint="eastAsia"/>
          <w:lang w:eastAsia="zh-CN"/>
        </w:rPr>
        <w:t xml:space="preserve"> dynamic range is shown as </w:t>
      </w:r>
      <w:r w:rsidR="00C36B5C">
        <w:rPr>
          <w:lang w:eastAsia="zh-CN"/>
        </w:rPr>
        <w:t>bellows</w:t>
      </w:r>
      <w:r w:rsidR="00C36B5C">
        <w:rPr>
          <w:rFonts w:hint="eastAsia"/>
          <w:lang w:eastAsia="zh-CN"/>
        </w:rPr>
        <w:t>:</w:t>
      </w:r>
    </w:p>
    <w:tbl>
      <w:tblPr>
        <w:tblStyle w:val="af9"/>
        <w:tblW w:w="5000" w:type="pct"/>
        <w:tblLook w:val="04A0" w:firstRow="1" w:lastRow="0" w:firstColumn="1" w:lastColumn="0" w:noHBand="0" w:noVBand="1"/>
      </w:tblPr>
      <w:tblGrid>
        <w:gridCol w:w="3041"/>
        <w:gridCol w:w="6814"/>
      </w:tblGrid>
      <w:tr w:rsidR="00182B66" w:rsidRPr="007F0951" w:rsidTr="00F90095">
        <w:tc>
          <w:tcPr>
            <w:tcW w:w="1543" w:type="pct"/>
            <w:shd w:val="clear" w:color="auto" w:fill="D8D8D8" w:themeFill="background1" w:themeFillShade="D8"/>
          </w:tcPr>
          <w:p w:rsidR="00182B66" w:rsidRPr="007F0951" w:rsidRDefault="00182B66" w:rsidP="00F90095">
            <w:pPr>
              <w:pStyle w:val="NO"/>
              <w:ind w:left="0" w:firstLine="0"/>
              <w:rPr>
                <w:lang w:val="en-US"/>
              </w:rPr>
            </w:pPr>
            <w:r w:rsidRPr="007F0951">
              <w:rPr>
                <w:b/>
                <w:bCs/>
                <w:lang w:val="en-US" w:eastAsia="zh-CN"/>
              </w:rPr>
              <w:t xml:space="preserve">OTA </w:t>
            </w:r>
            <w:r w:rsidRPr="007F0951">
              <w:rPr>
                <w:rFonts w:hint="eastAsia"/>
                <w:b/>
                <w:bCs/>
                <w:lang w:val="en-US" w:eastAsia="zh-CN"/>
              </w:rPr>
              <w:t>Rx requirement</w:t>
            </w:r>
          </w:p>
        </w:tc>
        <w:tc>
          <w:tcPr>
            <w:tcW w:w="3457" w:type="pct"/>
            <w:shd w:val="clear" w:color="auto" w:fill="D8D8D8" w:themeFill="background1" w:themeFillShade="D8"/>
          </w:tcPr>
          <w:p w:rsidR="00182B66" w:rsidRPr="007F0951" w:rsidRDefault="00182B66" w:rsidP="00F90095">
            <w:pPr>
              <w:pStyle w:val="NO"/>
              <w:ind w:left="0" w:firstLine="0"/>
              <w:rPr>
                <w:lang w:val="en-US"/>
              </w:rPr>
            </w:pPr>
            <w:r w:rsidRPr="007F0951">
              <w:rPr>
                <w:rFonts w:hint="eastAsia"/>
                <w:b/>
                <w:bCs/>
                <w:szCs w:val="24"/>
                <w:lang w:val="en-US" w:eastAsia="zh-CN"/>
              </w:rPr>
              <w:t>Applicability notes</w:t>
            </w:r>
          </w:p>
        </w:tc>
      </w:tr>
      <w:tr w:rsidR="00182B66" w:rsidRPr="007F0951" w:rsidTr="00F90095">
        <w:tc>
          <w:tcPr>
            <w:tcW w:w="1543" w:type="pct"/>
          </w:tcPr>
          <w:p w:rsidR="00182B66" w:rsidRPr="007F0951" w:rsidRDefault="00182B66" w:rsidP="00F90095">
            <w:pPr>
              <w:pStyle w:val="NO"/>
              <w:ind w:left="0" w:firstLine="0"/>
              <w:rPr>
                <w:b/>
                <w:bCs/>
                <w:lang w:val="en-US"/>
              </w:rPr>
            </w:pPr>
            <w:r w:rsidRPr="007F0951">
              <w:rPr>
                <w:szCs w:val="24"/>
                <w:lang w:val="en-US" w:eastAsia="zh-CN"/>
              </w:rPr>
              <w:t>OTA Dynamic range</w:t>
            </w:r>
          </w:p>
        </w:tc>
        <w:tc>
          <w:tcPr>
            <w:tcW w:w="3457" w:type="pct"/>
          </w:tcPr>
          <w:p w:rsidR="00182B66" w:rsidRPr="007F0951" w:rsidRDefault="00182B66" w:rsidP="00F90095">
            <w:pPr>
              <w:pStyle w:val="NO"/>
              <w:ind w:left="0" w:firstLine="0"/>
              <w:rPr>
                <w:lang w:val="en-US"/>
              </w:rPr>
            </w:pPr>
            <w:r w:rsidRPr="007F0951">
              <w:rPr>
                <w:lang w:eastAsia="zh-CN"/>
              </w:rPr>
              <w:t xml:space="preserve">FFS pending further evaluation </w:t>
            </w:r>
          </w:p>
        </w:tc>
      </w:tr>
    </w:tbl>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A22123">
        <w:rPr>
          <w:rFonts w:hint="eastAsia"/>
          <w:lang w:eastAsia="zh-CN"/>
        </w:rPr>
        <w:t>view on</w:t>
      </w:r>
      <w:r w:rsidR="007243B3">
        <w:rPr>
          <w:rFonts w:hint="eastAsia"/>
          <w:lang w:eastAsia="zh-CN"/>
        </w:rPr>
        <w:t xml:space="preserve"> </w:t>
      </w:r>
      <w:proofErr w:type="spellStart"/>
      <w:r w:rsidR="007243B3">
        <w:rPr>
          <w:rFonts w:hint="eastAsia"/>
          <w:lang w:eastAsia="zh-CN"/>
        </w:rPr>
        <w:t>Ka</w:t>
      </w:r>
      <w:proofErr w:type="spellEnd"/>
      <w:r w:rsidR="007243B3">
        <w:rPr>
          <w:rFonts w:hint="eastAsia"/>
          <w:lang w:eastAsia="zh-CN"/>
        </w:rPr>
        <w:t>-band NTN SAN dynamic range</w:t>
      </w:r>
      <w:r w:rsidR="00A22123">
        <w:rPr>
          <w:rFonts w:hint="eastAsia"/>
          <w:lang w:eastAsia="zh-CN"/>
        </w:rPr>
        <w:t xml:space="preserve"> based on simulation results</w:t>
      </w:r>
      <w:r w:rsidR="00ED5CAC">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AA2E8A" w:rsidRPr="00F07C0A" w:rsidRDefault="00002674" w:rsidP="00F07C0A">
      <w:pPr>
        <w:pStyle w:val="2"/>
      </w:pPr>
      <w:r w:rsidRPr="00F07C0A">
        <w:rPr>
          <w:rFonts w:hint="eastAsia"/>
        </w:rPr>
        <w:t xml:space="preserve">2.1 </w:t>
      </w:r>
      <w:r w:rsidR="00AA2E8A" w:rsidRPr="00F07C0A">
        <w:t>S</w:t>
      </w:r>
      <w:r w:rsidR="00AA2E8A" w:rsidRPr="00F07C0A">
        <w:rPr>
          <w:rFonts w:hint="eastAsia"/>
        </w:rPr>
        <w:t xml:space="preserve">imulation </w:t>
      </w:r>
      <w:r w:rsidR="00AA2E8A" w:rsidRPr="00F07C0A">
        <w:t>assumptions</w:t>
      </w:r>
    </w:p>
    <w:p w:rsidR="00002674" w:rsidRDefault="00A130B3" w:rsidP="00C31073">
      <w:pPr>
        <w:jc w:val="both"/>
        <w:rPr>
          <w:rFonts w:eastAsiaTheme="minorEastAsia"/>
          <w:lang w:eastAsia="zh-CN"/>
        </w:rPr>
      </w:pPr>
      <w:r>
        <w:rPr>
          <w:rFonts w:hint="eastAsia"/>
          <w:lang w:val="en-US" w:eastAsia="zh-CN"/>
        </w:rPr>
        <w:t xml:space="preserve">In this contribution, </w:t>
      </w:r>
      <w:proofErr w:type="spellStart"/>
      <w:r w:rsidRPr="00687EC0">
        <w:rPr>
          <w:rFonts w:eastAsia="Times New Roman"/>
        </w:rPr>
        <w:t>IoT</w:t>
      </w:r>
      <w:proofErr w:type="spellEnd"/>
      <w:r w:rsidRPr="00687EC0">
        <w:rPr>
          <w:rFonts w:eastAsia="Times New Roman"/>
        </w:rPr>
        <w:t xml:space="preserve"> is defined as the ratio of other-cell interference as referred to the </w:t>
      </w:r>
      <w:r>
        <w:rPr>
          <w:rFonts w:eastAsiaTheme="minorEastAsia" w:hint="eastAsia"/>
          <w:lang w:eastAsia="zh-CN"/>
        </w:rPr>
        <w:t>SAN</w:t>
      </w:r>
      <w:r w:rsidRPr="00687EC0">
        <w:rPr>
          <w:rFonts w:eastAsia="Times New Roman"/>
        </w:rPr>
        <w:t xml:space="preserve"> noise floor</w:t>
      </w:r>
      <w:r>
        <w:rPr>
          <w:rFonts w:eastAsiaTheme="minorEastAsia" w:hint="eastAsia"/>
          <w:lang w:eastAsia="zh-CN"/>
        </w:rPr>
        <w:t>.</w:t>
      </w:r>
      <w:r w:rsidRPr="00687EC0">
        <w:rPr>
          <w:rFonts w:eastAsia="Times New Roman"/>
        </w:rPr>
        <w:t xml:space="preserve"> </w:t>
      </w:r>
      <w:r w:rsidR="00375338">
        <w:rPr>
          <w:rFonts w:eastAsiaTheme="minorEastAsia" w:hint="eastAsia"/>
          <w:lang w:eastAsia="zh-CN"/>
        </w:rPr>
        <w:t>T</w:t>
      </w:r>
      <w:r w:rsidRPr="00687EC0">
        <w:rPr>
          <w:rFonts w:eastAsia="Times New Roman"/>
        </w:rPr>
        <w:t xml:space="preserve">he interference power is from other-cell </w:t>
      </w:r>
      <w:r>
        <w:rPr>
          <w:rFonts w:eastAsiaTheme="minorEastAsia" w:hint="eastAsia"/>
          <w:lang w:eastAsia="zh-CN"/>
        </w:rPr>
        <w:t xml:space="preserve">NTN </w:t>
      </w:r>
      <w:r w:rsidR="00F2303F">
        <w:rPr>
          <w:rFonts w:eastAsiaTheme="minorEastAsia" w:hint="eastAsia"/>
          <w:lang w:eastAsia="zh-CN"/>
        </w:rPr>
        <w:t>VSAT</w:t>
      </w:r>
      <w:r w:rsidRPr="00687EC0">
        <w:rPr>
          <w:rFonts w:eastAsia="Times New Roman"/>
        </w:rPr>
        <w:t>s of own system.</w:t>
      </w:r>
      <w:r w:rsidR="00665D20">
        <w:rPr>
          <w:rFonts w:eastAsiaTheme="minorEastAsia" w:hint="eastAsia"/>
          <w:lang w:eastAsia="zh-CN"/>
        </w:rPr>
        <w:t xml:space="preserve"> </w:t>
      </w:r>
      <w:r w:rsidRPr="00687EC0">
        <w:rPr>
          <w:rFonts w:eastAsia="Times New Roman"/>
        </w:rPr>
        <w:t>The noise power is derived from</w:t>
      </w:r>
      <w:r w:rsidR="00D30ECB">
        <w:rPr>
          <w:rFonts w:eastAsiaTheme="minorEastAsia" w:hint="eastAsia"/>
          <w:lang w:eastAsia="zh-CN"/>
        </w:rPr>
        <w:t xml:space="preserve"> </w:t>
      </w:r>
      <w:r w:rsidR="006F6A9B">
        <w:rPr>
          <w:rFonts w:eastAsiaTheme="minorEastAsia"/>
          <w:lang w:eastAsia="zh-CN"/>
        </w:rPr>
        <w:t>n</w:t>
      </w:r>
      <w:r w:rsidR="006F6A9B">
        <w:rPr>
          <w:rFonts w:eastAsiaTheme="minorEastAsia" w:hint="eastAsia"/>
          <w:lang w:eastAsia="zh-CN"/>
        </w:rPr>
        <w:t xml:space="preserve">oise </w:t>
      </w:r>
      <w:r w:rsidR="00D30ECB">
        <w:rPr>
          <w:rFonts w:eastAsiaTheme="minorEastAsia" w:hint="eastAsia"/>
          <w:lang w:eastAsia="zh-CN"/>
        </w:rPr>
        <w:t>figure</w:t>
      </w:r>
      <w:r w:rsidRPr="00687EC0">
        <w:rPr>
          <w:rFonts w:eastAsia="Times New Roman"/>
        </w:rPr>
        <w:t xml:space="preserve"> and channel bandwidth (</w:t>
      </w:r>
      <w:bookmarkStart w:id="3" w:name="OLE_LINK154"/>
      <w:bookmarkStart w:id="4" w:name="OLE_LINK155"/>
      <w:r w:rsidRPr="00687EC0">
        <w:rPr>
          <w:rFonts w:eastAsia="Times New Roman"/>
        </w:rPr>
        <w:t>200 MHz</w:t>
      </w:r>
      <w:bookmarkEnd w:id="3"/>
      <w:bookmarkEnd w:id="4"/>
      <w:r w:rsidRPr="00687EC0">
        <w:rPr>
          <w:rFonts w:eastAsia="Times New Roman"/>
        </w:rPr>
        <w:t>)</w:t>
      </w:r>
      <w:r w:rsidR="00C76EF0">
        <w:rPr>
          <w:rFonts w:hint="eastAsia"/>
          <w:lang w:eastAsia="zh-CN"/>
        </w:rPr>
        <w:t xml:space="preserve">, where </w:t>
      </w:r>
      <w:r w:rsidR="006F6A9B">
        <w:rPr>
          <w:lang w:eastAsia="zh-CN"/>
        </w:rPr>
        <w:t>n</w:t>
      </w:r>
      <w:r w:rsidR="006F6A9B">
        <w:rPr>
          <w:rFonts w:hint="eastAsia"/>
          <w:lang w:eastAsia="zh-CN"/>
        </w:rPr>
        <w:t xml:space="preserve">oise </w:t>
      </w:r>
      <w:r w:rsidR="00C76EF0">
        <w:rPr>
          <w:rFonts w:hint="eastAsia"/>
          <w:lang w:eastAsia="zh-CN"/>
        </w:rPr>
        <w:t xml:space="preserve">figure can be </w:t>
      </w:r>
      <w:r w:rsidR="00C76EF0">
        <w:rPr>
          <w:lang w:eastAsia="zh-CN"/>
        </w:rPr>
        <w:t>calculated</w:t>
      </w:r>
      <w:r w:rsidR="00C76EF0">
        <w:rPr>
          <w:rFonts w:hint="eastAsia"/>
          <w:lang w:eastAsia="zh-CN"/>
        </w:rPr>
        <w:t xml:space="preserve"> from </w:t>
      </w:r>
      <w:r w:rsidR="00C76EF0">
        <w:rPr>
          <w:rFonts w:eastAsiaTheme="minorEastAsia" w:hint="eastAsia"/>
          <w:lang w:eastAsia="zh-CN"/>
        </w:rPr>
        <w:t>G/T</w:t>
      </w:r>
      <w:r w:rsidR="00884EBE">
        <w:rPr>
          <w:rFonts w:eastAsiaTheme="minorEastAsia" w:hint="eastAsia"/>
          <w:lang w:eastAsia="zh-CN"/>
        </w:rPr>
        <w:t xml:space="preserve"> and</w:t>
      </w:r>
      <w:r w:rsidR="00C76EF0">
        <w:rPr>
          <w:rFonts w:eastAsiaTheme="minorEastAsia" w:hint="eastAsia"/>
          <w:lang w:eastAsia="zh-CN"/>
        </w:rPr>
        <w:t xml:space="preserve"> Satellite RX max Gain</w:t>
      </w:r>
      <w:r w:rsidR="00884EBE">
        <w:rPr>
          <w:rFonts w:eastAsiaTheme="minorEastAsia" w:hint="eastAsia"/>
          <w:lang w:eastAsia="zh-CN"/>
        </w:rPr>
        <w:t xml:space="preserve"> shown in Table 2-1</w:t>
      </w:r>
      <w:r w:rsidR="00C76EF0">
        <w:rPr>
          <w:rFonts w:eastAsiaTheme="minorEastAsia" w:hint="eastAsia"/>
          <w:lang w:eastAsia="zh-CN"/>
        </w:rPr>
        <w:t>.</w:t>
      </w:r>
    </w:p>
    <w:p w:rsidR="00EF1773" w:rsidRDefault="003F7869" w:rsidP="00C31073">
      <w:pPr>
        <w:jc w:val="both"/>
        <w:rPr>
          <w:rFonts w:eastAsiaTheme="minorEastAsia"/>
          <w:lang w:eastAsia="zh-CN"/>
        </w:rPr>
      </w:pPr>
      <w:r>
        <w:rPr>
          <w:rFonts w:eastAsiaTheme="minorEastAsia"/>
          <w:lang w:eastAsia="zh-CN"/>
        </w:rPr>
        <w:t>I</w:t>
      </w:r>
      <w:r>
        <w:rPr>
          <w:rFonts w:eastAsiaTheme="minorEastAsia" w:hint="eastAsia"/>
          <w:lang w:eastAsia="zh-CN"/>
        </w:rPr>
        <w:t>n RAN4#108 meeting</w:t>
      </w:r>
      <w:r w:rsidR="00EF1773">
        <w:rPr>
          <w:rFonts w:eastAsiaTheme="minorEastAsia" w:hint="eastAsia"/>
          <w:lang w:eastAsia="zh-CN"/>
        </w:rPr>
        <w:t>[2]</w:t>
      </w:r>
      <w:r>
        <w:rPr>
          <w:rFonts w:eastAsiaTheme="minorEastAsia" w:hint="eastAsia"/>
          <w:lang w:eastAsia="zh-CN"/>
        </w:rPr>
        <w:t>, the</w:t>
      </w:r>
      <w:r w:rsidR="00EF1773">
        <w:rPr>
          <w:rFonts w:eastAsiaTheme="minorEastAsia" w:hint="eastAsia"/>
          <w:lang w:eastAsia="zh-CN"/>
        </w:rPr>
        <w:t xml:space="preserve"> </w:t>
      </w:r>
      <w:r w:rsidR="006F6A9B">
        <w:t>a</w:t>
      </w:r>
      <w:r w:rsidR="006F6A9B" w:rsidRPr="00D72859">
        <w:t>greement</w:t>
      </w:r>
      <w:r w:rsidR="006F6A9B">
        <w:rPr>
          <w:rFonts w:hint="eastAsia"/>
          <w:lang w:eastAsia="zh-CN"/>
        </w:rPr>
        <w:t xml:space="preserve"> </w:t>
      </w:r>
      <w:r w:rsidR="00EF1773">
        <w:rPr>
          <w:rFonts w:hint="eastAsia"/>
          <w:lang w:eastAsia="zh-CN"/>
        </w:rPr>
        <w:t>on NTN</w:t>
      </w:r>
      <w:r>
        <w:rPr>
          <w:rFonts w:eastAsiaTheme="minorEastAsia" w:hint="eastAsia"/>
          <w:lang w:eastAsia="zh-CN"/>
        </w:rPr>
        <w:t xml:space="preserve"> FRF</w:t>
      </w:r>
      <w:r w:rsidR="00EF1773">
        <w:rPr>
          <w:rFonts w:eastAsiaTheme="minorEastAsia" w:hint="eastAsia"/>
          <w:lang w:eastAsia="zh-CN"/>
        </w:rPr>
        <w:t xml:space="preserve"> is shown as following:</w:t>
      </w:r>
    </w:p>
    <w:tbl>
      <w:tblPr>
        <w:tblStyle w:val="af9"/>
        <w:tblW w:w="0" w:type="auto"/>
        <w:tblLook w:val="04A0" w:firstRow="1" w:lastRow="0" w:firstColumn="1" w:lastColumn="0" w:noHBand="0" w:noVBand="1"/>
      </w:tblPr>
      <w:tblGrid>
        <w:gridCol w:w="9855"/>
      </w:tblGrid>
      <w:tr w:rsidR="00EF1773" w:rsidTr="00EF1773">
        <w:tc>
          <w:tcPr>
            <w:tcW w:w="9855" w:type="dxa"/>
          </w:tcPr>
          <w:p w:rsidR="00EF1773" w:rsidRPr="00C172CE" w:rsidRDefault="00EF1773" w:rsidP="00EF1773">
            <w:pPr>
              <w:rPr>
                <w:b/>
                <w:u w:val="single"/>
                <w:lang w:eastAsia="ko-KR"/>
              </w:rPr>
            </w:pPr>
            <w:r w:rsidRPr="00C172CE">
              <w:rPr>
                <w:b/>
                <w:u w:val="single"/>
                <w:lang w:eastAsia="ko-KR"/>
              </w:rPr>
              <w:t>Issue 1-2: NTN FRF</w:t>
            </w:r>
          </w:p>
          <w:p w:rsidR="00EF1773" w:rsidRPr="00C172CE" w:rsidRDefault="00EF1773" w:rsidP="00EF1773">
            <w:pPr>
              <w:pStyle w:val="afb"/>
              <w:widowControl/>
              <w:numPr>
                <w:ilvl w:val="0"/>
                <w:numId w:val="46"/>
              </w:numPr>
              <w:spacing w:before="0" w:after="120" w:line="240" w:lineRule="auto"/>
              <w:ind w:left="936" w:firstLineChars="0"/>
              <w:jc w:val="left"/>
            </w:pPr>
            <w:r w:rsidRPr="00D72859">
              <w:t>GTW Agreement</w:t>
            </w:r>
            <w:r w:rsidRPr="00C172CE">
              <w:t xml:space="preserve">: </w:t>
            </w:r>
          </w:p>
          <w:p w:rsidR="00EF1773" w:rsidRPr="00C172CE" w:rsidRDefault="00EF1773" w:rsidP="00EF1773">
            <w:pPr>
              <w:pStyle w:val="afb"/>
              <w:widowControl/>
              <w:numPr>
                <w:ilvl w:val="1"/>
                <w:numId w:val="46"/>
              </w:numPr>
              <w:spacing w:before="0" w:after="120" w:line="240" w:lineRule="auto"/>
              <w:ind w:left="1656" w:firstLineChars="0"/>
              <w:jc w:val="left"/>
            </w:pPr>
            <w:r w:rsidRPr="00C172CE">
              <w:t>FRF=2 for co-existence study with 2 polarization</w:t>
            </w:r>
          </w:p>
          <w:tbl>
            <w:tblPr>
              <w:tblStyle w:val="af9"/>
              <w:tblW w:w="0" w:type="auto"/>
              <w:tblInd w:w="936" w:type="dxa"/>
              <w:tblLook w:val="04A0" w:firstRow="1" w:lastRow="0" w:firstColumn="1" w:lastColumn="0" w:noHBand="0" w:noVBand="1"/>
            </w:tblPr>
            <w:tblGrid>
              <w:gridCol w:w="8693"/>
            </w:tblGrid>
            <w:tr w:rsidR="00EF1773" w:rsidRPr="00C172CE" w:rsidTr="009A4B1B">
              <w:tc>
                <w:tcPr>
                  <w:tcW w:w="10457" w:type="dxa"/>
                </w:tcPr>
                <w:p w:rsidR="00EF1773" w:rsidRPr="00D72859" w:rsidRDefault="00EF1773" w:rsidP="009A4B1B">
                  <w:pPr>
                    <w:pStyle w:val="afb"/>
                    <w:spacing w:after="120"/>
                    <w:ind w:left="1352" w:firstLineChars="0" w:firstLine="0"/>
                  </w:pPr>
                  <w:r w:rsidRPr="00C172CE">
                    <w:t>FRF=2 if with 2 polarization enabled (referring to TR 38.821)</w:t>
                  </w:r>
                </w:p>
                <w:p w:rsidR="00EF1773" w:rsidRPr="00C172CE" w:rsidRDefault="00EF1773" w:rsidP="00EF1773">
                  <w:pPr>
                    <w:pStyle w:val="afb"/>
                    <w:widowControl/>
                    <w:numPr>
                      <w:ilvl w:val="0"/>
                      <w:numId w:val="46"/>
                    </w:numPr>
                    <w:overflowPunct w:val="0"/>
                    <w:autoSpaceDE w:val="0"/>
                    <w:autoSpaceDN w:val="0"/>
                    <w:adjustRightInd w:val="0"/>
                    <w:spacing w:before="0" w:after="180" w:line="240" w:lineRule="auto"/>
                    <w:ind w:left="936" w:firstLineChars="0"/>
                    <w:jc w:val="left"/>
                    <w:textAlignment w:val="baseline"/>
                    <w:rPr>
                      <w:color w:val="0070C0"/>
                    </w:rPr>
                  </w:pPr>
                  <w:r w:rsidRPr="00AC40B2">
                    <w:rPr>
                      <w:noProof/>
                    </w:rPr>
                    <w:lastRenderedPageBreak/>
                    <w:drawing>
                      <wp:inline distT="0" distB="0" distL="0" distR="0" wp14:anchorId="5C584F2A" wp14:editId="42E1E968">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EF1773" w:rsidRPr="00C172CE" w:rsidRDefault="00EF1773" w:rsidP="009A4B1B">
                  <w:pPr>
                    <w:pStyle w:val="afb"/>
                    <w:spacing w:after="120"/>
                    <w:ind w:firstLineChars="0" w:firstLine="0"/>
                  </w:pPr>
                </w:p>
              </w:tc>
            </w:tr>
          </w:tbl>
          <w:p w:rsidR="00EF1773" w:rsidRPr="00C172CE" w:rsidRDefault="00EF1773" w:rsidP="00EF1773">
            <w:pPr>
              <w:pStyle w:val="afb"/>
              <w:spacing w:after="120"/>
              <w:ind w:left="936" w:firstLineChars="0" w:firstLine="0"/>
            </w:pPr>
          </w:p>
          <w:p w:rsidR="00EF1773" w:rsidRPr="00C172CE" w:rsidRDefault="00EF1773" w:rsidP="00EF1773">
            <w:pPr>
              <w:pStyle w:val="afb"/>
              <w:widowControl/>
              <w:numPr>
                <w:ilvl w:val="1"/>
                <w:numId w:val="46"/>
              </w:numPr>
              <w:spacing w:before="0" w:after="120" w:line="240" w:lineRule="auto"/>
              <w:ind w:left="1656" w:firstLineChars="0"/>
              <w:jc w:val="left"/>
            </w:pPr>
            <w:r w:rsidRPr="00C172CE">
              <w:t>Do not consider interference leakage from adjacent beams as starting point for co-ex study.</w:t>
            </w:r>
          </w:p>
          <w:p w:rsidR="00EF1773" w:rsidRPr="00C172CE" w:rsidRDefault="00EF1773" w:rsidP="00EF1773">
            <w:pPr>
              <w:pStyle w:val="afb"/>
              <w:widowControl/>
              <w:numPr>
                <w:ilvl w:val="2"/>
                <w:numId w:val="46"/>
              </w:numPr>
              <w:spacing w:before="0" w:after="120" w:line="240" w:lineRule="auto"/>
              <w:ind w:left="2376" w:firstLineChars="0"/>
              <w:jc w:val="left"/>
            </w:pPr>
            <w:r w:rsidRPr="00C172CE">
              <w:t xml:space="preserve">For example for the figure above, do not consider the interference leakage from </w:t>
            </w:r>
            <w:r w:rsidRPr="00C172CE">
              <w:rPr>
                <w:color w:val="F79646" w:themeColor="accent6"/>
              </w:rPr>
              <w:t>green</w:t>
            </w:r>
            <w:r w:rsidRPr="00C172CE">
              <w:t xml:space="preserve">, </w:t>
            </w:r>
            <w:r w:rsidRPr="00C172CE">
              <w:rPr>
                <w:color w:val="4BACC6"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rsidR="00EF1773" w:rsidRPr="00EF1773" w:rsidRDefault="00EF1773" w:rsidP="00C31073">
            <w:pPr>
              <w:jc w:val="both"/>
              <w:rPr>
                <w:rFonts w:eastAsiaTheme="minorEastAsia"/>
                <w:lang w:val="en-US" w:eastAsia="zh-CN"/>
              </w:rPr>
            </w:pPr>
          </w:p>
        </w:tc>
      </w:tr>
    </w:tbl>
    <w:p w:rsidR="004927B5" w:rsidRDefault="006F6A9B" w:rsidP="004927B5">
      <w:pPr>
        <w:jc w:val="both"/>
        <w:rPr>
          <w:rFonts w:eastAsiaTheme="minorEastAsia"/>
          <w:lang w:eastAsia="zh-CN"/>
        </w:rPr>
      </w:pPr>
      <w:r>
        <w:rPr>
          <w:rFonts w:eastAsiaTheme="minorEastAsia"/>
          <w:lang w:eastAsia="zh-CN"/>
        </w:rPr>
        <w:lastRenderedPageBreak/>
        <w:t>According to the</w:t>
      </w:r>
      <w:r>
        <w:rPr>
          <w:rFonts w:eastAsiaTheme="minorEastAsia" w:hint="eastAsia"/>
          <w:lang w:eastAsia="zh-CN"/>
        </w:rPr>
        <w:t xml:space="preserve"> </w:t>
      </w:r>
      <w:r w:rsidR="001A5474">
        <w:rPr>
          <w:rFonts w:eastAsiaTheme="minorEastAsia" w:hint="eastAsia"/>
          <w:lang w:eastAsia="zh-CN"/>
        </w:rPr>
        <w:t xml:space="preserve">above </w:t>
      </w:r>
      <w:r w:rsidR="001A5474">
        <w:rPr>
          <w:rFonts w:eastAsiaTheme="minorEastAsia"/>
          <w:lang w:eastAsia="zh-CN"/>
        </w:rPr>
        <w:t>agreement</w:t>
      </w:r>
      <w:r w:rsidR="001A5474">
        <w:rPr>
          <w:rFonts w:eastAsiaTheme="minorEastAsia" w:hint="eastAsia"/>
          <w:lang w:eastAsia="zh-CN"/>
        </w:rPr>
        <w:t xml:space="preserve">s, </w:t>
      </w:r>
      <w:r w:rsidR="00FE207B">
        <w:rPr>
          <w:rFonts w:eastAsiaTheme="minorEastAsia" w:hint="eastAsia"/>
          <w:lang w:eastAsia="zh-CN"/>
        </w:rPr>
        <w:t xml:space="preserve">since there is not interference between LHCP beam and RHCP beam, </w:t>
      </w:r>
      <w:r w:rsidR="007E61EB">
        <w:rPr>
          <w:rFonts w:eastAsiaTheme="minorEastAsia" w:hint="eastAsia"/>
          <w:lang w:eastAsia="zh-CN"/>
        </w:rPr>
        <w:t xml:space="preserve">it means that </w:t>
      </w:r>
      <w:r w:rsidR="009C624C">
        <w:rPr>
          <w:rFonts w:eastAsiaTheme="minorEastAsia" w:hint="eastAsia"/>
          <w:lang w:eastAsia="zh-CN"/>
        </w:rPr>
        <w:t xml:space="preserve">XPR between RHCP and LHCP of SAN antenna is </w:t>
      </w:r>
      <w:r w:rsidR="00A87BFC">
        <w:rPr>
          <w:rFonts w:ascii="微软雅黑" w:eastAsia="微软雅黑" w:hAnsi="微软雅黑" w:hint="eastAsia"/>
          <w:lang w:eastAsia="zh-CN"/>
        </w:rPr>
        <w:t>∞</w:t>
      </w:r>
      <w:r w:rsidR="00A87BFC">
        <w:rPr>
          <w:rFonts w:eastAsiaTheme="minorEastAsia" w:hint="eastAsia"/>
          <w:lang w:eastAsia="zh-CN"/>
        </w:rPr>
        <w:t xml:space="preserve">, the </w:t>
      </w:r>
      <w:r w:rsidR="007871AA">
        <w:rPr>
          <w:rFonts w:eastAsiaTheme="minorEastAsia" w:hint="eastAsia"/>
          <w:lang w:eastAsia="zh-CN"/>
        </w:rPr>
        <w:t xml:space="preserve">RHCP </w:t>
      </w:r>
      <w:r w:rsidR="006224B7">
        <w:rPr>
          <w:rFonts w:eastAsiaTheme="minorEastAsia" w:hint="eastAsia"/>
          <w:lang w:eastAsia="zh-CN"/>
        </w:rPr>
        <w:t xml:space="preserve">or LHCP </w:t>
      </w:r>
      <w:r w:rsidR="008873DC">
        <w:rPr>
          <w:rFonts w:eastAsiaTheme="minorEastAsia"/>
          <w:lang w:eastAsia="zh-CN"/>
        </w:rPr>
        <w:t>can</w:t>
      </w:r>
      <w:proofErr w:type="gramStart"/>
      <w:r w:rsidR="008873DC">
        <w:rPr>
          <w:rFonts w:eastAsiaTheme="minorEastAsia"/>
          <w:lang w:eastAsia="zh-CN"/>
        </w:rPr>
        <w:t>’</w:t>
      </w:r>
      <w:proofErr w:type="gramEnd"/>
      <w:r w:rsidR="008873DC">
        <w:rPr>
          <w:rFonts w:eastAsiaTheme="minorEastAsia"/>
          <w:lang w:eastAsia="zh-CN"/>
        </w:rPr>
        <w:t>t</w:t>
      </w:r>
      <w:r w:rsidR="008873DC">
        <w:rPr>
          <w:rFonts w:eastAsiaTheme="minorEastAsia" w:hint="eastAsia"/>
          <w:lang w:eastAsia="zh-CN"/>
        </w:rPr>
        <w:t xml:space="preserve"> </w:t>
      </w:r>
      <w:r w:rsidR="007871AA">
        <w:rPr>
          <w:rFonts w:eastAsiaTheme="minorEastAsia" w:hint="eastAsia"/>
          <w:lang w:eastAsia="zh-CN"/>
        </w:rPr>
        <w:t xml:space="preserve">receive any interference from </w:t>
      </w:r>
      <w:r w:rsidR="00761450">
        <w:rPr>
          <w:rFonts w:eastAsiaTheme="minorEastAsia" w:hint="eastAsia"/>
          <w:lang w:eastAsia="zh-CN"/>
        </w:rPr>
        <w:t>their cross-polarization</w:t>
      </w:r>
      <w:r w:rsidR="00D856D7">
        <w:rPr>
          <w:rFonts w:eastAsiaTheme="minorEastAsia" w:hint="eastAsia"/>
          <w:lang w:eastAsia="zh-CN"/>
        </w:rPr>
        <w:t xml:space="preserve"> (LHCP or RHCP),</w:t>
      </w:r>
      <w:r w:rsidR="004927B5">
        <w:rPr>
          <w:rFonts w:eastAsiaTheme="minorEastAsia" w:hint="eastAsia"/>
          <w:lang w:eastAsia="zh-CN"/>
        </w:rPr>
        <w:t xml:space="preserve"> as shown following table</w:t>
      </w:r>
      <w:r w:rsidR="00735E81">
        <w:rPr>
          <w:rFonts w:eastAsiaTheme="minorEastAsia" w:hint="eastAsia"/>
          <w:lang w:eastAsia="zh-CN"/>
        </w:rPr>
        <w:t xml:space="preserve"> 2-0</w:t>
      </w:r>
      <w:r w:rsidR="004927B5">
        <w:rPr>
          <w:rFonts w:eastAsiaTheme="minorEastAsia" w:hint="eastAsia"/>
          <w:lang w:eastAsia="zh-CN"/>
        </w:rPr>
        <w:t>,</w:t>
      </w:r>
      <w:r w:rsidR="00D856D7">
        <w:rPr>
          <w:rFonts w:eastAsiaTheme="minorEastAsia" w:hint="eastAsia"/>
          <w:lang w:eastAsia="zh-CN"/>
        </w:rPr>
        <w:t xml:space="preserve"> </w:t>
      </w:r>
      <w:r w:rsidR="000E1878">
        <w:rPr>
          <w:rFonts w:hint="eastAsia"/>
          <w:lang w:val="en-US" w:eastAsia="zh-CN"/>
        </w:rPr>
        <w:t xml:space="preserve">the </w:t>
      </w:r>
      <w:proofErr w:type="spellStart"/>
      <w:r w:rsidR="000E1878">
        <w:rPr>
          <w:rFonts w:hint="eastAsia"/>
          <w:lang w:val="en-US" w:eastAsia="zh-CN"/>
        </w:rPr>
        <w:t>IoT</w:t>
      </w:r>
      <w:proofErr w:type="spellEnd"/>
      <w:r w:rsidR="000E1878">
        <w:rPr>
          <w:rFonts w:hint="eastAsia"/>
          <w:lang w:val="en-US" w:eastAsia="zh-CN"/>
        </w:rPr>
        <w:t xml:space="preserve"> @95% CDF for GEO, LEO-600, and LEO-1200 is </w:t>
      </w:r>
      <w:r w:rsidR="000E1878" w:rsidRPr="000E1878">
        <w:rPr>
          <w:rFonts w:hint="eastAsia"/>
          <w:lang w:val="en-US" w:eastAsia="zh-CN"/>
        </w:rPr>
        <w:t>-</w:t>
      </w:r>
      <w:r w:rsidR="000E1878" w:rsidRPr="000E1878">
        <w:rPr>
          <w:rFonts w:hint="eastAsia"/>
          <w:lang w:val="en-US" w:eastAsia="zh-CN"/>
        </w:rPr>
        <w:t>∞</w:t>
      </w:r>
      <w:r w:rsidR="000E1878">
        <w:rPr>
          <w:rFonts w:hint="eastAsia"/>
          <w:lang w:val="en-US" w:eastAsia="zh-CN"/>
        </w:rPr>
        <w:t xml:space="preserve"> dB, and </w:t>
      </w:r>
      <w:r w:rsidR="000D03BE">
        <w:rPr>
          <w:rFonts w:hint="eastAsia"/>
          <w:lang w:val="en-US" w:eastAsia="zh-CN"/>
        </w:rPr>
        <w:t xml:space="preserve">NFR @95% CDF for GEO, LEO-600, and LEO-1200 is 0dB. </w:t>
      </w:r>
      <w:r w:rsidR="004927B5">
        <w:rPr>
          <w:rFonts w:eastAsiaTheme="minorEastAsia" w:hint="eastAsia"/>
          <w:lang w:eastAsia="zh-CN"/>
        </w:rPr>
        <w:t xml:space="preserve">The </w:t>
      </w:r>
      <w:proofErr w:type="spellStart"/>
      <w:r w:rsidR="004927B5">
        <w:rPr>
          <w:rFonts w:eastAsiaTheme="minorEastAsia" w:hint="eastAsia"/>
          <w:lang w:eastAsia="zh-CN"/>
        </w:rPr>
        <w:t>IoT</w:t>
      </w:r>
      <w:proofErr w:type="spellEnd"/>
      <w:r w:rsidR="004927B5">
        <w:rPr>
          <w:rFonts w:eastAsiaTheme="minorEastAsia" w:hint="eastAsia"/>
          <w:lang w:eastAsia="zh-CN"/>
        </w:rPr>
        <w:t xml:space="preserve"> </w:t>
      </w:r>
      <w:r w:rsidR="004927B5">
        <w:rPr>
          <w:rFonts w:eastAsiaTheme="minorEastAsia"/>
          <w:lang w:eastAsia="zh-CN"/>
        </w:rPr>
        <w:t>simulation</w:t>
      </w:r>
      <w:r w:rsidR="004927B5">
        <w:rPr>
          <w:rFonts w:eastAsiaTheme="minorEastAsia" w:hint="eastAsia"/>
          <w:lang w:eastAsia="zh-CN"/>
        </w:rPr>
        <w:t xml:space="preserve"> for dynamic range is not needed </w:t>
      </w:r>
    </w:p>
    <w:p w:rsidR="004927B5" w:rsidRPr="0017552E" w:rsidRDefault="004927B5" w:rsidP="004927B5">
      <w:pPr>
        <w:jc w:val="both"/>
        <w:rPr>
          <w:b/>
          <w:lang w:eastAsia="zh-CN"/>
        </w:rPr>
      </w:pPr>
      <w:r>
        <w:rPr>
          <w:rFonts w:eastAsiaTheme="minorEastAsia" w:hint="eastAsia"/>
          <w:lang w:eastAsia="zh-CN"/>
        </w:rPr>
        <w:t xml:space="preserve">                            </w:t>
      </w:r>
      <w:r w:rsidRPr="0017552E">
        <w:rPr>
          <w:b/>
          <w:lang w:eastAsia="zh-CN"/>
        </w:rPr>
        <w:t xml:space="preserve">Table </w:t>
      </w:r>
      <w:r w:rsidRPr="0017552E">
        <w:rPr>
          <w:rFonts w:hint="eastAsia"/>
          <w:b/>
          <w:lang w:eastAsia="zh-CN"/>
        </w:rPr>
        <w:t>2-</w:t>
      </w:r>
      <w:r>
        <w:rPr>
          <w:rFonts w:hint="eastAsia"/>
          <w:b/>
          <w:lang w:eastAsia="zh-CN"/>
        </w:rPr>
        <w:t>0</w:t>
      </w:r>
      <w:r w:rsidR="00735E81">
        <w:rPr>
          <w:rFonts w:hint="eastAsia"/>
          <w:b/>
          <w:lang w:eastAsia="zh-CN"/>
        </w:rPr>
        <w:t>:</w:t>
      </w:r>
      <w:r w:rsidRPr="0017552E">
        <w:rPr>
          <w:b/>
          <w:lang w:eastAsia="zh-CN"/>
        </w:rPr>
        <w:t xml:space="preserve"> </w:t>
      </w:r>
      <w:proofErr w:type="spellStart"/>
      <w:r w:rsidRPr="0017552E">
        <w:rPr>
          <w:b/>
          <w:lang w:eastAsia="zh-CN"/>
        </w:rPr>
        <w:t>IoT</w:t>
      </w:r>
      <w:proofErr w:type="spellEnd"/>
      <w:r w:rsidRPr="0017552E">
        <w:rPr>
          <w:b/>
          <w:lang w:eastAsia="zh-CN"/>
        </w:rPr>
        <w:t xml:space="preserve"> and NFR at 95%</w:t>
      </w:r>
      <w:r>
        <w:rPr>
          <w:rFonts w:hint="eastAsia"/>
          <w:b/>
          <w:lang w:eastAsia="zh-CN"/>
        </w:rPr>
        <w:t xml:space="preserve"> CDF</w:t>
      </w:r>
    </w:p>
    <w:tbl>
      <w:tblPr>
        <w:tblStyle w:val="af9"/>
        <w:tblW w:w="0" w:type="auto"/>
        <w:jc w:val="center"/>
        <w:tblInd w:w="81" w:type="dxa"/>
        <w:tblLook w:val="04A0" w:firstRow="1" w:lastRow="0" w:firstColumn="1" w:lastColumn="0" w:noHBand="0" w:noVBand="1"/>
      </w:tblPr>
      <w:tblGrid>
        <w:gridCol w:w="1587"/>
        <w:gridCol w:w="2693"/>
        <w:gridCol w:w="2551"/>
      </w:tblGrid>
      <w:tr w:rsidR="00D856D7" w:rsidRPr="00F01499" w:rsidTr="00057D6D">
        <w:trPr>
          <w:trHeight w:val="480"/>
          <w:jc w:val="center"/>
        </w:trPr>
        <w:tc>
          <w:tcPr>
            <w:tcW w:w="1587" w:type="dxa"/>
          </w:tcPr>
          <w:p w:rsidR="00D856D7" w:rsidRPr="00F01499" w:rsidRDefault="00D856D7" w:rsidP="00913861">
            <w:pPr>
              <w:jc w:val="both"/>
              <w:rPr>
                <w:b/>
                <w:bCs/>
                <w:lang w:eastAsia="zh-CN"/>
              </w:rPr>
            </w:pPr>
          </w:p>
        </w:tc>
        <w:tc>
          <w:tcPr>
            <w:tcW w:w="5244" w:type="dxa"/>
            <w:gridSpan w:val="2"/>
          </w:tcPr>
          <w:p w:rsidR="00D856D7" w:rsidRPr="00E64863" w:rsidRDefault="00D856D7" w:rsidP="00913861">
            <w:pPr>
              <w:jc w:val="both"/>
              <w:rPr>
                <w:rFonts w:eastAsiaTheme="minorEastAsia"/>
                <w:b/>
                <w:bCs/>
                <w:lang w:eastAsia="zh-CN"/>
              </w:rPr>
            </w:pPr>
            <w:r>
              <w:rPr>
                <w:rFonts w:eastAsiaTheme="minorEastAsia" w:hint="eastAsia"/>
                <w:b/>
                <w:bCs/>
                <w:lang w:eastAsia="zh-CN"/>
              </w:rPr>
              <w:t>XPR=</w:t>
            </w:r>
            <w:r w:rsidR="00B676E0">
              <w:rPr>
                <w:rFonts w:ascii="微软雅黑" w:eastAsia="微软雅黑" w:hAnsi="微软雅黑" w:hint="eastAsia"/>
                <w:lang w:eastAsia="zh-CN"/>
              </w:rPr>
              <w:t xml:space="preserve">∞ </w:t>
            </w:r>
            <w:r>
              <w:rPr>
                <w:rFonts w:eastAsiaTheme="minorEastAsia" w:hint="eastAsia"/>
                <w:b/>
                <w:bCs/>
                <w:lang w:eastAsia="zh-CN"/>
              </w:rPr>
              <w:t>dB</w:t>
            </w:r>
          </w:p>
        </w:tc>
      </w:tr>
      <w:tr w:rsidR="00D856D7" w:rsidRPr="00F01499" w:rsidTr="00057D6D">
        <w:trPr>
          <w:trHeight w:val="480"/>
          <w:jc w:val="center"/>
        </w:trPr>
        <w:tc>
          <w:tcPr>
            <w:tcW w:w="1587" w:type="dxa"/>
          </w:tcPr>
          <w:p w:rsidR="00D856D7" w:rsidRPr="00F01499" w:rsidRDefault="00D856D7" w:rsidP="00913861">
            <w:pPr>
              <w:jc w:val="both"/>
              <w:rPr>
                <w:b/>
                <w:bCs/>
                <w:lang w:eastAsia="zh-CN"/>
              </w:rPr>
            </w:pPr>
            <w:r w:rsidRPr="00F01499">
              <w:rPr>
                <w:b/>
                <w:bCs/>
                <w:lang w:eastAsia="zh-CN"/>
              </w:rPr>
              <w:t>Cases</w:t>
            </w:r>
          </w:p>
        </w:tc>
        <w:tc>
          <w:tcPr>
            <w:tcW w:w="2693" w:type="dxa"/>
          </w:tcPr>
          <w:p w:rsidR="00D856D7" w:rsidRPr="00F01499" w:rsidRDefault="00D856D7" w:rsidP="00913861">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2551" w:type="dxa"/>
          </w:tcPr>
          <w:p w:rsidR="00D856D7" w:rsidRPr="00F01499" w:rsidRDefault="00D856D7" w:rsidP="00913861">
            <w:pPr>
              <w:jc w:val="both"/>
              <w:rPr>
                <w:b/>
                <w:bCs/>
                <w:lang w:eastAsia="zh-CN"/>
              </w:rPr>
            </w:pPr>
            <w:r w:rsidRPr="00F01499">
              <w:rPr>
                <w:b/>
                <w:bCs/>
                <w:lang w:eastAsia="zh-CN"/>
              </w:rPr>
              <w:t>NFR [dB] @ 95%</w:t>
            </w:r>
            <w:r>
              <w:rPr>
                <w:rFonts w:eastAsiaTheme="minorEastAsia" w:hint="eastAsia"/>
                <w:b/>
                <w:bCs/>
                <w:lang w:eastAsia="zh-CN"/>
              </w:rPr>
              <w:t xml:space="preserve"> CDF</w:t>
            </w:r>
          </w:p>
        </w:tc>
      </w:tr>
      <w:tr w:rsidR="00D856D7" w:rsidRPr="00F01499" w:rsidTr="00057D6D">
        <w:trPr>
          <w:trHeight w:val="288"/>
          <w:jc w:val="center"/>
        </w:trPr>
        <w:tc>
          <w:tcPr>
            <w:tcW w:w="1587" w:type="dxa"/>
            <w:noWrap/>
            <w:hideMark/>
          </w:tcPr>
          <w:p w:rsidR="00D856D7" w:rsidRPr="00F01499" w:rsidRDefault="00D856D7" w:rsidP="00913861">
            <w:pPr>
              <w:jc w:val="both"/>
              <w:rPr>
                <w:lang w:eastAsia="zh-CN"/>
              </w:rPr>
            </w:pPr>
            <w:r w:rsidRPr="00F01499">
              <w:rPr>
                <w:rFonts w:hint="eastAsia"/>
                <w:lang w:eastAsia="zh-CN"/>
              </w:rPr>
              <w:t>GEO</w:t>
            </w:r>
          </w:p>
        </w:tc>
        <w:tc>
          <w:tcPr>
            <w:tcW w:w="2693" w:type="dxa"/>
            <w:noWrap/>
            <w:vAlign w:val="center"/>
          </w:tcPr>
          <w:p w:rsidR="00D856D7" w:rsidRPr="00C5773C" w:rsidRDefault="00D856D7" w:rsidP="00D856D7">
            <w:pPr>
              <w:jc w:val="both"/>
              <w:rPr>
                <w:lang w:eastAsia="zh-CN"/>
              </w:rPr>
            </w:pPr>
            <m:oMathPara>
              <m:oMath>
                <m:r>
                  <m:rPr>
                    <m:sty m:val="p"/>
                  </m:rPr>
                  <w:rPr>
                    <w:rFonts w:ascii="Cambria Math" w:hAnsi="Cambria Math"/>
                    <w:lang w:eastAsia="zh-CN"/>
                  </w:rPr>
                  <m:t>-∞</m:t>
                </m:r>
              </m:oMath>
            </m:oMathPara>
          </w:p>
        </w:tc>
        <w:tc>
          <w:tcPr>
            <w:tcW w:w="2551" w:type="dxa"/>
            <w:noWrap/>
            <w:vAlign w:val="center"/>
          </w:tcPr>
          <w:p w:rsidR="00D856D7" w:rsidRPr="00057D6D" w:rsidRDefault="00D856D7" w:rsidP="00913861">
            <w:pPr>
              <w:jc w:val="both"/>
              <w:rPr>
                <w:rFonts w:eastAsiaTheme="minorEastAsia"/>
                <w:lang w:eastAsia="zh-CN"/>
              </w:rPr>
            </w:pPr>
            <w:r>
              <w:rPr>
                <w:rFonts w:eastAsiaTheme="minorEastAsia" w:hint="eastAsia"/>
                <w:color w:val="000000"/>
                <w:lang w:eastAsia="zh-CN"/>
              </w:rPr>
              <w:t>0</w:t>
            </w:r>
          </w:p>
        </w:tc>
      </w:tr>
      <w:tr w:rsidR="00D856D7" w:rsidRPr="00F01499" w:rsidTr="00057D6D">
        <w:trPr>
          <w:trHeight w:val="288"/>
          <w:jc w:val="center"/>
        </w:trPr>
        <w:tc>
          <w:tcPr>
            <w:tcW w:w="1587" w:type="dxa"/>
            <w:noWrap/>
            <w:hideMark/>
          </w:tcPr>
          <w:p w:rsidR="00D856D7" w:rsidRPr="00F01499" w:rsidRDefault="00D856D7" w:rsidP="00913861">
            <w:pPr>
              <w:jc w:val="both"/>
              <w:rPr>
                <w:lang w:eastAsia="zh-CN"/>
              </w:rPr>
            </w:pPr>
            <w:r w:rsidRPr="00F01499">
              <w:rPr>
                <w:rFonts w:hint="eastAsia"/>
                <w:lang w:eastAsia="zh-CN"/>
              </w:rPr>
              <w:t>LEO-600</w:t>
            </w:r>
          </w:p>
        </w:tc>
        <w:tc>
          <w:tcPr>
            <w:tcW w:w="2693" w:type="dxa"/>
            <w:noWrap/>
            <w:vAlign w:val="center"/>
          </w:tcPr>
          <w:p w:rsidR="00D856D7" w:rsidRPr="00C5773C" w:rsidRDefault="00D856D7" w:rsidP="00913861">
            <w:pPr>
              <w:jc w:val="both"/>
              <w:rPr>
                <w:lang w:eastAsia="zh-CN"/>
              </w:rPr>
            </w:pPr>
            <m:oMathPara>
              <m:oMath>
                <m:r>
                  <m:rPr>
                    <m:sty m:val="p"/>
                  </m:rPr>
                  <w:rPr>
                    <w:rFonts w:ascii="Cambria Math" w:hAnsi="Cambria Math"/>
                    <w:lang w:eastAsia="zh-CN"/>
                  </w:rPr>
                  <m:t>-∞</m:t>
                </m:r>
              </m:oMath>
            </m:oMathPara>
          </w:p>
        </w:tc>
        <w:tc>
          <w:tcPr>
            <w:tcW w:w="2551" w:type="dxa"/>
            <w:noWrap/>
            <w:vAlign w:val="center"/>
          </w:tcPr>
          <w:p w:rsidR="00D856D7" w:rsidRPr="00057D6D" w:rsidRDefault="00D856D7" w:rsidP="00913861">
            <w:pPr>
              <w:jc w:val="both"/>
              <w:rPr>
                <w:rFonts w:eastAsiaTheme="minorEastAsia"/>
                <w:lang w:eastAsia="zh-CN"/>
              </w:rPr>
            </w:pPr>
            <w:r>
              <w:rPr>
                <w:rFonts w:eastAsiaTheme="minorEastAsia" w:hint="eastAsia"/>
                <w:color w:val="000000"/>
                <w:lang w:eastAsia="zh-CN"/>
              </w:rPr>
              <w:t>0</w:t>
            </w:r>
          </w:p>
        </w:tc>
      </w:tr>
      <w:tr w:rsidR="00D856D7" w:rsidRPr="00F01499" w:rsidTr="00057D6D">
        <w:trPr>
          <w:trHeight w:val="288"/>
          <w:jc w:val="center"/>
        </w:trPr>
        <w:tc>
          <w:tcPr>
            <w:tcW w:w="1587" w:type="dxa"/>
            <w:noWrap/>
            <w:hideMark/>
          </w:tcPr>
          <w:p w:rsidR="00D856D7" w:rsidRPr="00F01499" w:rsidRDefault="00D856D7" w:rsidP="00913861">
            <w:pPr>
              <w:jc w:val="both"/>
              <w:rPr>
                <w:lang w:eastAsia="zh-CN"/>
              </w:rPr>
            </w:pPr>
            <w:r w:rsidRPr="00F01499">
              <w:rPr>
                <w:rFonts w:hint="eastAsia"/>
                <w:lang w:eastAsia="zh-CN"/>
              </w:rPr>
              <w:t>LEO-1200</w:t>
            </w:r>
          </w:p>
        </w:tc>
        <w:tc>
          <w:tcPr>
            <w:tcW w:w="2693" w:type="dxa"/>
            <w:noWrap/>
            <w:vAlign w:val="center"/>
          </w:tcPr>
          <w:p w:rsidR="00D856D7" w:rsidRPr="00C5773C" w:rsidRDefault="00D856D7" w:rsidP="00913861">
            <w:pPr>
              <w:jc w:val="both"/>
              <w:rPr>
                <w:lang w:eastAsia="zh-CN"/>
              </w:rPr>
            </w:pPr>
            <m:oMathPara>
              <m:oMath>
                <m:r>
                  <m:rPr>
                    <m:sty m:val="p"/>
                  </m:rPr>
                  <w:rPr>
                    <w:rFonts w:ascii="Cambria Math" w:hAnsi="Cambria Math"/>
                    <w:lang w:eastAsia="zh-CN"/>
                  </w:rPr>
                  <m:t>-∞</m:t>
                </m:r>
              </m:oMath>
            </m:oMathPara>
          </w:p>
        </w:tc>
        <w:tc>
          <w:tcPr>
            <w:tcW w:w="2551" w:type="dxa"/>
            <w:noWrap/>
            <w:vAlign w:val="center"/>
          </w:tcPr>
          <w:p w:rsidR="00D856D7" w:rsidRPr="00057D6D" w:rsidRDefault="00D856D7" w:rsidP="00913861">
            <w:pPr>
              <w:jc w:val="both"/>
              <w:rPr>
                <w:rFonts w:eastAsiaTheme="minorEastAsia"/>
                <w:lang w:eastAsia="zh-CN"/>
              </w:rPr>
            </w:pPr>
            <w:r>
              <w:rPr>
                <w:rFonts w:eastAsiaTheme="minorEastAsia" w:hint="eastAsia"/>
                <w:color w:val="000000"/>
                <w:lang w:eastAsia="zh-CN"/>
              </w:rPr>
              <w:t>0</w:t>
            </w:r>
          </w:p>
        </w:tc>
      </w:tr>
    </w:tbl>
    <w:p w:rsidR="007E61EB" w:rsidRDefault="007E61EB" w:rsidP="00C31073">
      <w:pPr>
        <w:jc w:val="both"/>
        <w:rPr>
          <w:rFonts w:eastAsiaTheme="minorEastAsia"/>
          <w:lang w:eastAsia="zh-CN"/>
        </w:rPr>
      </w:pPr>
    </w:p>
    <w:p w:rsidR="003F7869" w:rsidRDefault="001A5474" w:rsidP="00C31073">
      <w:pPr>
        <w:jc w:val="both"/>
        <w:rPr>
          <w:lang w:eastAsia="zh-CN"/>
        </w:rPr>
      </w:pPr>
      <w:r>
        <w:rPr>
          <w:rFonts w:eastAsiaTheme="minorEastAsia"/>
          <w:lang w:eastAsia="zh-CN"/>
        </w:rPr>
        <w:t>B</w:t>
      </w:r>
      <w:r>
        <w:rPr>
          <w:rFonts w:eastAsiaTheme="minorEastAsia" w:hint="eastAsia"/>
          <w:lang w:eastAsia="zh-CN"/>
        </w:rPr>
        <w:t>ut we think that the</w:t>
      </w:r>
      <w:r w:rsidR="00C77DB2">
        <w:rPr>
          <w:rFonts w:eastAsiaTheme="minorEastAsia" w:hint="eastAsia"/>
          <w:lang w:eastAsia="zh-CN"/>
        </w:rPr>
        <w:t xml:space="preserve"> lower</w:t>
      </w:r>
      <w:r>
        <w:rPr>
          <w:rFonts w:eastAsiaTheme="minorEastAsia" w:hint="eastAsia"/>
          <w:lang w:eastAsia="zh-CN"/>
        </w:rPr>
        <w:t xml:space="preserve"> </w:t>
      </w:r>
      <w:r w:rsidR="00E50EAD">
        <w:rPr>
          <w:rFonts w:eastAsiaTheme="minorEastAsia" w:hint="eastAsia"/>
          <w:lang w:eastAsia="zh-CN"/>
        </w:rPr>
        <w:t>XPR between RHCP and LHCP</w:t>
      </w:r>
      <w:r w:rsidR="00C95E39">
        <w:rPr>
          <w:rFonts w:eastAsiaTheme="minorEastAsia" w:hint="eastAsia"/>
          <w:lang w:eastAsia="zh-CN"/>
        </w:rPr>
        <w:t xml:space="preserve"> of SAN antenna</w:t>
      </w:r>
      <w:r w:rsidR="00C77DB2">
        <w:rPr>
          <w:rFonts w:eastAsiaTheme="minorEastAsia" w:hint="eastAsia"/>
          <w:lang w:eastAsia="zh-CN"/>
        </w:rPr>
        <w:t xml:space="preserve"> can </w:t>
      </w:r>
      <w:r w:rsidR="006F6A9B">
        <w:rPr>
          <w:rFonts w:eastAsiaTheme="minorEastAsia"/>
          <w:lang w:eastAsia="zh-CN"/>
        </w:rPr>
        <w:t>make</w:t>
      </w:r>
      <w:r w:rsidR="006F6A9B">
        <w:rPr>
          <w:rFonts w:eastAsiaTheme="minorEastAsia" w:hint="eastAsia"/>
          <w:lang w:eastAsia="zh-CN"/>
        </w:rPr>
        <w:t xml:space="preserve"> </w:t>
      </w:r>
      <w:proofErr w:type="spellStart"/>
      <w:r w:rsidR="00C77DB2">
        <w:rPr>
          <w:rFonts w:eastAsiaTheme="minorEastAsia" w:hint="eastAsia"/>
          <w:lang w:eastAsia="zh-CN"/>
        </w:rPr>
        <w:t>IoT</w:t>
      </w:r>
      <w:proofErr w:type="spellEnd"/>
      <w:r w:rsidR="00C77DB2">
        <w:rPr>
          <w:rFonts w:eastAsiaTheme="minorEastAsia" w:hint="eastAsia"/>
          <w:lang w:eastAsia="zh-CN"/>
        </w:rPr>
        <w:t xml:space="preserve"> </w:t>
      </w:r>
      <w:r w:rsidR="006F6A9B">
        <w:rPr>
          <w:rFonts w:eastAsiaTheme="minorEastAsia"/>
          <w:lang w:eastAsia="zh-CN"/>
        </w:rPr>
        <w:t>larger</w:t>
      </w:r>
      <w:r w:rsidR="00C77DB2">
        <w:rPr>
          <w:rFonts w:eastAsiaTheme="minorEastAsia" w:hint="eastAsia"/>
          <w:lang w:eastAsia="zh-CN"/>
        </w:rPr>
        <w:t>.</w:t>
      </w:r>
      <w:r w:rsidR="00C95E39">
        <w:rPr>
          <w:rFonts w:eastAsiaTheme="minorEastAsia" w:hint="eastAsia"/>
          <w:lang w:eastAsia="zh-CN"/>
        </w:rPr>
        <w:t xml:space="preserve"> </w:t>
      </w:r>
      <w:r w:rsidR="00C95E39">
        <w:rPr>
          <w:rFonts w:eastAsiaTheme="minorEastAsia"/>
          <w:lang w:eastAsia="zh-CN"/>
        </w:rPr>
        <w:t>S</w:t>
      </w:r>
      <w:r w:rsidR="00C95E39">
        <w:rPr>
          <w:rFonts w:eastAsiaTheme="minorEastAsia" w:hint="eastAsia"/>
          <w:lang w:eastAsia="zh-CN"/>
        </w:rPr>
        <w:t xml:space="preserve">o we configure that XPR=20, and 30dB for </w:t>
      </w:r>
      <w:proofErr w:type="spellStart"/>
      <w:r w:rsidR="00681AE7">
        <w:rPr>
          <w:rFonts w:eastAsiaTheme="minorEastAsia" w:hint="eastAsia"/>
          <w:lang w:eastAsia="zh-CN"/>
        </w:rPr>
        <w:t>IoT</w:t>
      </w:r>
      <w:proofErr w:type="spellEnd"/>
      <w:r w:rsidR="00681AE7">
        <w:rPr>
          <w:rFonts w:eastAsiaTheme="minorEastAsia" w:hint="eastAsia"/>
          <w:lang w:eastAsia="zh-CN"/>
        </w:rPr>
        <w:t xml:space="preserve"> </w:t>
      </w:r>
      <w:r w:rsidR="00681AE7">
        <w:rPr>
          <w:rFonts w:eastAsiaTheme="minorEastAsia"/>
          <w:lang w:eastAsia="zh-CN"/>
        </w:rPr>
        <w:t>simulation</w:t>
      </w:r>
      <w:r w:rsidR="00681AE7">
        <w:rPr>
          <w:rFonts w:eastAsiaTheme="minorEastAsia" w:hint="eastAsia"/>
          <w:lang w:eastAsia="zh-CN"/>
        </w:rPr>
        <w:t xml:space="preserve"> for dynamic range.</w:t>
      </w:r>
    </w:p>
    <w:p w:rsidR="00665D20" w:rsidRPr="00F07C0A" w:rsidRDefault="005E1439" w:rsidP="00C31073">
      <w:pPr>
        <w:jc w:val="both"/>
        <w:rPr>
          <w:lang w:val="en-US" w:eastAsia="zh-CN"/>
        </w:rPr>
      </w:pPr>
      <w:r>
        <w:rPr>
          <w:lang w:eastAsia="zh-CN"/>
        </w:rPr>
        <w:t>According</w:t>
      </w:r>
      <w:r>
        <w:rPr>
          <w:rFonts w:hint="eastAsia"/>
          <w:lang w:eastAsia="zh-CN"/>
        </w:rPr>
        <w:t xml:space="preserve"> to co-existence simulation </w:t>
      </w:r>
      <w:r w:rsidR="001D46DA">
        <w:rPr>
          <w:lang w:eastAsia="zh-CN"/>
        </w:rPr>
        <w:t>assumptions [</w:t>
      </w:r>
      <w:r>
        <w:rPr>
          <w:rFonts w:hint="eastAsia"/>
          <w:lang w:eastAsia="zh-CN"/>
        </w:rPr>
        <w:t>3], t</w:t>
      </w:r>
      <w:r w:rsidR="00665D20">
        <w:rPr>
          <w:rFonts w:hint="eastAsia"/>
          <w:lang w:eastAsia="zh-CN"/>
        </w:rPr>
        <w:t xml:space="preserve">he </w:t>
      </w:r>
      <w:r w:rsidR="00D04D39" w:rsidRPr="00450CE8">
        <w:t>satellite parameters</w:t>
      </w:r>
      <w:r w:rsidR="00D04D39">
        <w:rPr>
          <w:rFonts w:hint="eastAsia"/>
          <w:lang w:eastAsia="zh-CN"/>
        </w:rPr>
        <w:t xml:space="preserve"> of SAN for </w:t>
      </w:r>
      <w:proofErr w:type="spellStart"/>
      <w:r w:rsidR="00D04D39">
        <w:rPr>
          <w:rFonts w:hint="eastAsia"/>
          <w:lang w:eastAsia="zh-CN"/>
        </w:rPr>
        <w:t>IoT</w:t>
      </w:r>
      <w:proofErr w:type="spellEnd"/>
      <w:r w:rsidR="00D04D39">
        <w:rPr>
          <w:rFonts w:hint="eastAsia"/>
          <w:lang w:eastAsia="zh-CN"/>
        </w:rPr>
        <w:t xml:space="preserve"> are shown in Table 2-1, </w:t>
      </w:r>
      <w:r w:rsidR="00D04D39">
        <w:rPr>
          <w:lang w:eastAsia="zh-CN"/>
        </w:rPr>
        <w:t>which</w:t>
      </w:r>
      <w:r w:rsidR="00D04D39">
        <w:rPr>
          <w:rFonts w:hint="eastAsia"/>
          <w:lang w:eastAsia="zh-CN"/>
        </w:rPr>
        <w:t xml:space="preserve"> is same as </w:t>
      </w:r>
      <w:r w:rsidR="00A36FD6">
        <w:rPr>
          <w:rFonts w:hint="eastAsia"/>
          <w:lang w:eastAsia="zh-CN"/>
        </w:rPr>
        <w:t>Set-1 satellite parameters</w:t>
      </w:r>
      <w:r w:rsidR="00386CB5">
        <w:rPr>
          <w:rFonts w:hint="eastAsia"/>
          <w:lang w:eastAsia="zh-CN"/>
        </w:rPr>
        <w:t xml:space="preserve"> </w:t>
      </w:r>
      <w:r w:rsidR="00A36FD6">
        <w:rPr>
          <w:rFonts w:hint="eastAsia"/>
          <w:lang w:eastAsia="zh-CN"/>
        </w:rPr>
        <w:t>(</w:t>
      </w:r>
      <w:proofErr w:type="spellStart"/>
      <w:r w:rsidR="00A36FD6">
        <w:rPr>
          <w:rFonts w:hint="eastAsia"/>
          <w:lang w:eastAsia="zh-CN"/>
        </w:rPr>
        <w:t>Ka</w:t>
      </w:r>
      <w:proofErr w:type="spellEnd"/>
      <w:r w:rsidR="00A36FD6">
        <w:rPr>
          <w:rFonts w:hint="eastAsia"/>
          <w:lang w:eastAsia="zh-CN"/>
        </w:rPr>
        <w:t>-band) in Table 6.1.1.1-1 of TR 38.821.</w:t>
      </w:r>
    </w:p>
    <w:p w:rsidR="00210D67" w:rsidRPr="00450CE8" w:rsidRDefault="00210D67" w:rsidP="00210D67">
      <w:pPr>
        <w:pStyle w:val="TH"/>
        <w:rPr>
          <w:lang w:eastAsia="zh-CN"/>
        </w:rPr>
      </w:pPr>
      <w:r w:rsidRPr="00450CE8">
        <w:lastRenderedPageBreak/>
        <w:t>Table</w:t>
      </w:r>
      <w:r w:rsidR="00884EBE">
        <w:rPr>
          <w:rFonts w:hint="eastAsia"/>
          <w:lang w:eastAsia="zh-CN"/>
        </w:rPr>
        <w:t xml:space="preserve"> </w:t>
      </w:r>
      <w:r w:rsidR="00A36FD6">
        <w:rPr>
          <w:rFonts w:hint="eastAsia"/>
          <w:lang w:eastAsia="zh-CN"/>
        </w:rPr>
        <w:t>2</w:t>
      </w:r>
      <w:r w:rsidRPr="00450CE8">
        <w:t xml:space="preserve">-1: </w:t>
      </w:r>
      <w:r w:rsidR="00A36FD6">
        <w:rPr>
          <w:rFonts w:hint="eastAsia"/>
          <w:lang w:eastAsia="zh-CN"/>
        </w:rPr>
        <w:t>S</w:t>
      </w:r>
      <w:r w:rsidRPr="00450CE8">
        <w:t xml:space="preserve">atellite parameters for </w:t>
      </w:r>
      <w:proofErr w:type="spellStart"/>
      <w:r w:rsidR="00D47D3F">
        <w:rPr>
          <w:rFonts w:hint="eastAsia"/>
          <w:lang w:eastAsia="zh-CN"/>
        </w:rPr>
        <w:t>IoT</w:t>
      </w:r>
      <w:proofErr w:type="spellEnd"/>
      <w:r w:rsidR="00D47D3F">
        <w:rPr>
          <w:rFonts w:hint="eastAsia"/>
          <w:lang w:eastAsia="zh-CN"/>
        </w:rPr>
        <w:t xml:space="preserv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210D67" w:rsidRPr="006869CA" w:rsidTr="00210D67">
        <w:trPr>
          <w:jc w:val="center"/>
        </w:trPr>
        <w:tc>
          <w:tcPr>
            <w:tcW w:w="4224" w:type="dxa"/>
            <w:gridSpan w:val="2"/>
            <w:vAlign w:val="center"/>
          </w:tcPr>
          <w:p w:rsidR="00210D67" w:rsidRPr="006869CA" w:rsidRDefault="00210D67" w:rsidP="00F90095">
            <w:pPr>
              <w:pStyle w:val="TAC"/>
            </w:pPr>
            <w:r w:rsidRPr="006869CA">
              <w:t>Satellite orbit</w:t>
            </w:r>
          </w:p>
        </w:tc>
        <w:tc>
          <w:tcPr>
            <w:tcW w:w="1877" w:type="dxa"/>
            <w:vAlign w:val="center"/>
          </w:tcPr>
          <w:p w:rsidR="00210D67" w:rsidRPr="006869CA" w:rsidRDefault="00210D67" w:rsidP="00F90095">
            <w:pPr>
              <w:pStyle w:val="TAC"/>
            </w:pPr>
            <w:r w:rsidRPr="006869CA">
              <w:t>GEO</w:t>
            </w:r>
          </w:p>
        </w:tc>
        <w:tc>
          <w:tcPr>
            <w:tcW w:w="1877" w:type="dxa"/>
            <w:vAlign w:val="center"/>
          </w:tcPr>
          <w:p w:rsidR="00210D67" w:rsidRPr="006869CA" w:rsidRDefault="00210D67" w:rsidP="00F90095">
            <w:pPr>
              <w:pStyle w:val="TAC"/>
            </w:pPr>
            <w:r w:rsidRPr="006869CA">
              <w:t>LEO-1200</w:t>
            </w:r>
          </w:p>
        </w:tc>
        <w:tc>
          <w:tcPr>
            <w:tcW w:w="1877" w:type="dxa"/>
            <w:vAlign w:val="center"/>
          </w:tcPr>
          <w:p w:rsidR="00210D67" w:rsidRPr="006869CA" w:rsidRDefault="00210D67" w:rsidP="00F90095">
            <w:pPr>
              <w:pStyle w:val="TAC"/>
            </w:pPr>
            <w:r w:rsidRPr="006869CA">
              <w:t>LEO-600</w:t>
            </w:r>
          </w:p>
        </w:tc>
      </w:tr>
      <w:tr w:rsidR="0017552E" w:rsidRPr="006869CA" w:rsidTr="00210D67">
        <w:trPr>
          <w:jc w:val="center"/>
        </w:trPr>
        <w:tc>
          <w:tcPr>
            <w:tcW w:w="4224" w:type="dxa"/>
            <w:gridSpan w:val="2"/>
            <w:vAlign w:val="center"/>
          </w:tcPr>
          <w:p w:rsidR="0017552E" w:rsidRPr="006869CA" w:rsidRDefault="0017552E" w:rsidP="00F90095">
            <w:pPr>
              <w:pStyle w:val="TAC"/>
              <w:rPr>
                <w:lang w:eastAsia="zh-CN"/>
              </w:rPr>
            </w:pPr>
            <w:r>
              <w:rPr>
                <w:rFonts w:hint="eastAsia"/>
                <w:lang w:eastAsia="zh-CN"/>
              </w:rPr>
              <w:t>Bandwidth</w:t>
            </w:r>
          </w:p>
        </w:tc>
        <w:tc>
          <w:tcPr>
            <w:tcW w:w="1877" w:type="dxa"/>
            <w:vAlign w:val="center"/>
          </w:tcPr>
          <w:p w:rsidR="0017552E" w:rsidRPr="006869CA" w:rsidRDefault="0017552E" w:rsidP="00F90095">
            <w:pPr>
              <w:pStyle w:val="TAC"/>
              <w:rPr>
                <w:lang w:eastAsia="zh-CN"/>
              </w:rPr>
            </w:pPr>
            <w:r>
              <w:rPr>
                <w:rFonts w:hint="eastAsia"/>
                <w:lang w:eastAsia="zh-CN"/>
              </w:rPr>
              <w:t>200MHz</w:t>
            </w:r>
          </w:p>
        </w:tc>
        <w:tc>
          <w:tcPr>
            <w:tcW w:w="1877" w:type="dxa"/>
            <w:vAlign w:val="center"/>
          </w:tcPr>
          <w:p w:rsidR="0017552E" w:rsidRPr="006869CA" w:rsidRDefault="0017552E" w:rsidP="00F90095">
            <w:pPr>
              <w:pStyle w:val="TAC"/>
              <w:rPr>
                <w:lang w:eastAsia="zh-CN"/>
              </w:rPr>
            </w:pPr>
            <w:r>
              <w:rPr>
                <w:rFonts w:hint="eastAsia"/>
                <w:lang w:eastAsia="zh-CN"/>
              </w:rPr>
              <w:t>200MHz</w:t>
            </w:r>
          </w:p>
        </w:tc>
        <w:tc>
          <w:tcPr>
            <w:tcW w:w="1877" w:type="dxa"/>
            <w:vAlign w:val="center"/>
          </w:tcPr>
          <w:p w:rsidR="0017552E" w:rsidRPr="006869CA" w:rsidRDefault="0017552E" w:rsidP="00F90095">
            <w:pPr>
              <w:pStyle w:val="TAC"/>
              <w:rPr>
                <w:lang w:eastAsia="zh-CN"/>
              </w:rPr>
            </w:pPr>
            <w:r>
              <w:rPr>
                <w:rFonts w:hint="eastAsia"/>
                <w:lang w:eastAsia="zh-CN"/>
              </w:rPr>
              <w:t>200MHz</w:t>
            </w:r>
          </w:p>
        </w:tc>
      </w:tr>
      <w:tr w:rsidR="00841DB7" w:rsidRPr="006869CA" w:rsidTr="00210D67">
        <w:trPr>
          <w:jc w:val="center"/>
        </w:trPr>
        <w:tc>
          <w:tcPr>
            <w:tcW w:w="4224" w:type="dxa"/>
            <w:gridSpan w:val="2"/>
            <w:vAlign w:val="center"/>
          </w:tcPr>
          <w:p w:rsidR="00841DB7" w:rsidRDefault="00841DB7" w:rsidP="00F90095">
            <w:pPr>
              <w:pStyle w:val="TAC"/>
              <w:rPr>
                <w:lang w:eastAsia="zh-CN"/>
              </w:rPr>
            </w:pPr>
            <w:r>
              <w:rPr>
                <w:rFonts w:hint="eastAsia"/>
                <w:lang w:eastAsia="zh-CN"/>
              </w:rPr>
              <w:t>Elevation angle of SAN(degree)</w:t>
            </w:r>
          </w:p>
        </w:tc>
        <w:tc>
          <w:tcPr>
            <w:tcW w:w="1877" w:type="dxa"/>
            <w:vAlign w:val="center"/>
          </w:tcPr>
          <w:p w:rsidR="00841DB7" w:rsidRDefault="00841DB7" w:rsidP="00F90095">
            <w:pPr>
              <w:pStyle w:val="TAC"/>
              <w:rPr>
                <w:lang w:eastAsia="zh-CN"/>
              </w:rPr>
            </w:pPr>
            <w:r>
              <w:rPr>
                <w:rFonts w:hint="eastAsia"/>
                <w:lang w:eastAsia="zh-CN"/>
              </w:rPr>
              <w:t>90</w:t>
            </w:r>
          </w:p>
        </w:tc>
        <w:tc>
          <w:tcPr>
            <w:tcW w:w="1877" w:type="dxa"/>
            <w:vAlign w:val="center"/>
          </w:tcPr>
          <w:p w:rsidR="00841DB7" w:rsidRDefault="00841DB7" w:rsidP="00F90095">
            <w:pPr>
              <w:pStyle w:val="TAC"/>
              <w:rPr>
                <w:lang w:eastAsia="zh-CN"/>
              </w:rPr>
            </w:pPr>
            <w:r>
              <w:rPr>
                <w:rFonts w:hint="eastAsia"/>
                <w:lang w:eastAsia="zh-CN"/>
              </w:rPr>
              <w:t>90</w:t>
            </w:r>
          </w:p>
        </w:tc>
        <w:tc>
          <w:tcPr>
            <w:tcW w:w="1877" w:type="dxa"/>
            <w:vAlign w:val="center"/>
          </w:tcPr>
          <w:p w:rsidR="00841DB7" w:rsidRDefault="00841DB7" w:rsidP="00F90095">
            <w:pPr>
              <w:pStyle w:val="TAC"/>
              <w:rPr>
                <w:lang w:eastAsia="zh-CN"/>
              </w:rPr>
            </w:pPr>
            <w:r>
              <w:rPr>
                <w:rFonts w:hint="eastAsia"/>
                <w:lang w:eastAsia="zh-CN"/>
              </w:rPr>
              <w:t>90</w:t>
            </w:r>
          </w:p>
        </w:tc>
      </w:tr>
      <w:tr w:rsidR="00841DB7" w:rsidRPr="006869CA" w:rsidTr="00210D67">
        <w:trPr>
          <w:jc w:val="center"/>
        </w:trPr>
        <w:tc>
          <w:tcPr>
            <w:tcW w:w="4224" w:type="dxa"/>
            <w:gridSpan w:val="2"/>
            <w:vAlign w:val="center"/>
          </w:tcPr>
          <w:p w:rsidR="00841DB7" w:rsidRPr="006869CA" w:rsidRDefault="00841DB7" w:rsidP="00F90095">
            <w:pPr>
              <w:pStyle w:val="TAC"/>
            </w:pPr>
            <w:r w:rsidRPr="006869CA">
              <w:t>Satellite altitude</w:t>
            </w:r>
          </w:p>
        </w:tc>
        <w:tc>
          <w:tcPr>
            <w:tcW w:w="1877" w:type="dxa"/>
            <w:vAlign w:val="center"/>
          </w:tcPr>
          <w:p w:rsidR="00841DB7" w:rsidRPr="006869CA" w:rsidRDefault="00841DB7" w:rsidP="00F90095">
            <w:pPr>
              <w:pStyle w:val="TAC"/>
            </w:pPr>
            <w:r w:rsidRPr="006869CA">
              <w:t>35786 km</w:t>
            </w:r>
          </w:p>
        </w:tc>
        <w:tc>
          <w:tcPr>
            <w:tcW w:w="1877" w:type="dxa"/>
            <w:vAlign w:val="center"/>
          </w:tcPr>
          <w:p w:rsidR="00841DB7" w:rsidRPr="006869CA" w:rsidRDefault="00841DB7" w:rsidP="00F90095">
            <w:pPr>
              <w:pStyle w:val="TAC"/>
            </w:pPr>
            <w:r w:rsidRPr="006869CA">
              <w:t>1200 km</w:t>
            </w:r>
          </w:p>
        </w:tc>
        <w:tc>
          <w:tcPr>
            <w:tcW w:w="1877" w:type="dxa"/>
            <w:vAlign w:val="center"/>
          </w:tcPr>
          <w:p w:rsidR="00841DB7" w:rsidRPr="006869CA" w:rsidRDefault="00841DB7" w:rsidP="00F90095">
            <w:pPr>
              <w:pStyle w:val="TAC"/>
            </w:pPr>
            <w:r w:rsidRPr="006869CA">
              <w:t>600 km</w:t>
            </w:r>
          </w:p>
        </w:tc>
      </w:tr>
      <w:tr w:rsidR="00841DB7" w:rsidRPr="006869CA" w:rsidTr="00210D67">
        <w:trPr>
          <w:jc w:val="center"/>
        </w:trPr>
        <w:tc>
          <w:tcPr>
            <w:tcW w:w="4224" w:type="dxa"/>
            <w:gridSpan w:val="2"/>
            <w:vAlign w:val="center"/>
          </w:tcPr>
          <w:p w:rsidR="00841DB7" w:rsidRPr="006869CA" w:rsidRDefault="00841DB7" w:rsidP="00F90095">
            <w:pPr>
              <w:pStyle w:val="TAC"/>
            </w:pPr>
            <w:r w:rsidRPr="006869CA">
              <w:t>Satellite antenna pattern</w:t>
            </w:r>
          </w:p>
        </w:tc>
        <w:tc>
          <w:tcPr>
            <w:tcW w:w="1877" w:type="dxa"/>
            <w:vAlign w:val="center"/>
          </w:tcPr>
          <w:p w:rsidR="00841DB7" w:rsidRPr="006869CA" w:rsidRDefault="00841DB7" w:rsidP="00F90095">
            <w:pPr>
              <w:pStyle w:val="TAC"/>
            </w:pPr>
            <w:r w:rsidRPr="006869CA">
              <w:t>Section 6.4.1 in [2]</w:t>
            </w:r>
          </w:p>
        </w:tc>
        <w:tc>
          <w:tcPr>
            <w:tcW w:w="1877" w:type="dxa"/>
            <w:vAlign w:val="center"/>
          </w:tcPr>
          <w:p w:rsidR="00841DB7" w:rsidRPr="006869CA" w:rsidRDefault="00841DB7" w:rsidP="00F90095">
            <w:pPr>
              <w:pStyle w:val="TAC"/>
            </w:pPr>
            <w:r w:rsidRPr="006869CA">
              <w:t>Section 6.4.1 in [2]</w:t>
            </w:r>
          </w:p>
        </w:tc>
        <w:tc>
          <w:tcPr>
            <w:tcW w:w="1877" w:type="dxa"/>
            <w:vAlign w:val="center"/>
          </w:tcPr>
          <w:p w:rsidR="00841DB7" w:rsidRPr="006869CA" w:rsidRDefault="00841DB7" w:rsidP="00F90095">
            <w:pPr>
              <w:pStyle w:val="TAC"/>
            </w:pPr>
            <w:r w:rsidRPr="006869CA">
              <w:t>Section 6.4.1 in [2]</w:t>
            </w:r>
          </w:p>
        </w:tc>
      </w:tr>
      <w:tr w:rsidR="00841DB7" w:rsidRPr="006869CA" w:rsidTr="00210D67">
        <w:trPr>
          <w:jc w:val="center"/>
        </w:trPr>
        <w:tc>
          <w:tcPr>
            <w:tcW w:w="9855" w:type="dxa"/>
            <w:gridSpan w:val="5"/>
            <w:vAlign w:val="center"/>
          </w:tcPr>
          <w:p w:rsidR="00841DB7" w:rsidRPr="006869CA" w:rsidRDefault="00841DB7" w:rsidP="00F90095">
            <w:pPr>
              <w:pStyle w:val="TAC"/>
            </w:pPr>
            <w:r w:rsidRPr="006869CA">
              <w:t>Payload characteristics for DL transmissions</w:t>
            </w:r>
          </w:p>
        </w:tc>
      </w:tr>
      <w:tr w:rsidR="00841DB7" w:rsidRPr="006869CA" w:rsidTr="00210D67">
        <w:trPr>
          <w:jc w:val="center"/>
        </w:trPr>
        <w:tc>
          <w:tcPr>
            <w:tcW w:w="2400" w:type="dxa"/>
            <w:vAlign w:val="center"/>
          </w:tcPr>
          <w:p w:rsidR="00841DB7" w:rsidRPr="0017552E" w:rsidRDefault="00841DB7" w:rsidP="00F90095">
            <w:pPr>
              <w:pStyle w:val="TAC"/>
            </w:pPr>
            <w:r w:rsidRPr="0017552E">
              <w:t>Equivalent satellite antenna aperture (Note 1)</w:t>
            </w:r>
          </w:p>
        </w:tc>
        <w:tc>
          <w:tcPr>
            <w:tcW w:w="1824" w:type="dxa"/>
            <w:vMerge w:val="restart"/>
            <w:vAlign w:val="center"/>
          </w:tcPr>
          <w:p w:rsidR="00841DB7" w:rsidRPr="0017552E" w:rsidRDefault="00841DB7" w:rsidP="00F90095">
            <w:pPr>
              <w:pStyle w:val="TAC"/>
            </w:pPr>
            <w:proofErr w:type="spellStart"/>
            <w:r w:rsidRPr="0017552E">
              <w:t>Ka</w:t>
            </w:r>
            <w:proofErr w:type="spellEnd"/>
            <w:r w:rsidRPr="0017552E">
              <w:t>-band</w:t>
            </w:r>
          </w:p>
          <w:p w:rsidR="00841DB7" w:rsidRPr="0017552E" w:rsidRDefault="00841DB7" w:rsidP="00F90095">
            <w:pPr>
              <w:pStyle w:val="TAC"/>
            </w:pPr>
            <w:r w:rsidRPr="0017552E">
              <w:t>(i.e. 20 GHz for DL)</w:t>
            </w:r>
          </w:p>
        </w:tc>
        <w:tc>
          <w:tcPr>
            <w:tcW w:w="1877" w:type="dxa"/>
            <w:vAlign w:val="center"/>
          </w:tcPr>
          <w:p w:rsidR="00841DB7" w:rsidRPr="0017552E" w:rsidRDefault="00841DB7" w:rsidP="00F90095">
            <w:pPr>
              <w:pStyle w:val="TAC"/>
            </w:pPr>
            <w:r w:rsidRPr="0017552E">
              <w:t>5 m</w:t>
            </w:r>
          </w:p>
        </w:tc>
        <w:tc>
          <w:tcPr>
            <w:tcW w:w="1877" w:type="dxa"/>
            <w:vAlign w:val="center"/>
          </w:tcPr>
          <w:p w:rsidR="00841DB7" w:rsidRPr="0017552E" w:rsidRDefault="00841DB7" w:rsidP="00F90095">
            <w:pPr>
              <w:pStyle w:val="TAC"/>
            </w:pPr>
            <w:r w:rsidRPr="0017552E">
              <w:t>0.5 m</w:t>
            </w:r>
          </w:p>
        </w:tc>
        <w:tc>
          <w:tcPr>
            <w:tcW w:w="1877" w:type="dxa"/>
            <w:vAlign w:val="center"/>
          </w:tcPr>
          <w:p w:rsidR="00841DB7" w:rsidRPr="0017552E" w:rsidRDefault="00841DB7" w:rsidP="00F90095">
            <w:pPr>
              <w:pStyle w:val="TAC"/>
            </w:pPr>
            <w:r w:rsidRPr="0017552E">
              <w:t>0.5 m</w:t>
            </w:r>
          </w:p>
        </w:tc>
      </w:tr>
      <w:tr w:rsidR="00841DB7" w:rsidRPr="006869CA" w:rsidTr="00210D67">
        <w:trPr>
          <w:jc w:val="center"/>
        </w:trPr>
        <w:tc>
          <w:tcPr>
            <w:tcW w:w="2400" w:type="dxa"/>
            <w:vAlign w:val="center"/>
          </w:tcPr>
          <w:p w:rsidR="00841DB7" w:rsidRPr="0017552E" w:rsidRDefault="00841DB7" w:rsidP="00F90095">
            <w:pPr>
              <w:pStyle w:val="TAC"/>
            </w:pPr>
            <w:r w:rsidRPr="0017552E">
              <w:t>Satellite EIRP density</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 xml:space="preserve">40 </w:t>
            </w:r>
            <w:proofErr w:type="spellStart"/>
            <w:r w:rsidRPr="0017552E">
              <w:t>dBW</w:t>
            </w:r>
            <w:proofErr w:type="spellEnd"/>
            <w:r w:rsidRPr="0017552E">
              <w:t>/MHz</w:t>
            </w:r>
          </w:p>
        </w:tc>
        <w:tc>
          <w:tcPr>
            <w:tcW w:w="1877" w:type="dxa"/>
            <w:vAlign w:val="center"/>
          </w:tcPr>
          <w:p w:rsidR="00841DB7" w:rsidRPr="0017552E" w:rsidRDefault="00841DB7" w:rsidP="00F90095">
            <w:pPr>
              <w:pStyle w:val="TAC"/>
            </w:pPr>
            <w:r w:rsidRPr="0017552E">
              <w:t xml:space="preserve">10 </w:t>
            </w:r>
            <w:proofErr w:type="spellStart"/>
            <w:r w:rsidRPr="0017552E">
              <w:t>dBW</w:t>
            </w:r>
            <w:proofErr w:type="spellEnd"/>
            <w:r w:rsidRPr="0017552E">
              <w:t>/MHz</w:t>
            </w:r>
          </w:p>
        </w:tc>
        <w:tc>
          <w:tcPr>
            <w:tcW w:w="1877" w:type="dxa"/>
            <w:vAlign w:val="center"/>
          </w:tcPr>
          <w:p w:rsidR="00841DB7" w:rsidRPr="0017552E" w:rsidRDefault="00841DB7" w:rsidP="00F90095">
            <w:pPr>
              <w:pStyle w:val="TAC"/>
            </w:pPr>
            <w:r w:rsidRPr="0017552E">
              <w:t xml:space="preserve">4 </w:t>
            </w:r>
            <w:proofErr w:type="spellStart"/>
            <w:r w:rsidRPr="0017552E">
              <w:t>dBW</w:t>
            </w:r>
            <w:proofErr w:type="spellEnd"/>
            <w:r w:rsidRPr="0017552E">
              <w:t>/MHz</w:t>
            </w:r>
          </w:p>
        </w:tc>
      </w:tr>
      <w:tr w:rsidR="00841DB7" w:rsidRPr="006869CA" w:rsidTr="00210D67">
        <w:trPr>
          <w:jc w:val="center"/>
        </w:trPr>
        <w:tc>
          <w:tcPr>
            <w:tcW w:w="2400" w:type="dxa"/>
            <w:vAlign w:val="center"/>
          </w:tcPr>
          <w:p w:rsidR="00841DB7" w:rsidRPr="0017552E" w:rsidRDefault="00841DB7" w:rsidP="00F90095">
            <w:pPr>
              <w:pStyle w:val="TAC"/>
            </w:pPr>
            <w:r w:rsidRPr="0017552E">
              <w:t xml:space="preserve">Satellite </w:t>
            </w:r>
            <w:proofErr w:type="spellStart"/>
            <w:r w:rsidRPr="0017552E">
              <w:t>Tx</w:t>
            </w:r>
            <w:proofErr w:type="spellEnd"/>
            <w:r w:rsidRPr="0017552E">
              <w:t xml:space="preserve"> max Gain</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 xml:space="preserve">58.5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r>
      <w:tr w:rsidR="00841DB7" w:rsidRPr="006869CA" w:rsidTr="00210D67">
        <w:trPr>
          <w:jc w:val="center"/>
        </w:trPr>
        <w:tc>
          <w:tcPr>
            <w:tcW w:w="2400" w:type="dxa"/>
            <w:vAlign w:val="center"/>
          </w:tcPr>
          <w:p w:rsidR="00841DB7" w:rsidRPr="0017552E" w:rsidRDefault="00841DB7" w:rsidP="00F90095">
            <w:pPr>
              <w:pStyle w:val="TAC"/>
            </w:pPr>
            <w:r w:rsidRPr="0017552E">
              <w:t xml:space="preserve">3dB </w:t>
            </w:r>
            <w:proofErr w:type="spellStart"/>
            <w:r w:rsidRPr="0017552E">
              <w:t>beamwidth</w:t>
            </w:r>
            <w:proofErr w:type="spellEnd"/>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0.1765</w:t>
            </w:r>
            <w:r w:rsidRPr="0017552E" w:rsidDel="00266299">
              <w:t xml:space="preserve"> </w:t>
            </w:r>
            <w:proofErr w:type="spellStart"/>
            <w:r w:rsidRPr="0017552E">
              <w:t>deg</w:t>
            </w:r>
            <w:proofErr w:type="spellEnd"/>
          </w:p>
        </w:tc>
        <w:tc>
          <w:tcPr>
            <w:tcW w:w="1877" w:type="dxa"/>
            <w:vAlign w:val="center"/>
          </w:tcPr>
          <w:p w:rsidR="00841DB7" w:rsidRPr="0017552E" w:rsidRDefault="00841DB7" w:rsidP="00F90095">
            <w:pPr>
              <w:pStyle w:val="TAC"/>
            </w:pPr>
            <w:r w:rsidRPr="0017552E">
              <w:t>1.7647</w:t>
            </w:r>
            <w:r w:rsidRPr="0017552E" w:rsidDel="00266299">
              <w:t xml:space="preserve"> </w:t>
            </w:r>
            <w:proofErr w:type="spellStart"/>
            <w:r w:rsidRPr="0017552E">
              <w:t>deg</w:t>
            </w:r>
            <w:proofErr w:type="spellEnd"/>
          </w:p>
        </w:tc>
        <w:tc>
          <w:tcPr>
            <w:tcW w:w="1877" w:type="dxa"/>
            <w:vAlign w:val="center"/>
          </w:tcPr>
          <w:p w:rsidR="00841DB7" w:rsidRPr="0017552E" w:rsidRDefault="00841DB7" w:rsidP="00F90095">
            <w:pPr>
              <w:pStyle w:val="TAC"/>
            </w:pPr>
            <w:r w:rsidRPr="0017552E">
              <w:t>1.7647</w:t>
            </w:r>
            <w:r w:rsidRPr="0017552E" w:rsidDel="00266299">
              <w:t xml:space="preserve"> </w:t>
            </w:r>
            <w:proofErr w:type="spellStart"/>
            <w:r w:rsidRPr="0017552E">
              <w:t>deg</w:t>
            </w:r>
            <w:proofErr w:type="spellEnd"/>
          </w:p>
        </w:tc>
      </w:tr>
      <w:tr w:rsidR="00841DB7" w:rsidRPr="006869CA" w:rsidTr="00210D67">
        <w:trPr>
          <w:jc w:val="center"/>
        </w:trPr>
        <w:tc>
          <w:tcPr>
            <w:tcW w:w="2400" w:type="dxa"/>
            <w:vAlign w:val="center"/>
          </w:tcPr>
          <w:p w:rsidR="00841DB7" w:rsidRPr="0017552E" w:rsidRDefault="00841DB7" w:rsidP="00F90095">
            <w:pPr>
              <w:pStyle w:val="TAC"/>
            </w:pPr>
            <w:r w:rsidRPr="0017552E">
              <w:t>Satellite beam diameter (Note 2)</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110 km</w:t>
            </w:r>
          </w:p>
        </w:tc>
        <w:tc>
          <w:tcPr>
            <w:tcW w:w="1877" w:type="dxa"/>
            <w:vAlign w:val="center"/>
          </w:tcPr>
          <w:p w:rsidR="00841DB7" w:rsidRPr="0017552E" w:rsidRDefault="00841DB7" w:rsidP="00F90095">
            <w:pPr>
              <w:pStyle w:val="TAC"/>
            </w:pPr>
            <w:r w:rsidRPr="0017552E">
              <w:t>40 km</w:t>
            </w:r>
          </w:p>
        </w:tc>
        <w:tc>
          <w:tcPr>
            <w:tcW w:w="1877" w:type="dxa"/>
            <w:vAlign w:val="center"/>
          </w:tcPr>
          <w:p w:rsidR="00841DB7" w:rsidRPr="0017552E" w:rsidRDefault="00841DB7" w:rsidP="00F90095">
            <w:pPr>
              <w:pStyle w:val="TAC"/>
            </w:pPr>
            <w:r w:rsidRPr="0017552E">
              <w:t>20 km</w:t>
            </w:r>
          </w:p>
        </w:tc>
      </w:tr>
      <w:tr w:rsidR="00841DB7" w:rsidRPr="006869CA" w:rsidTr="00210D67">
        <w:trPr>
          <w:jc w:val="center"/>
        </w:trPr>
        <w:tc>
          <w:tcPr>
            <w:tcW w:w="9855" w:type="dxa"/>
            <w:gridSpan w:val="5"/>
            <w:vAlign w:val="center"/>
          </w:tcPr>
          <w:p w:rsidR="00841DB7" w:rsidRPr="006869CA" w:rsidRDefault="00841DB7" w:rsidP="00F90095">
            <w:pPr>
              <w:pStyle w:val="TAC"/>
            </w:pPr>
            <w:r w:rsidRPr="006869CA">
              <w:t>Payload characteristics for UL transmissions</w:t>
            </w:r>
          </w:p>
        </w:tc>
      </w:tr>
      <w:tr w:rsidR="00841DB7" w:rsidRPr="006869CA" w:rsidTr="00210D67">
        <w:trPr>
          <w:jc w:val="center"/>
        </w:trPr>
        <w:tc>
          <w:tcPr>
            <w:tcW w:w="2400" w:type="dxa"/>
            <w:vAlign w:val="center"/>
          </w:tcPr>
          <w:p w:rsidR="00841DB7" w:rsidRPr="0017552E" w:rsidRDefault="00841DB7" w:rsidP="00F90095">
            <w:pPr>
              <w:pStyle w:val="TAC"/>
            </w:pPr>
            <w:r w:rsidRPr="0017552E">
              <w:t>Equivalent satellite antenna aperture (Note1)</w:t>
            </w:r>
          </w:p>
        </w:tc>
        <w:tc>
          <w:tcPr>
            <w:tcW w:w="1824" w:type="dxa"/>
            <w:vMerge w:val="restart"/>
            <w:vAlign w:val="center"/>
          </w:tcPr>
          <w:p w:rsidR="00841DB7" w:rsidRPr="0017552E" w:rsidRDefault="00841DB7" w:rsidP="00F90095">
            <w:pPr>
              <w:pStyle w:val="TAC"/>
            </w:pPr>
            <w:proofErr w:type="spellStart"/>
            <w:r w:rsidRPr="0017552E">
              <w:t>Ka</w:t>
            </w:r>
            <w:proofErr w:type="spellEnd"/>
            <w:r w:rsidRPr="0017552E">
              <w:t>-band (i.e. 30 GHz for UL)</w:t>
            </w:r>
          </w:p>
        </w:tc>
        <w:tc>
          <w:tcPr>
            <w:tcW w:w="1877" w:type="dxa"/>
            <w:vAlign w:val="center"/>
          </w:tcPr>
          <w:p w:rsidR="00841DB7" w:rsidRPr="0017552E" w:rsidRDefault="00841DB7" w:rsidP="00F90095">
            <w:pPr>
              <w:pStyle w:val="TAC"/>
            </w:pPr>
            <w:r w:rsidRPr="0017552E">
              <w:t>3.33 m</w:t>
            </w:r>
          </w:p>
        </w:tc>
        <w:tc>
          <w:tcPr>
            <w:tcW w:w="1877" w:type="dxa"/>
            <w:vAlign w:val="center"/>
          </w:tcPr>
          <w:p w:rsidR="00841DB7" w:rsidRPr="0017552E" w:rsidRDefault="00841DB7" w:rsidP="00F90095">
            <w:pPr>
              <w:pStyle w:val="TAC"/>
            </w:pPr>
            <w:r w:rsidRPr="0017552E">
              <w:t>0.33 m</w:t>
            </w:r>
          </w:p>
        </w:tc>
        <w:tc>
          <w:tcPr>
            <w:tcW w:w="1877" w:type="dxa"/>
            <w:vAlign w:val="center"/>
          </w:tcPr>
          <w:p w:rsidR="00841DB7" w:rsidRPr="0017552E" w:rsidRDefault="00841DB7" w:rsidP="00F90095">
            <w:pPr>
              <w:pStyle w:val="TAC"/>
            </w:pPr>
            <w:r w:rsidRPr="0017552E">
              <w:t>0.33 m</w:t>
            </w:r>
          </w:p>
        </w:tc>
      </w:tr>
      <w:tr w:rsidR="00841DB7" w:rsidRPr="006869CA" w:rsidTr="00210D67">
        <w:trPr>
          <w:jc w:val="center"/>
        </w:trPr>
        <w:tc>
          <w:tcPr>
            <w:tcW w:w="2400" w:type="dxa"/>
            <w:vAlign w:val="center"/>
          </w:tcPr>
          <w:p w:rsidR="00841DB7" w:rsidRPr="0017552E" w:rsidRDefault="00841DB7" w:rsidP="00F90095">
            <w:pPr>
              <w:pStyle w:val="TAC"/>
            </w:pPr>
            <w:r w:rsidRPr="0017552E">
              <w:t>G/T</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28 dB K</w:t>
            </w:r>
            <w:r w:rsidRPr="0017552E">
              <w:rPr>
                <w:vertAlign w:val="superscript"/>
              </w:rPr>
              <w:t>-1</w:t>
            </w:r>
          </w:p>
        </w:tc>
        <w:tc>
          <w:tcPr>
            <w:tcW w:w="1877" w:type="dxa"/>
            <w:vAlign w:val="center"/>
          </w:tcPr>
          <w:p w:rsidR="00841DB7" w:rsidRPr="0017552E" w:rsidRDefault="00841DB7" w:rsidP="00F90095">
            <w:pPr>
              <w:pStyle w:val="TAC"/>
            </w:pPr>
            <w:r w:rsidRPr="0017552E">
              <w:t>13 dB K</w:t>
            </w:r>
            <w:r w:rsidRPr="0017552E">
              <w:rPr>
                <w:vertAlign w:val="superscript"/>
              </w:rPr>
              <w:t>-1</w:t>
            </w:r>
          </w:p>
        </w:tc>
        <w:tc>
          <w:tcPr>
            <w:tcW w:w="1877" w:type="dxa"/>
            <w:vAlign w:val="center"/>
          </w:tcPr>
          <w:p w:rsidR="00841DB7" w:rsidRPr="0017552E" w:rsidRDefault="00841DB7" w:rsidP="00F90095">
            <w:pPr>
              <w:pStyle w:val="TAC"/>
            </w:pPr>
            <w:r w:rsidRPr="0017552E">
              <w:t>13 dB K</w:t>
            </w:r>
            <w:r w:rsidRPr="0017552E">
              <w:rPr>
                <w:vertAlign w:val="superscript"/>
              </w:rPr>
              <w:t>-1</w:t>
            </w:r>
          </w:p>
        </w:tc>
      </w:tr>
      <w:tr w:rsidR="00841DB7" w:rsidRPr="006869CA" w:rsidTr="0017552E">
        <w:trPr>
          <w:trHeight w:val="44"/>
          <w:jc w:val="center"/>
        </w:trPr>
        <w:tc>
          <w:tcPr>
            <w:tcW w:w="2400" w:type="dxa"/>
            <w:vAlign w:val="center"/>
          </w:tcPr>
          <w:p w:rsidR="00841DB7" w:rsidRPr="0017552E" w:rsidRDefault="00841DB7" w:rsidP="00F90095">
            <w:pPr>
              <w:pStyle w:val="TAC"/>
            </w:pPr>
            <w:r w:rsidRPr="0017552E">
              <w:t>Satellite RX max Gain</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 xml:space="preserve">58.5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r>
    </w:tbl>
    <w:p w:rsidR="00002674" w:rsidRPr="0017552E" w:rsidRDefault="00002674" w:rsidP="00C31073">
      <w:pPr>
        <w:jc w:val="both"/>
        <w:rPr>
          <w:lang w:eastAsia="zh-CN"/>
        </w:rPr>
      </w:pPr>
    </w:p>
    <w:p w:rsidR="00D47D3F" w:rsidRPr="00F07C0A" w:rsidRDefault="00E919C1" w:rsidP="00D47D3F">
      <w:pPr>
        <w:jc w:val="both"/>
        <w:rPr>
          <w:lang w:val="en-US" w:eastAsia="zh-CN"/>
        </w:rPr>
      </w:pPr>
      <w:r>
        <w:rPr>
          <w:lang w:eastAsia="zh-CN"/>
        </w:rPr>
        <w:t>According</w:t>
      </w:r>
      <w:r>
        <w:rPr>
          <w:rFonts w:hint="eastAsia"/>
          <w:lang w:eastAsia="zh-CN"/>
        </w:rPr>
        <w:t xml:space="preserve"> to co-existence simulation </w:t>
      </w:r>
      <w:r w:rsidR="005E1439">
        <w:rPr>
          <w:lang w:eastAsia="zh-CN"/>
        </w:rPr>
        <w:t>assumptions [</w:t>
      </w:r>
      <w:r w:rsidR="005E1439">
        <w:rPr>
          <w:rFonts w:hint="eastAsia"/>
          <w:lang w:eastAsia="zh-CN"/>
        </w:rPr>
        <w:t>3]</w:t>
      </w:r>
      <w:r>
        <w:rPr>
          <w:rFonts w:hint="eastAsia"/>
          <w:lang w:eastAsia="zh-CN"/>
        </w:rPr>
        <w:t xml:space="preserve">, </w:t>
      </w:r>
      <w:r w:rsidR="00D1270A">
        <w:rPr>
          <w:rFonts w:hint="eastAsia"/>
          <w:lang w:eastAsia="zh-CN"/>
        </w:rPr>
        <w:t>t</w:t>
      </w:r>
      <w:r w:rsidR="00D47D3F">
        <w:rPr>
          <w:rFonts w:hint="eastAsia"/>
          <w:lang w:eastAsia="zh-CN"/>
        </w:rPr>
        <w:t>he UE</w:t>
      </w:r>
      <w:r w:rsidR="00D47D3F" w:rsidRPr="00450CE8">
        <w:t xml:space="preserve"> parameters</w:t>
      </w:r>
      <w:r w:rsidR="00D47D3F">
        <w:rPr>
          <w:rFonts w:hint="eastAsia"/>
          <w:lang w:eastAsia="zh-CN"/>
        </w:rPr>
        <w:t xml:space="preserve"> of </w:t>
      </w:r>
      <w:r w:rsidR="00F2303F">
        <w:rPr>
          <w:rFonts w:hint="eastAsia"/>
          <w:lang w:eastAsia="zh-CN"/>
        </w:rPr>
        <w:t>VSAT</w:t>
      </w:r>
      <w:r w:rsidR="00D47D3F">
        <w:rPr>
          <w:rFonts w:hint="eastAsia"/>
          <w:lang w:eastAsia="zh-CN"/>
        </w:rPr>
        <w:t xml:space="preserve"> for </w:t>
      </w:r>
      <w:proofErr w:type="spellStart"/>
      <w:r w:rsidR="00D47D3F">
        <w:rPr>
          <w:rFonts w:hint="eastAsia"/>
          <w:lang w:eastAsia="zh-CN"/>
        </w:rPr>
        <w:t>IoT</w:t>
      </w:r>
      <w:proofErr w:type="spellEnd"/>
      <w:r w:rsidR="00D47D3F">
        <w:rPr>
          <w:rFonts w:hint="eastAsia"/>
          <w:lang w:eastAsia="zh-CN"/>
        </w:rPr>
        <w:t xml:space="preserve"> are shown in Table 2-2, </w:t>
      </w:r>
      <w:r w:rsidR="00D47D3F">
        <w:rPr>
          <w:lang w:eastAsia="zh-CN"/>
        </w:rPr>
        <w:t>which</w:t>
      </w:r>
      <w:r w:rsidR="00D47D3F">
        <w:rPr>
          <w:rFonts w:hint="eastAsia"/>
          <w:lang w:eastAsia="zh-CN"/>
        </w:rPr>
        <w:t xml:space="preserve"> is same as UE </w:t>
      </w:r>
      <w:r w:rsidR="00F61B69">
        <w:rPr>
          <w:lang w:eastAsia="zh-CN"/>
        </w:rPr>
        <w:t>characteristics (</w:t>
      </w:r>
      <w:proofErr w:type="spellStart"/>
      <w:r w:rsidR="00D47D3F">
        <w:rPr>
          <w:rFonts w:hint="eastAsia"/>
          <w:lang w:eastAsia="zh-CN"/>
        </w:rPr>
        <w:t>Ka</w:t>
      </w:r>
      <w:proofErr w:type="spellEnd"/>
      <w:r w:rsidR="00D47D3F">
        <w:rPr>
          <w:rFonts w:hint="eastAsia"/>
          <w:lang w:eastAsia="zh-CN"/>
        </w:rPr>
        <w:t>-band)</w:t>
      </w:r>
      <w:r w:rsidR="00F61B69">
        <w:rPr>
          <w:rFonts w:hint="eastAsia"/>
          <w:lang w:eastAsia="zh-CN"/>
        </w:rPr>
        <w:t xml:space="preserve"> of </w:t>
      </w:r>
      <w:r w:rsidR="00F2303F">
        <w:rPr>
          <w:rFonts w:hint="eastAsia"/>
          <w:lang w:eastAsia="zh-CN"/>
        </w:rPr>
        <w:t>VSAT</w:t>
      </w:r>
      <w:r w:rsidR="00D47D3F">
        <w:rPr>
          <w:rFonts w:hint="eastAsia"/>
          <w:lang w:eastAsia="zh-CN"/>
        </w:rPr>
        <w:t xml:space="preserve"> in Table 6.1.1.1-</w:t>
      </w:r>
      <w:r w:rsidR="00F61B69">
        <w:rPr>
          <w:rFonts w:hint="eastAsia"/>
          <w:lang w:eastAsia="zh-CN"/>
        </w:rPr>
        <w:t>3</w:t>
      </w:r>
      <w:r w:rsidR="00D47D3F">
        <w:rPr>
          <w:rFonts w:hint="eastAsia"/>
          <w:lang w:eastAsia="zh-CN"/>
        </w:rPr>
        <w:t xml:space="preserve"> of TR 38.821.</w:t>
      </w:r>
    </w:p>
    <w:p w:rsidR="00002674" w:rsidRPr="00F61B69" w:rsidRDefault="00002674" w:rsidP="00C31073">
      <w:pPr>
        <w:jc w:val="both"/>
        <w:rPr>
          <w:lang w:val="en-US" w:eastAsia="zh-CN"/>
        </w:rPr>
      </w:pPr>
    </w:p>
    <w:p w:rsidR="001B2DDA" w:rsidRPr="00B923D6" w:rsidRDefault="001B2DDA" w:rsidP="001B2DDA">
      <w:pPr>
        <w:pStyle w:val="TH"/>
      </w:pPr>
      <w:r w:rsidRPr="00B923D6">
        <w:t xml:space="preserve">Table </w:t>
      </w:r>
      <w:r w:rsidR="005E516B">
        <w:rPr>
          <w:rFonts w:hint="eastAsia"/>
          <w:lang w:eastAsia="zh-CN"/>
        </w:rPr>
        <w:t>2</w:t>
      </w:r>
      <w:r w:rsidRPr="00B923D6">
        <w:t>-</w:t>
      </w:r>
      <w:r w:rsidR="005E516B">
        <w:rPr>
          <w:rFonts w:hint="eastAsia"/>
          <w:lang w:eastAsia="zh-CN"/>
        </w:rPr>
        <w:t>2</w:t>
      </w:r>
      <w:r w:rsidRPr="00B923D6">
        <w:t>: UE characteristics for system level simulations</w:t>
      </w:r>
    </w:p>
    <w:tbl>
      <w:tblPr>
        <w:tblW w:w="2500" w:type="pct"/>
        <w:tblInd w:w="2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tblGrid>
      <w:tr w:rsidR="00F03888" w:rsidRPr="006869CA" w:rsidTr="0017552E">
        <w:tc>
          <w:tcPr>
            <w:tcW w:w="2499" w:type="pct"/>
            <w:shd w:val="clear" w:color="auto" w:fill="auto"/>
          </w:tcPr>
          <w:p w:rsidR="00F03888" w:rsidRPr="006869CA" w:rsidRDefault="00F03888" w:rsidP="00F90095">
            <w:pPr>
              <w:pStyle w:val="TAC"/>
            </w:pPr>
            <w:r w:rsidRPr="006869CA">
              <w:t>Characteristics</w:t>
            </w:r>
          </w:p>
        </w:tc>
        <w:tc>
          <w:tcPr>
            <w:tcW w:w="2501" w:type="pct"/>
            <w:shd w:val="clear" w:color="auto" w:fill="auto"/>
          </w:tcPr>
          <w:p w:rsidR="00F03888" w:rsidRPr="0017552E" w:rsidRDefault="00F03888" w:rsidP="00F03888">
            <w:pPr>
              <w:pStyle w:val="TAC"/>
            </w:pPr>
            <w:r w:rsidRPr="0017552E">
              <w:t xml:space="preserve">VSAT </w:t>
            </w:r>
          </w:p>
        </w:tc>
      </w:tr>
      <w:tr w:rsidR="00F03888" w:rsidRPr="006869CA" w:rsidTr="0017552E">
        <w:tc>
          <w:tcPr>
            <w:tcW w:w="2499" w:type="pct"/>
            <w:shd w:val="clear" w:color="auto" w:fill="auto"/>
          </w:tcPr>
          <w:p w:rsidR="00F03888" w:rsidRPr="006869CA" w:rsidRDefault="00F03888" w:rsidP="00F90095">
            <w:pPr>
              <w:pStyle w:val="TAC"/>
            </w:pPr>
            <w:r w:rsidRPr="006869CA">
              <w:t>Frequency band</w:t>
            </w:r>
          </w:p>
        </w:tc>
        <w:tc>
          <w:tcPr>
            <w:tcW w:w="2501" w:type="pct"/>
            <w:shd w:val="clear" w:color="auto" w:fill="auto"/>
          </w:tcPr>
          <w:p w:rsidR="00F03888" w:rsidRPr="0017552E" w:rsidRDefault="00F03888" w:rsidP="00F90095">
            <w:pPr>
              <w:pStyle w:val="TAC"/>
            </w:pPr>
            <w:proofErr w:type="spellStart"/>
            <w:r w:rsidRPr="0017552E">
              <w:t>Ka</w:t>
            </w:r>
            <w:proofErr w:type="spellEnd"/>
            <w:r w:rsidRPr="0017552E">
              <w:t xml:space="preserve"> band(i.e. 30 GHz UL and 20 GHz DL)</w:t>
            </w:r>
          </w:p>
        </w:tc>
      </w:tr>
      <w:tr w:rsidR="00F03888" w:rsidRPr="006869CA" w:rsidTr="0017552E">
        <w:tc>
          <w:tcPr>
            <w:tcW w:w="2499" w:type="pct"/>
            <w:shd w:val="clear" w:color="auto" w:fill="auto"/>
          </w:tcPr>
          <w:p w:rsidR="00F03888" w:rsidRPr="006869CA" w:rsidRDefault="00F03888" w:rsidP="00F90095">
            <w:pPr>
              <w:pStyle w:val="TAC"/>
            </w:pPr>
            <w:r w:rsidRPr="006869CA">
              <w:t>Antenna type and configuration</w:t>
            </w:r>
          </w:p>
        </w:tc>
        <w:tc>
          <w:tcPr>
            <w:tcW w:w="2501" w:type="pct"/>
            <w:shd w:val="clear" w:color="auto" w:fill="auto"/>
          </w:tcPr>
          <w:p w:rsidR="00F03888" w:rsidRPr="0017552E" w:rsidRDefault="00F03888" w:rsidP="00F90095">
            <w:pPr>
              <w:pStyle w:val="TAC"/>
            </w:pPr>
            <w:r w:rsidRPr="0017552E">
              <w:t>Directional</w:t>
            </w:r>
          </w:p>
          <w:p w:rsidR="00F03888" w:rsidRPr="0017552E" w:rsidRDefault="00F03888" w:rsidP="00F90095">
            <w:pPr>
              <w:pStyle w:val="TAC"/>
            </w:pPr>
            <w:r w:rsidRPr="0017552E">
              <w:t>Section 6.4.1 of [2] with 60 cm equivalent aperture diameter</w:t>
            </w:r>
          </w:p>
        </w:tc>
      </w:tr>
      <w:tr w:rsidR="00F03888" w:rsidRPr="006869CA" w:rsidTr="0017552E">
        <w:tc>
          <w:tcPr>
            <w:tcW w:w="2499" w:type="pct"/>
            <w:shd w:val="clear" w:color="auto" w:fill="auto"/>
          </w:tcPr>
          <w:p w:rsidR="00F03888" w:rsidRPr="006869CA" w:rsidRDefault="00F03888" w:rsidP="00F90095">
            <w:pPr>
              <w:pStyle w:val="TAC"/>
            </w:pPr>
            <w:r w:rsidRPr="006869CA">
              <w:t>Polarisation</w:t>
            </w:r>
          </w:p>
        </w:tc>
        <w:tc>
          <w:tcPr>
            <w:tcW w:w="2501" w:type="pct"/>
            <w:shd w:val="clear" w:color="auto" w:fill="auto"/>
          </w:tcPr>
          <w:p w:rsidR="00F03888" w:rsidRPr="0017552E" w:rsidRDefault="00F03888" w:rsidP="00F90095">
            <w:pPr>
              <w:pStyle w:val="TAC"/>
            </w:pPr>
            <w:r w:rsidRPr="0017552E">
              <w:t>circular</w:t>
            </w:r>
          </w:p>
        </w:tc>
      </w:tr>
      <w:tr w:rsidR="00F03888" w:rsidRPr="006869CA" w:rsidTr="0017552E">
        <w:tc>
          <w:tcPr>
            <w:tcW w:w="2499" w:type="pct"/>
            <w:shd w:val="clear" w:color="auto" w:fill="auto"/>
          </w:tcPr>
          <w:p w:rsidR="00F03888" w:rsidRPr="006869CA" w:rsidRDefault="00F03888" w:rsidP="00F90095">
            <w:pPr>
              <w:pStyle w:val="TAC"/>
            </w:pPr>
            <w:r w:rsidRPr="006869CA">
              <w:t xml:space="preserve">Rx Antenna gain </w:t>
            </w:r>
          </w:p>
        </w:tc>
        <w:tc>
          <w:tcPr>
            <w:tcW w:w="2501" w:type="pct"/>
            <w:shd w:val="clear" w:color="auto" w:fill="auto"/>
          </w:tcPr>
          <w:p w:rsidR="00F03888" w:rsidRPr="0017552E" w:rsidRDefault="00F03888" w:rsidP="00F90095">
            <w:pPr>
              <w:pStyle w:val="TAC"/>
            </w:pPr>
            <w:r w:rsidRPr="0017552E">
              <w:t xml:space="preserve">39.7 </w:t>
            </w:r>
            <w:proofErr w:type="spellStart"/>
            <w:r w:rsidRPr="0017552E">
              <w:t>dBi</w:t>
            </w:r>
            <w:proofErr w:type="spellEnd"/>
            <w:r w:rsidRPr="0017552E">
              <w:t xml:space="preserve"> </w:t>
            </w:r>
          </w:p>
        </w:tc>
      </w:tr>
      <w:tr w:rsidR="00F03888" w:rsidRPr="006869CA" w:rsidTr="0017552E">
        <w:tc>
          <w:tcPr>
            <w:tcW w:w="2499" w:type="pct"/>
            <w:shd w:val="clear" w:color="auto" w:fill="auto"/>
          </w:tcPr>
          <w:p w:rsidR="00F03888" w:rsidRPr="006869CA" w:rsidRDefault="00F03888" w:rsidP="00F90095">
            <w:pPr>
              <w:pStyle w:val="TAC"/>
            </w:pPr>
            <w:r w:rsidRPr="006869CA">
              <w:t>Antenna temperature</w:t>
            </w:r>
          </w:p>
        </w:tc>
        <w:tc>
          <w:tcPr>
            <w:tcW w:w="2501" w:type="pct"/>
            <w:shd w:val="clear" w:color="auto" w:fill="auto"/>
          </w:tcPr>
          <w:p w:rsidR="00F03888" w:rsidRPr="0017552E" w:rsidRDefault="00F03888" w:rsidP="00F90095">
            <w:pPr>
              <w:pStyle w:val="TAC"/>
            </w:pPr>
            <w:r w:rsidRPr="0017552E">
              <w:t>150 K</w:t>
            </w:r>
          </w:p>
        </w:tc>
      </w:tr>
      <w:tr w:rsidR="00F03888" w:rsidRPr="006869CA" w:rsidTr="0017552E">
        <w:tc>
          <w:tcPr>
            <w:tcW w:w="2499" w:type="pct"/>
            <w:shd w:val="clear" w:color="auto" w:fill="auto"/>
          </w:tcPr>
          <w:p w:rsidR="00F03888" w:rsidRPr="006869CA" w:rsidRDefault="00F03888" w:rsidP="00F90095">
            <w:pPr>
              <w:pStyle w:val="TAC"/>
            </w:pPr>
            <w:r w:rsidRPr="006869CA">
              <w:t>Noise figure</w:t>
            </w:r>
          </w:p>
        </w:tc>
        <w:tc>
          <w:tcPr>
            <w:tcW w:w="2501" w:type="pct"/>
            <w:shd w:val="clear" w:color="auto" w:fill="auto"/>
          </w:tcPr>
          <w:p w:rsidR="00F03888" w:rsidRPr="0017552E" w:rsidRDefault="00F03888" w:rsidP="00F90095">
            <w:pPr>
              <w:pStyle w:val="TAC"/>
            </w:pPr>
            <w:r w:rsidRPr="0017552E">
              <w:t>1.2 dB</w:t>
            </w:r>
          </w:p>
        </w:tc>
      </w:tr>
      <w:tr w:rsidR="00F03888" w:rsidRPr="006869CA" w:rsidTr="0017552E">
        <w:tc>
          <w:tcPr>
            <w:tcW w:w="2499" w:type="pct"/>
            <w:shd w:val="clear" w:color="auto" w:fill="auto"/>
          </w:tcPr>
          <w:p w:rsidR="00F03888" w:rsidRPr="006869CA" w:rsidRDefault="00F03888" w:rsidP="00F90095">
            <w:pPr>
              <w:pStyle w:val="TAC"/>
            </w:pPr>
            <w:proofErr w:type="spellStart"/>
            <w:r w:rsidRPr="006869CA">
              <w:t>Tx</w:t>
            </w:r>
            <w:proofErr w:type="spellEnd"/>
            <w:r w:rsidRPr="006869CA">
              <w:t xml:space="preserve"> transmit power</w:t>
            </w:r>
          </w:p>
        </w:tc>
        <w:tc>
          <w:tcPr>
            <w:tcW w:w="2501" w:type="pct"/>
            <w:shd w:val="clear" w:color="auto" w:fill="auto"/>
          </w:tcPr>
          <w:p w:rsidR="00F03888" w:rsidRPr="0017552E" w:rsidRDefault="00F03888" w:rsidP="00F90095">
            <w:pPr>
              <w:pStyle w:val="TAC"/>
            </w:pPr>
            <w:r w:rsidRPr="0017552E">
              <w:t xml:space="preserve">2 W (33 </w:t>
            </w:r>
            <w:proofErr w:type="spellStart"/>
            <w:r w:rsidRPr="0017552E">
              <w:t>dBm</w:t>
            </w:r>
            <w:proofErr w:type="spellEnd"/>
            <w:r w:rsidRPr="0017552E">
              <w:t>)</w:t>
            </w:r>
          </w:p>
        </w:tc>
      </w:tr>
      <w:tr w:rsidR="00F03888" w:rsidRPr="006869CA" w:rsidTr="0017552E">
        <w:tc>
          <w:tcPr>
            <w:tcW w:w="2499" w:type="pct"/>
            <w:shd w:val="clear" w:color="auto" w:fill="auto"/>
          </w:tcPr>
          <w:p w:rsidR="00F03888" w:rsidRPr="006869CA" w:rsidRDefault="00F03888" w:rsidP="00F90095">
            <w:pPr>
              <w:pStyle w:val="TAC"/>
            </w:pPr>
            <w:proofErr w:type="spellStart"/>
            <w:r w:rsidRPr="006869CA">
              <w:t>Tx</w:t>
            </w:r>
            <w:proofErr w:type="spellEnd"/>
            <w:r w:rsidRPr="006869CA">
              <w:t xml:space="preserve"> antenna gain</w:t>
            </w:r>
          </w:p>
        </w:tc>
        <w:tc>
          <w:tcPr>
            <w:tcW w:w="2501" w:type="pct"/>
            <w:shd w:val="clear" w:color="auto" w:fill="auto"/>
          </w:tcPr>
          <w:p w:rsidR="00F03888" w:rsidRPr="0017552E" w:rsidRDefault="00F03888" w:rsidP="00F90095">
            <w:pPr>
              <w:pStyle w:val="TAC"/>
            </w:pPr>
            <w:r w:rsidRPr="0017552E">
              <w:t xml:space="preserve">43.2 </w:t>
            </w:r>
            <w:proofErr w:type="spellStart"/>
            <w:r w:rsidRPr="0017552E">
              <w:t>dBi</w:t>
            </w:r>
            <w:proofErr w:type="spellEnd"/>
          </w:p>
        </w:tc>
      </w:tr>
    </w:tbl>
    <w:p w:rsidR="00210D67" w:rsidRPr="0017552E" w:rsidRDefault="00210D67" w:rsidP="00C31073">
      <w:pPr>
        <w:jc w:val="both"/>
        <w:rPr>
          <w:lang w:eastAsia="zh-CN"/>
        </w:rPr>
      </w:pPr>
    </w:p>
    <w:p w:rsidR="00210D67" w:rsidRDefault="00B027FA" w:rsidP="00C31073">
      <w:pPr>
        <w:jc w:val="both"/>
        <w:rPr>
          <w:lang w:val="en-US" w:eastAsia="zh-CN"/>
        </w:rPr>
      </w:pPr>
      <w:r>
        <w:rPr>
          <w:lang w:eastAsia="zh-CN"/>
        </w:rPr>
        <w:t>According</w:t>
      </w:r>
      <w:r>
        <w:rPr>
          <w:rFonts w:hint="eastAsia"/>
          <w:lang w:eastAsia="zh-CN"/>
        </w:rPr>
        <w:t xml:space="preserve"> to co-existence simulation </w:t>
      </w:r>
      <w:r>
        <w:rPr>
          <w:lang w:eastAsia="zh-CN"/>
        </w:rPr>
        <w:t>assumptions [</w:t>
      </w:r>
      <w:r>
        <w:rPr>
          <w:rFonts w:hint="eastAsia"/>
          <w:lang w:eastAsia="zh-CN"/>
        </w:rPr>
        <w:t xml:space="preserve">3], </w:t>
      </w:r>
      <w:r>
        <w:rPr>
          <w:rFonts w:hint="eastAsia"/>
          <w:lang w:val="en-US" w:eastAsia="zh-CN"/>
        </w:rPr>
        <w:t>t</w:t>
      </w:r>
      <w:r w:rsidR="002D0470">
        <w:rPr>
          <w:rFonts w:hint="eastAsia"/>
          <w:lang w:val="en-US" w:eastAsia="zh-CN"/>
        </w:rPr>
        <w:t>he p</w:t>
      </w:r>
      <w:r w:rsidR="002D0470" w:rsidRPr="002D0470">
        <w:rPr>
          <w:lang w:val="en-US" w:eastAsia="zh-CN"/>
        </w:rPr>
        <w:t>ropagation model</w:t>
      </w:r>
      <w:r w:rsidR="002D0470">
        <w:rPr>
          <w:rFonts w:hint="eastAsia"/>
          <w:lang w:val="en-US" w:eastAsia="zh-CN"/>
        </w:rPr>
        <w:t xml:space="preserve"> between satellite and </w:t>
      </w:r>
      <w:r w:rsidR="00F2303F">
        <w:rPr>
          <w:rFonts w:hint="eastAsia"/>
          <w:lang w:val="en-US" w:eastAsia="zh-CN"/>
        </w:rPr>
        <w:t>VSAT</w:t>
      </w:r>
      <w:r w:rsidR="002D0470">
        <w:rPr>
          <w:rFonts w:hint="eastAsia"/>
          <w:lang w:val="en-US" w:eastAsia="zh-CN"/>
        </w:rPr>
        <w:t xml:space="preserve"> is from </w:t>
      </w:r>
      <w:r w:rsidR="002D0470" w:rsidRPr="002D0470">
        <w:rPr>
          <w:lang w:val="en-US" w:eastAsia="zh-CN"/>
        </w:rPr>
        <w:t>3GPP TR 38.821</w:t>
      </w:r>
      <w:r w:rsidR="002D0470" w:rsidRPr="002D0470">
        <w:rPr>
          <w:rFonts w:hint="eastAsia"/>
          <w:lang w:val="en-US" w:eastAsia="zh-CN"/>
        </w:rPr>
        <w:t>.</w:t>
      </w:r>
    </w:p>
    <w:p w:rsidR="002D0470" w:rsidRDefault="00304E0B" w:rsidP="00C31073">
      <w:pPr>
        <w:jc w:val="both"/>
        <w:rPr>
          <w:lang w:val="en-US" w:eastAsia="zh-CN"/>
        </w:rPr>
      </w:pPr>
      <w:r>
        <w:rPr>
          <w:rFonts w:hint="eastAsia"/>
          <w:lang w:val="en-US" w:eastAsia="zh-CN"/>
        </w:rPr>
        <w:t>We also simulate</w:t>
      </w:r>
      <w:r w:rsidR="00E05A5F">
        <w:rPr>
          <w:rFonts w:hint="eastAsia"/>
          <w:lang w:val="en-US" w:eastAsia="zh-CN"/>
        </w:rPr>
        <w:t>d</w:t>
      </w:r>
      <w:r>
        <w:rPr>
          <w:rFonts w:hint="eastAsia"/>
          <w:lang w:val="en-US" w:eastAsia="zh-CN"/>
        </w:rPr>
        <w:t xml:space="preserve"> the FRF=1 case, </w:t>
      </w:r>
      <w:r w:rsidR="00E05A5F">
        <w:rPr>
          <w:rFonts w:hint="eastAsia"/>
          <w:lang w:val="en-US" w:eastAsia="zh-CN"/>
        </w:rPr>
        <w:t>the simulation results for FRF=1 are provided in sub-clause 2.3.</w:t>
      </w:r>
    </w:p>
    <w:p w:rsidR="00E05A5F" w:rsidRPr="00B027FA" w:rsidRDefault="00E05A5F" w:rsidP="00C31073">
      <w:pPr>
        <w:jc w:val="both"/>
        <w:rPr>
          <w:lang w:val="en-US" w:eastAsia="zh-CN"/>
        </w:rPr>
      </w:pPr>
    </w:p>
    <w:p w:rsidR="00AA2E8A" w:rsidRPr="00E05A5F" w:rsidRDefault="00002674" w:rsidP="00F07C0A">
      <w:pPr>
        <w:pStyle w:val="2"/>
        <w:rPr>
          <w:rFonts w:eastAsiaTheme="minorEastAsia"/>
          <w:lang w:eastAsia="zh-CN"/>
        </w:rPr>
      </w:pPr>
      <w:r>
        <w:rPr>
          <w:rFonts w:hint="eastAsia"/>
          <w:lang w:eastAsia="zh-CN"/>
        </w:rPr>
        <w:t xml:space="preserve">2.2 </w:t>
      </w:r>
      <w:r w:rsidR="00AA2E8A">
        <w:rPr>
          <w:rFonts w:hint="eastAsia"/>
          <w:lang w:eastAsia="zh-CN"/>
        </w:rPr>
        <w:t>Simulation results</w:t>
      </w:r>
      <w:r w:rsidR="00765445">
        <w:rPr>
          <w:rFonts w:eastAsiaTheme="minorEastAsia" w:hint="eastAsia"/>
          <w:lang w:eastAsia="zh-CN"/>
        </w:rPr>
        <w:t xml:space="preserve"> for FRF=2</w:t>
      </w:r>
    </w:p>
    <w:p w:rsidR="00AA2E8A" w:rsidRDefault="00C84866" w:rsidP="00C31073">
      <w:pPr>
        <w:jc w:val="both"/>
        <w:rPr>
          <w:lang w:val="en-US" w:eastAsia="zh-CN"/>
        </w:rPr>
      </w:pPr>
      <w:r>
        <w:rPr>
          <w:rFonts w:hint="eastAsia"/>
          <w:lang w:val="en-US" w:eastAsia="zh-CN"/>
        </w:rPr>
        <w:t xml:space="preserve">The simulation results of </w:t>
      </w:r>
      <w:proofErr w:type="spellStart"/>
      <w:r>
        <w:rPr>
          <w:rFonts w:hint="eastAsia"/>
          <w:lang w:val="en-US" w:eastAsia="zh-CN"/>
        </w:rPr>
        <w:t>IoT</w:t>
      </w:r>
      <w:proofErr w:type="spellEnd"/>
      <w:r>
        <w:rPr>
          <w:rFonts w:hint="eastAsia"/>
          <w:lang w:val="en-US" w:eastAsia="zh-CN"/>
        </w:rPr>
        <w:t xml:space="preserve"> for GEO, LEO-600, and LEO-1200 are shown in Figure 2-1, </w:t>
      </w:r>
      <w:r w:rsidR="005B2074">
        <w:rPr>
          <w:rFonts w:hint="eastAsia"/>
          <w:lang w:val="en-US" w:eastAsia="zh-CN"/>
        </w:rPr>
        <w:t xml:space="preserve">2-2, and 2-3, respectively. </w:t>
      </w:r>
    </w:p>
    <w:p w:rsidR="005B2074" w:rsidRDefault="005B2074" w:rsidP="00C31073">
      <w:pPr>
        <w:jc w:val="both"/>
        <w:rPr>
          <w:lang w:val="en-US" w:eastAsia="zh-CN"/>
        </w:rPr>
      </w:pPr>
      <w:r>
        <w:rPr>
          <w:rFonts w:hint="eastAsia"/>
          <w:lang w:val="en-US" w:eastAsia="zh-CN"/>
        </w:rPr>
        <w:t xml:space="preserve">As shown in Figure 2-1, 2-2, and 2-3, </w:t>
      </w:r>
      <w:r w:rsidR="001D377B">
        <w:rPr>
          <w:rFonts w:hint="eastAsia"/>
          <w:lang w:val="en-US" w:eastAsia="zh-CN"/>
        </w:rPr>
        <w:t xml:space="preserve">for XPR=20dB, </w:t>
      </w:r>
      <w:r>
        <w:rPr>
          <w:rFonts w:hint="eastAsia"/>
          <w:lang w:val="en-US" w:eastAsia="zh-CN"/>
        </w:rPr>
        <w:t xml:space="preserve">the </w:t>
      </w:r>
      <w:proofErr w:type="spellStart"/>
      <w:r w:rsidR="00E622D2">
        <w:rPr>
          <w:rFonts w:hint="eastAsia"/>
          <w:lang w:val="en-US" w:eastAsia="zh-CN"/>
        </w:rPr>
        <w:t>IoT</w:t>
      </w:r>
      <w:proofErr w:type="spellEnd"/>
      <w:r w:rsidR="00E622D2">
        <w:rPr>
          <w:rFonts w:hint="eastAsia"/>
          <w:lang w:val="en-US" w:eastAsia="zh-CN"/>
        </w:rPr>
        <w:t xml:space="preserve"> @95%</w:t>
      </w:r>
      <w:r w:rsidR="00E64863">
        <w:rPr>
          <w:rFonts w:hint="eastAsia"/>
          <w:lang w:val="en-US" w:eastAsia="zh-CN"/>
        </w:rPr>
        <w:t xml:space="preserve"> CDF</w:t>
      </w:r>
      <w:r w:rsidR="00E622D2">
        <w:rPr>
          <w:rFonts w:hint="eastAsia"/>
          <w:lang w:val="en-US" w:eastAsia="zh-CN"/>
        </w:rPr>
        <w:t xml:space="preserve"> for GEO, LEO-600, and LEO-1200</w:t>
      </w:r>
      <w:r w:rsidR="00047DCE">
        <w:rPr>
          <w:rFonts w:hint="eastAsia"/>
          <w:lang w:val="en-US" w:eastAsia="zh-CN"/>
        </w:rPr>
        <w:t xml:space="preserve"> </w:t>
      </w:r>
      <w:r w:rsidR="00E622D2">
        <w:rPr>
          <w:rFonts w:hint="eastAsia"/>
          <w:lang w:val="en-US" w:eastAsia="zh-CN"/>
        </w:rPr>
        <w:t xml:space="preserve">is </w:t>
      </w:r>
      <w:r w:rsidR="00047DCE" w:rsidRPr="00047DCE">
        <w:rPr>
          <w:lang w:val="en-US" w:eastAsia="zh-CN"/>
        </w:rPr>
        <w:t>-14.65, 5.33 and -0.6906</w:t>
      </w:r>
      <w:r w:rsidR="00047DCE">
        <w:rPr>
          <w:rFonts w:hint="eastAsia"/>
          <w:lang w:val="en-US" w:eastAsia="zh-CN"/>
        </w:rPr>
        <w:t xml:space="preserve"> </w:t>
      </w:r>
      <w:r w:rsidR="00E622D2" w:rsidRPr="00E622D2">
        <w:rPr>
          <w:lang w:val="en-US" w:eastAsia="zh-CN"/>
        </w:rPr>
        <w:t>dB, respectively</w:t>
      </w:r>
      <w:r w:rsidR="00047DCE">
        <w:rPr>
          <w:rFonts w:hint="eastAsia"/>
          <w:lang w:val="en-US" w:eastAsia="zh-CN"/>
        </w:rPr>
        <w:t xml:space="preserve">, and </w:t>
      </w:r>
      <w:r w:rsidR="001D377B">
        <w:rPr>
          <w:rFonts w:hint="eastAsia"/>
          <w:lang w:val="en-US" w:eastAsia="zh-CN"/>
        </w:rPr>
        <w:t xml:space="preserve">for XPR=30dB, </w:t>
      </w:r>
      <w:r w:rsidR="00EF0139">
        <w:rPr>
          <w:rFonts w:hint="eastAsia"/>
          <w:lang w:val="en-US" w:eastAsia="zh-CN"/>
        </w:rPr>
        <w:t xml:space="preserve">the </w:t>
      </w:r>
      <w:proofErr w:type="spellStart"/>
      <w:r w:rsidR="00EF0139">
        <w:rPr>
          <w:rFonts w:hint="eastAsia"/>
          <w:lang w:val="en-US" w:eastAsia="zh-CN"/>
        </w:rPr>
        <w:t>IoT</w:t>
      </w:r>
      <w:proofErr w:type="spellEnd"/>
      <w:r w:rsidR="00EF0139">
        <w:rPr>
          <w:rFonts w:hint="eastAsia"/>
          <w:lang w:val="en-US" w:eastAsia="zh-CN"/>
        </w:rPr>
        <w:t xml:space="preserve"> @95% CDF for GEO, LEO-600, and LEO-1200 is </w:t>
      </w:r>
      <w:r w:rsidR="00EF0139" w:rsidRPr="00EF0139">
        <w:rPr>
          <w:lang w:val="en-US" w:eastAsia="zh-CN"/>
        </w:rPr>
        <w:t>-24.65, -4.668 and -10.7</w:t>
      </w:r>
      <w:r w:rsidR="00EF0139">
        <w:rPr>
          <w:rFonts w:hint="eastAsia"/>
          <w:lang w:val="en-US" w:eastAsia="zh-CN"/>
        </w:rPr>
        <w:t>dB</w:t>
      </w:r>
      <w:r w:rsidR="00EF0139" w:rsidRPr="00E622D2">
        <w:rPr>
          <w:lang w:val="en-US" w:eastAsia="zh-CN"/>
        </w:rPr>
        <w:t>, respectively</w:t>
      </w:r>
      <w:r w:rsidR="008028AB">
        <w:rPr>
          <w:rFonts w:hint="eastAsia"/>
          <w:lang w:val="en-US" w:eastAsia="zh-CN"/>
        </w:rPr>
        <w:t>.</w:t>
      </w:r>
    </w:p>
    <w:p w:rsidR="00C84866" w:rsidRDefault="00C84866" w:rsidP="00C31073">
      <w:pPr>
        <w:jc w:val="both"/>
        <w:rPr>
          <w:lang w:val="en-US" w:eastAsia="zh-CN"/>
        </w:rPr>
      </w:pPr>
    </w:p>
    <w:p w:rsidR="00F07C0A" w:rsidRPr="00F07C0A" w:rsidRDefault="009E325F" w:rsidP="00C5773C">
      <w:pPr>
        <w:jc w:val="center"/>
        <w:rPr>
          <w:lang w:val="en-US" w:eastAsia="zh-CN"/>
        </w:rPr>
      </w:pPr>
      <w:r>
        <w:rPr>
          <w:noProof/>
          <w:lang w:val="en-US" w:eastAsia="zh-CN"/>
        </w:rPr>
        <w:lastRenderedPageBreak/>
        <w:drawing>
          <wp:inline distT="0" distB="0" distL="0" distR="0" wp14:anchorId="1910EB8E" wp14:editId="3929641A">
            <wp:extent cx="2570400" cy="1915200"/>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70400" cy="1915200"/>
                    </a:xfrm>
                    <a:prstGeom prst="rect">
                      <a:avLst/>
                    </a:prstGeom>
                  </pic:spPr>
                </pic:pic>
              </a:graphicData>
            </a:graphic>
          </wp:inline>
        </w:drawing>
      </w:r>
      <w:r w:rsidR="009C2CD9">
        <w:rPr>
          <w:rFonts w:hint="eastAsia"/>
          <w:noProof/>
          <w:lang w:val="en-US" w:eastAsia="zh-CN"/>
        </w:rPr>
        <w:t xml:space="preserve">        </w:t>
      </w:r>
      <w:r w:rsidR="00DC499A">
        <w:rPr>
          <w:noProof/>
          <w:lang w:val="en-US" w:eastAsia="zh-CN"/>
        </w:rPr>
        <w:drawing>
          <wp:inline distT="0" distB="0" distL="0" distR="0" wp14:anchorId="03F21829" wp14:editId="799580C8">
            <wp:extent cx="2563200" cy="1900800"/>
            <wp:effectExtent l="0" t="0" r="889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563200" cy="1900800"/>
                    </a:xfrm>
                    <a:prstGeom prst="rect">
                      <a:avLst/>
                    </a:prstGeom>
                  </pic:spPr>
                </pic:pic>
              </a:graphicData>
            </a:graphic>
          </wp:inline>
        </w:drawing>
      </w:r>
    </w:p>
    <w:p w:rsidR="00C33A48" w:rsidRPr="00F07C0A" w:rsidRDefault="007675C0" w:rsidP="00C31073">
      <w:pPr>
        <w:jc w:val="both"/>
        <w:rPr>
          <w:lang w:val="en-US" w:eastAsia="zh-CN"/>
        </w:rPr>
      </w:pPr>
      <w:r>
        <w:rPr>
          <w:rFonts w:hint="eastAsia"/>
          <w:lang w:val="en-US" w:eastAsia="zh-CN"/>
        </w:rPr>
        <w:t xml:space="preserve">                                          </w:t>
      </w:r>
      <w:r w:rsidR="004A2B71">
        <w:rPr>
          <w:rFonts w:hint="eastAsia"/>
          <w:lang w:val="en-US" w:eastAsia="zh-CN"/>
        </w:rPr>
        <w:t xml:space="preserve">        </w:t>
      </w:r>
      <w:r>
        <w:rPr>
          <w:rFonts w:hint="eastAsia"/>
          <w:szCs w:val="21"/>
          <w:lang w:val="x-none"/>
        </w:rPr>
        <w:t xml:space="preserve">Figure </w:t>
      </w:r>
      <w:r>
        <w:rPr>
          <w:rFonts w:hint="eastAsia"/>
          <w:szCs w:val="21"/>
          <w:lang w:val="x-none" w:eastAsia="zh-CN"/>
        </w:rPr>
        <w:t>2-</w:t>
      </w:r>
      <w:r>
        <w:rPr>
          <w:rFonts w:hint="eastAsia"/>
          <w:szCs w:val="21"/>
          <w:lang w:val="x-none"/>
        </w:rPr>
        <w:t xml:space="preserve">1.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GEO</w:t>
      </w:r>
      <w:r w:rsidR="00DC499A">
        <w:rPr>
          <w:rFonts w:hint="eastAsia"/>
          <w:szCs w:val="21"/>
          <w:lang w:val="x-none" w:eastAsia="zh-CN"/>
        </w:rPr>
        <w:t xml:space="preserve"> (left</w:t>
      </w:r>
      <w:r w:rsidR="00596A48">
        <w:rPr>
          <w:rFonts w:hint="eastAsia"/>
          <w:szCs w:val="21"/>
          <w:lang w:val="x-none" w:eastAsia="zh-CN"/>
        </w:rPr>
        <w:t>:</w:t>
      </w:r>
      <w:r w:rsidR="006F6A9B">
        <w:rPr>
          <w:rFonts w:hint="eastAsia"/>
          <w:szCs w:val="21"/>
          <w:lang w:val="x-none" w:eastAsia="zh-CN"/>
        </w:rPr>
        <w:t xml:space="preserve"> </w:t>
      </w:r>
      <w:r w:rsidR="00596A48">
        <w:rPr>
          <w:rFonts w:hint="eastAsia"/>
          <w:szCs w:val="21"/>
          <w:lang w:val="x-none" w:eastAsia="zh-CN"/>
        </w:rPr>
        <w:t>XPR 20dB, rig</w:t>
      </w:r>
      <w:r w:rsidR="006F6A9B">
        <w:rPr>
          <w:rFonts w:hint="eastAsia"/>
          <w:szCs w:val="21"/>
          <w:lang w:val="x-none" w:eastAsia="zh-CN"/>
        </w:rPr>
        <w:t>h</w:t>
      </w:r>
      <w:r w:rsidR="00596A48">
        <w:rPr>
          <w:rFonts w:hint="eastAsia"/>
          <w:szCs w:val="21"/>
          <w:lang w:val="x-none" w:eastAsia="zh-CN"/>
        </w:rPr>
        <w:t>t:</w:t>
      </w:r>
      <w:r w:rsidR="006F6A9B">
        <w:rPr>
          <w:rFonts w:hint="eastAsia"/>
          <w:szCs w:val="21"/>
          <w:lang w:val="x-none" w:eastAsia="zh-CN"/>
        </w:rPr>
        <w:t xml:space="preserve"> </w:t>
      </w:r>
      <w:r w:rsidR="00596A48">
        <w:rPr>
          <w:rFonts w:hint="eastAsia"/>
          <w:szCs w:val="21"/>
          <w:lang w:val="x-none" w:eastAsia="zh-CN"/>
        </w:rPr>
        <w:t>XPR 30dB)</w:t>
      </w:r>
    </w:p>
    <w:p w:rsidR="005831FA" w:rsidRDefault="0015091F" w:rsidP="00C5773C">
      <w:pPr>
        <w:jc w:val="center"/>
        <w:rPr>
          <w:lang w:eastAsia="zh-CN"/>
        </w:rPr>
      </w:pPr>
      <w:r>
        <w:rPr>
          <w:noProof/>
          <w:lang w:val="en-US" w:eastAsia="zh-CN"/>
        </w:rPr>
        <w:drawing>
          <wp:inline distT="0" distB="0" distL="0" distR="0" wp14:anchorId="777A7915" wp14:editId="30840135">
            <wp:extent cx="2556000" cy="191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56000" cy="1911600"/>
                    </a:xfrm>
                    <a:prstGeom prst="rect">
                      <a:avLst/>
                    </a:prstGeom>
                  </pic:spPr>
                </pic:pic>
              </a:graphicData>
            </a:graphic>
          </wp:inline>
        </w:drawing>
      </w:r>
      <w:r w:rsidR="00545987">
        <w:rPr>
          <w:rFonts w:hint="eastAsia"/>
          <w:noProof/>
          <w:lang w:val="en-US" w:eastAsia="zh-CN"/>
        </w:rPr>
        <w:t xml:space="preserve">        </w:t>
      </w:r>
      <w:r w:rsidR="00545987">
        <w:rPr>
          <w:noProof/>
          <w:lang w:val="en-US" w:eastAsia="zh-CN"/>
        </w:rPr>
        <w:drawing>
          <wp:inline distT="0" distB="0" distL="0" distR="0" wp14:anchorId="532F1B5B" wp14:editId="51394860">
            <wp:extent cx="2548800" cy="18900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48800" cy="1890000"/>
                    </a:xfrm>
                    <a:prstGeom prst="rect">
                      <a:avLst/>
                    </a:prstGeom>
                  </pic:spPr>
                </pic:pic>
              </a:graphicData>
            </a:graphic>
          </wp:inline>
        </w:drawing>
      </w:r>
    </w:p>
    <w:p w:rsidR="00596A48" w:rsidRPr="00F07C0A" w:rsidRDefault="004A2B71" w:rsidP="00C5773C">
      <w:pPr>
        <w:ind w:firstLineChars="1100" w:firstLine="2200"/>
        <w:jc w:val="both"/>
        <w:rPr>
          <w:lang w:val="en-US" w:eastAsia="zh-CN"/>
        </w:rPr>
      </w:pPr>
      <w:r>
        <w:rPr>
          <w:rFonts w:hint="eastAsia"/>
          <w:szCs w:val="21"/>
          <w:lang w:val="x-none"/>
        </w:rPr>
        <w:t xml:space="preserve">Figure </w:t>
      </w:r>
      <w:r>
        <w:rPr>
          <w:rFonts w:hint="eastAsia"/>
          <w:szCs w:val="21"/>
          <w:lang w:val="x-none" w:eastAsia="zh-CN"/>
        </w:rPr>
        <w:t>2-2</w:t>
      </w:r>
      <w:r>
        <w:rPr>
          <w:rFonts w:hint="eastAsia"/>
          <w:szCs w:val="21"/>
          <w:lang w:val="x-none"/>
        </w:rPr>
        <w:t xml:space="preserve">.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LEO-600</w:t>
      </w:r>
      <w:r w:rsidR="00596A48">
        <w:rPr>
          <w:rFonts w:hint="eastAsia"/>
          <w:szCs w:val="21"/>
          <w:lang w:val="x-none" w:eastAsia="zh-CN"/>
        </w:rPr>
        <w:t xml:space="preserve"> (left:</w:t>
      </w:r>
      <w:r w:rsidR="006F6A9B">
        <w:rPr>
          <w:rFonts w:hint="eastAsia"/>
          <w:szCs w:val="21"/>
          <w:lang w:val="x-none" w:eastAsia="zh-CN"/>
        </w:rPr>
        <w:t xml:space="preserve"> </w:t>
      </w:r>
      <w:r w:rsidR="00596A48">
        <w:rPr>
          <w:rFonts w:hint="eastAsia"/>
          <w:szCs w:val="21"/>
          <w:lang w:val="x-none" w:eastAsia="zh-CN"/>
        </w:rPr>
        <w:t>XPR 20dB, rig</w:t>
      </w:r>
      <w:r w:rsidR="006F6A9B">
        <w:rPr>
          <w:rFonts w:hint="eastAsia"/>
          <w:szCs w:val="21"/>
          <w:lang w:val="x-none" w:eastAsia="zh-CN"/>
        </w:rPr>
        <w:t>h</w:t>
      </w:r>
      <w:r w:rsidR="00596A48">
        <w:rPr>
          <w:rFonts w:hint="eastAsia"/>
          <w:szCs w:val="21"/>
          <w:lang w:val="x-none" w:eastAsia="zh-CN"/>
        </w:rPr>
        <w:t>t:</w:t>
      </w:r>
      <w:r w:rsidR="006F6A9B">
        <w:rPr>
          <w:rFonts w:hint="eastAsia"/>
          <w:szCs w:val="21"/>
          <w:lang w:val="x-none" w:eastAsia="zh-CN"/>
        </w:rPr>
        <w:t xml:space="preserve"> </w:t>
      </w:r>
      <w:r w:rsidR="00596A48">
        <w:rPr>
          <w:rFonts w:hint="eastAsia"/>
          <w:szCs w:val="21"/>
          <w:lang w:val="x-none" w:eastAsia="zh-CN"/>
        </w:rPr>
        <w:t>XPR 30dB)</w:t>
      </w:r>
    </w:p>
    <w:p w:rsidR="004A2B71" w:rsidRPr="00C5773C" w:rsidRDefault="004A2B71" w:rsidP="0017552E">
      <w:pPr>
        <w:ind w:firstLineChars="1700" w:firstLine="3400"/>
        <w:jc w:val="both"/>
        <w:rPr>
          <w:lang w:val="en-US" w:eastAsia="zh-CN"/>
        </w:rPr>
      </w:pPr>
    </w:p>
    <w:p w:rsidR="004A2B71" w:rsidRDefault="004A2B71" w:rsidP="00C31073">
      <w:pPr>
        <w:jc w:val="both"/>
        <w:rPr>
          <w:lang w:eastAsia="zh-CN"/>
        </w:rPr>
      </w:pPr>
    </w:p>
    <w:p w:rsidR="004A2B71" w:rsidRDefault="0015091F" w:rsidP="00C5773C">
      <w:pPr>
        <w:jc w:val="center"/>
        <w:rPr>
          <w:lang w:eastAsia="zh-CN"/>
        </w:rPr>
      </w:pPr>
      <w:r>
        <w:rPr>
          <w:noProof/>
          <w:lang w:val="en-US" w:eastAsia="zh-CN"/>
        </w:rPr>
        <w:drawing>
          <wp:inline distT="0" distB="0" distL="0" distR="0" wp14:anchorId="1D9A6E4F" wp14:editId="48868199">
            <wp:extent cx="2584800" cy="19116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584800" cy="1911600"/>
                    </a:xfrm>
                    <a:prstGeom prst="rect">
                      <a:avLst/>
                    </a:prstGeom>
                  </pic:spPr>
                </pic:pic>
              </a:graphicData>
            </a:graphic>
          </wp:inline>
        </w:drawing>
      </w:r>
      <w:r w:rsidR="00545987">
        <w:rPr>
          <w:rFonts w:hint="eastAsia"/>
          <w:noProof/>
          <w:lang w:val="en-US" w:eastAsia="zh-CN"/>
        </w:rPr>
        <w:t xml:space="preserve">       </w:t>
      </w:r>
      <w:r w:rsidR="00545987">
        <w:rPr>
          <w:noProof/>
          <w:lang w:val="en-US" w:eastAsia="zh-CN"/>
        </w:rPr>
        <w:drawing>
          <wp:inline distT="0" distB="0" distL="0" distR="0" wp14:anchorId="6B26AD8F" wp14:editId="45DD4521">
            <wp:extent cx="2541600" cy="19152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541600" cy="1915200"/>
                    </a:xfrm>
                    <a:prstGeom prst="rect">
                      <a:avLst/>
                    </a:prstGeom>
                  </pic:spPr>
                </pic:pic>
              </a:graphicData>
            </a:graphic>
          </wp:inline>
        </w:drawing>
      </w:r>
    </w:p>
    <w:p w:rsidR="00596A48" w:rsidRPr="00F07C0A" w:rsidRDefault="005842B8" w:rsidP="00C5773C">
      <w:pPr>
        <w:ind w:firstLineChars="800" w:firstLine="1600"/>
        <w:jc w:val="both"/>
        <w:rPr>
          <w:lang w:val="en-US" w:eastAsia="zh-CN"/>
        </w:rPr>
      </w:pPr>
      <w:r>
        <w:rPr>
          <w:rFonts w:hint="eastAsia"/>
          <w:szCs w:val="21"/>
          <w:lang w:val="x-none"/>
        </w:rPr>
        <w:t xml:space="preserve">Figure </w:t>
      </w:r>
      <w:r>
        <w:rPr>
          <w:rFonts w:hint="eastAsia"/>
          <w:szCs w:val="21"/>
          <w:lang w:val="x-none" w:eastAsia="zh-CN"/>
        </w:rPr>
        <w:t>2-</w:t>
      </w:r>
      <w:r w:rsidR="00304E0B">
        <w:rPr>
          <w:rFonts w:hint="eastAsia"/>
          <w:szCs w:val="21"/>
          <w:lang w:val="x-none" w:eastAsia="zh-CN"/>
        </w:rPr>
        <w:t>3</w:t>
      </w:r>
      <w:r>
        <w:rPr>
          <w:rFonts w:hint="eastAsia"/>
          <w:szCs w:val="21"/>
          <w:lang w:val="x-none"/>
        </w:rPr>
        <w:t xml:space="preserve">.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LEO-1200</w:t>
      </w:r>
      <w:r w:rsidR="00596A48">
        <w:rPr>
          <w:rFonts w:hint="eastAsia"/>
          <w:szCs w:val="21"/>
          <w:lang w:val="x-none" w:eastAsia="zh-CN"/>
        </w:rPr>
        <w:t xml:space="preserve"> (</w:t>
      </w:r>
      <w:proofErr w:type="spellStart"/>
      <w:r w:rsidR="00596A48">
        <w:rPr>
          <w:rFonts w:hint="eastAsia"/>
          <w:szCs w:val="21"/>
          <w:lang w:val="x-none" w:eastAsia="zh-CN"/>
        </w:rPr>
        <w:t>left:XPR</w:t>
      </w:r>
      <w:proofErr w:type="spellEnd"/>
      <w:r w:rsidR="00596A48">
        <w:rPr>
          <w:rFonts w:hint="eastAsia"/>
          <w:szCs w:val="21"/>
          <w:lang w:val="x-none" w:eastAsia="zh-CN"/>
        </w:rPr>
        <w:t xml:space="preserve"> 20dB, </w:t>
      </w:r>
      <w:proofErr w:type="spellStart"/>
      <w:r w:rsidR="00596A48">
        <w:rPr>
          <w:rFonts w:hint="eastAsia"/>
          <w:szCs w:val="21"/>
          <w:lang w:val="x-none" w:eastAsia="zh-CN"/>
        </w:rPr>
        <w:t>rihgt:XPR</w:t>
      </w:r>
      <w:proofErr w:type="spellEnd"/>
      <w:r w:rsidR="00596A48">
        <w:rPr>
          <w:rFonts w:hint="eastAsia"/>
          <w:szCs w:val="21"/>
          <w:lang w:val="x-none" w:eastAsia="zh-CN"/>
        </w:rPr>
        <w:t xml:space="preserve"> 30dB)</w:t>
      </w:r>
    </w:p>
    <w:p w:rsidR="005842B8" w:rsidRPr="00C5773C" w:rsidRDefault="005842B8" w:rsidP="005842B8">
      <w:pPr>
        <w:ind w:firstLineChars="1700" w:firstLine="3400"/>
        <w:jc w:val="both"/>
        <w:rPr>
          <w:lang w:val="en-US" w:eastAsia="zh-CN"/>
        </w:rPr>
      </w:pPr>
    </w:p>
    <w:p w:rsidR="001B1B79" w:rsidRDefault="001B1B79" w:rsidP="00C31073">
      <w:pPr>
        <w:jc w:val="both"/>
        <w:rPr>
          <w:lang w:eastAsia="zh-CN"/>
        </w:rPr>
      </w:pPr>
      <w:r>
        <w:rPr>
          <w:rFonts w:hint="eastAsia"/>
          <w:lang w:eastAsia="zh-CN"/>
        </w:rPr>
        <w:t xml:space="preserve">    </w:t>
      </w:r>
      <w:r w:rsidR="005E516B">
        <w:rPr>
          <w:rFonts w:hint="eastAsia"/>
          <w:lang w:eastAsia="zh-CN"/>
        </w:rPr>
        <w:t xml:space="preserve">We summarized the </w:t>
      </w:r>
      <w:proofErr w:type="spellStart"/>
      <w:r w:rsidR="005E516B">
        <w:rPr>
          <w:rFonts w:hint="eastAsia"/>
          <w:lang w:eastAsia="zh-CN"/>
        </w:rPr>
        <w:t>IoT</w:t>
      </w:r>
      <w:proofErr w:type="spellEnd"/>
      <w:r w:rsidR="005E516B">
        <w:rPr>
          <w:rFonts w:hint="eastAsia"/>
          <w:lang w:eastAsia="zh-CN"/>
        </w:rPr>
        <w:t xml:space="preserve"> @ 95% </w:t>
      </w:r>
      <w:r w:rsidR="00962B38">
        <w:rPr>
          <w:rFonts w:hint="eastAsia"/>
          <w:lang w:eastAsia="zh-CN"/>
        </w:rPr>
        <w:t xml:space="preserve">CDF </w:t>
      </w:r>
      <w:r w:rsidR="005E516B">
        <w:rPr>
          <w:rFonts w:hint="eastAsia"/>
          <w:lang w:eastAsia="zh-CN"/>
        </w:rPr>
        <w:t xml:space="preserve">for GEO, LEO-600, and LEO-1200 in Table 2-3, </w:t>
      </w:r>
      <w:r w:rsidR="00842621">
        <w:rPr>
          <w:rFonts w:hint="eastAsia"/>
          <w:lang w:eastAsia="zh-CN"/>
        </w:rPr>
        <w:t xml:space="preserve">and NFR @95% </w:t>
      </w:r>
      <w:r w:rsidR="00962B38">
        <w:rPr>
          <w:rFonts w:hint="eastAsia"/>
          <w:lang w:eastAsia="zh-CN"/>
        </w:rPr>
        <w:t xml:space="preserve">CDF </w:t>
      </w:r>
      <w:r w:rsidR="0069193E">
        <w:rPr>
          <w:rFonts w:hint="eastAsia"/>
          <w:lang w:eastAsia="zh-CN"/>
        </w:rPr>
        <w:t xml:space="preserve">can be </w:t>
      </w:r>
      <w:r w:rsidR="00842621">
        <w:rPr>
          <w:rFonts w:hint="eastAsia"/>
          <w:lang w:eastAsia="zh-CN"/>
        </w:rPr>
        <w:t>calculated with following equation 1 and shown in Table 2-3.</w:t>
      </w:r>
    </w:p>
    <w:p w:rsidR="008B7DC6" w:rsidRDefault="008B7DC6" w:rsidP="008B7DC6">
      <w:pPr>
        <w:ind w:firstLineChars="200" w:firstLine="400"/>
        <w:rPr>
          <w:lang w:val="en-US" w:eastAsia="zh-CN"/>
        </w:rPr>
      </w:pPr>
      <w:bookmarkStart w:id="5" w:name="OLE_LINK159"/>
      <w:bookmarkStart w:id="6" w:name="OLE_LINK160"/>
      <w:r>
        <w:rPr>
          <w:lang w:val="en-US" w:eastAsia="zh-CN"/>
        </w:rPr>
        <w:t xml:space="preserve">NFR </w:t>
      </w:r>
      <w:bookmarkEnd w:id="5"/>
      <w:bookmarkEnd w:id="6"/>
      <w:r>
        <w:rPr>
          <w:lang w:val="en-US"/>
        </w:rPr>
        <w:t xml:space="preserve">[dB] </w:t>
      </w:r>
      <w:r>
        <w:rPr>
          <w:lang w:val="en-US" w:eastAsia="zh-CN"/>
        </w:rPr>
        <w:t>= 10*log</w:t>
      </w:r>
      <w:r w:rsidRPr="008C480D">
        <w:rPr>
          <w:vertAlign w:val="subscript"/>
          <w:lang w:val="en-US" w:eastAsia="zh-CN"/>
        </w:rPr>
        <w:t>10</w:t>
      </w:r>
      <w:r>
        <w:rPr>
          <w:lang w:val="en-US" w:eastAsia="zh-CN"/>
        </w:rPr>
        <w:t xml:space="preserve"> (IoT+1)</w:t>
      </w:r>
      <w:r>
        <w:rPr>
          <w:rFonts w:hint="eastAsia"/>
          <w:lang w:val="en-US" w:eastAsia="zh-CN"/>
        </w:rPr>
        <w:t xml:space="preserve">                                                                                                            (Equation 1)</w:t>
      </w:r>
    </w:p>
    <w:p w:rsidR="008B7DC6" w:rsidRDefault="008B7DC6" w:rsidP="008B7DC6">
      <w:pPr>
        <w:rPr>
          <w:lang w:val="en-US" w:eastAsia="zh-CN"/>
        </w:rPr>
      </w:pPr>
      <w:r>
        <w:rPr>
          <w:lang w:val="en-US" w:eastAsia="zh-CN"/>
        </w:rPr>
        <w:t>Where</w:t>
      </w:r>
      <w:r>
        <w:rPr>
          <w:rFonts w:hint="eastAsia"/>
          <w:lang w:val="en-US" w:eastAsia="zh-CN"/>
        </w:rPr>
        <w:t>,</w:t>
      </w:r>
    </w:p>
    <w:p w:rsidR="008B7DC6" w:rsidRDefault="008B7DC6" w:rsidP="00962B38">
      <w:pPr>
        <w:ind w:firstLineChars="200" w:firstLine="400"/>
        <w:rPr>
          <w:lang w:val="en-US" w:eastAsia="zh-CN"/>
        </w:rPr>
      </w:pPr>
      <w:proofErr w:type="spellStart"/>
      <w:r>
        <w:rPr>
          <w:lang w:val="en-US" w:eastAsia="zh-CN"/>
        </w:rPr>
        <w:t>IoT</w:t>
      </w:r>
      <w:proofErr w:type="spellEnd"/>
      <w:r>
        <w:rPr>
          <w:lang w:val="en-US" w:eastAsia="zh-CN"/>
        </w:rPr>
        <w:t xml:space="preserve"> = 10 ^ (</w:t>
      </w:r>
      <w:proofErr w:type="spellStart"/>
      <w:r>
        <w:rPr>
          <w:lang w:val="en-US" w:eastAsia="zh-CN"/>
        </w:rPr>
        <w:t>IoT</w:t>
      </w:r>
      <w:proofErr w:type="spellEnd"/>
      <w:r>
        <w:rPr>
          <w:lang w:val="en-US" w:eastAsia="zh-CN"/>
        </w:rPr>
        <w:t xml:space="preserve"> </w:t>
      </w:r>
      <w:r>
        <w:rPr>
          <w:lang w:val="en-US"/>
        </w:rPr>
        <w:t xml:space="preserve">[dB] </w:t>
      </w:r>
      <w:r>
        <w:rPr>
          <w:lang w:val="en-US" w:eastAsia="zh-CN"/>
        </w:rPr>
        <w:t xml:space="preserve">/ 10) </w:t>
      </w:r>
    </w:p>
    <w:p w:rsidR="00842621" w:rsidRDefault="00842621" w:rsidP="00C31073">
      <w:pPr>
        <w:jc w:val="both"/>
        <w:rPr>
          <w:lang w:eastAsia="zh-CN"/>
        </w:rPr>
      </w:pPr>
    </w:p>
    <w:p w:rsidR="004A2B71" w:rsidRPr="0017552E" w:rsidRDefault="001B1B79" w:rsidP="00C5773C">
      <w:pPr>
        <w:jc w:val="both"/>
        <w:rPr>
          <w:b/>
          <w:lang w:eastAsia="zh-CN"/>
        </w:rPr>
      </w:pPr>
      <w:r w:rsidRPr="0017552E">
        <w:rPr>
          <w:b/>
          <w:lang w:eastAsia="zh-CN"/>
        </w:rPr>
        <w:lastRenderedPageBreak/>
        <w:t xml:space="preserve">Table </w:t>
      </w:r>
      <w:r w:rsidRPr="0017552E">
        <w:rPr>
          <w:rFonts w:hint="eastAsia"/>
          <w:b/>
          <w:lang w:eastAsia="zh-CN"/>
        </w:rPr>
        <w:t>2-</w:t>
      </w:r>
      <w:r w:rsidR="005E516B">
        <w:rPr>
          <w:rFonts w:hint="eastAsia"/>
          <w:b/>
          <w:lang w:eastAsia="zh-CN"/>
        </w:rPr>
        <w:t>3</w:t>
      </w:r>
      <w:r w:rsidR="005E516B" w:rsidRPr="0017552E">
        <w:rPr>
          <w:b/>
          <w:lang w:eastAsia="zh-CN"/>
        </w:rPr>
        <w:t xml:space="preserve"> </w:t>
      </w:r>
      <w:proofErr w:type="spellStart"/>
      <w:r w:rsidRPr="0017552E">
        <w:rPr>
          <w:b/>
          <w:lang w:eastAsia="zh-CN"/>
        </w:rPr>
        <w:t>IoT</w:t>
      </w:r>
      <w:proofErr w:type="spellEnd"/>
      <w:r w:rsidRPr="0017552E">
        <w:rPr>
          <w:b/>
          <w:lang w:eastAsia="zh-CN"/>
        </w:rPr>
        <w:t xml:space="preserve"> and NFR at 95%</w:t>
      </w:r>
      <w:r w:rsidR="00962B38">
        <w:rPr>
          <w:rFonts w:hint="eastAsia"/>
          <w:b/>
          <w:lang w:eastAsia="zh-CN"/>
        </w:rPr>
        <w:t xml:space="preserve"> CDF</w:t>
      </w:r>
      <w:r w:rsidR="00304E0B">
        <w:rPr>
          <w:rFonts w:hint="eastAsia"/>
          <w:b/>
          <w:lang w:eastAsia="zh-CN"/>
        </w:rPr>
        <w:t xml:space="preserve"> for FRF=2</w:t>
      </w:r>
    </w:p>
    <w:tbl>
      <w:tblPr>
        <w:tblStyle w:val="af9"/>
        <w:tblW w:w="0" w:type="auto"/>
        <w:tblInd w:w="81" w:type="dxa"/>
        <w:tblLook w:val="04A0" w:firstRow="1" w:lastRow="0" w:firstColumn="1" w:lastColumn="0" w:noHBand="0" w:noVBand="1"/>
      </w:tblPr>
      <w:tblGrid>
        <w:gridCol w:w="1072"/>
        <w:gridCol w:w="2103"/>
        <w:gridCol w:w="2202"/>
        <w:gridCol w:w="2103"/>
        <w:gridCol w:w="2202"/>
      </w:tblGrid>
      <w:tr w:rsidR="00131215" w:rsidRPr="00F01499" w:rsidTr="00C5773C">
        <w:trPr>
          <w:trHeight w:val="480"/>
        </w:trPr>
        <w:tc>
          <w:tcPr>
            <w:tcW w:w="0" w:type="auto"/>
          </w:tcPr>
          <w:p w:rsidR="00131215" w:rsidRPr="00F01499" w:rsidRDefault="00131215" w:rsidP="00F01499">
            <w:pPr>
              <w:jc w:val="both"/>
              <w:rPr>
                <w:b/>
                <w:bCs/>
                <w:lang w:eastAsia="zh-CN"/>
              </w:rPr>
            </w:pPr>
          </w:p>
        </w:tc>
        <w:tc>
          <w:tcPr>
            <w:tcW w:w="0" w:type="auto"/>
            <w:gridSpan w:val="2"/>
          </w:tcPr>
          <w:p w:rsidR="00131215" w:rsidRPr="00E64863" w:rsidRDefault="00131215" w:rsidP="00131215">
            <w:pPr>
              <w:jc w:val="both"/>
              <w:rPr>
                <w:rFonts w:eastAsiaTheme="minorEastAsia"/>
                <w:b/>
                <w:bCs/>
                <w:lang w:eastAsia="zh-CN"/>
              </w:rPr>
            </w:pPr>
            <w:r>
              <w:rPr>
                <w:rFonts w:eastAsiaTheme="minorEastAsia" w:hint="eastAsia"/>
                <w:b/>
                <w:bCs/>
                <w:lang w:eastAsia="zh-CN"/>
              </w:rPr>
              <w:t>XPR=20dB</w:t>
            </w:r>
          </w:p>
        </w:tc>
        <w:tc>
          <w:tcPr>
            <w:tcW w:w="0" w:type="auto"/>
            <w:gridSpan w:val="2"/>
          </w:tcPr>
          <w:p w:rsidR="00131215" w:rsidRPr="00C5773C" w:rsidRDefault="00131215" w:rsidP="00F01499">
            <w:pPr>
              <w:jc w:val="both"/>
              <w:rPr>
                <w:rFonts w:eastAsiaTheme="minorEastAsia"/>
                <w:b/>
                <w:bCs/>
                <w:lang w:eastAsia="zh-CN"/>
              </w:rPr>
            </w:pPr>
            <w:r>
              <w:rPr>
                <w:rFonts w:eastAsiaTheme="minorEastAsia" w:hint="eastAsia"/>
                <w:b/>
                <w:bCs/>
                <w:lang w:eastAsia="zh-CN"/>
              </w:rPr>
              <w:t>XPR=30dB</w:t>
            </w:r>
          </w:p>
        </w:tc>
      </w:tr>
      <w:tr w:rsidR="00131215" w:rsidRPr="00F01499" w:rsidTr="00C5773C">
        <w:trPr>
          <w:trHeight w:val="480"/>
        </w:trPr>
        <w:tc>
          <w:tcPr>
            <w:tcW w:w="0" w:type="auto"/>
          </w:tcPr>
          <w:p w:rsidR="00131215" w:rsidRPr="00F01499" w:rsidRDefault="00131215" w:rsidP="00F01499">
            <w:pPr>
              <w:jc w:val="both"/>
              <w:rPr>
                <w:b/>
                <w:bCs/>
                <w:lang w:eastAsia="zh-CN"/>
              </w:rPr>
            </w:pPr>
            <w:r w:rsidRPr="00F01499">
              <w:rPr>
                <w:b/>
                <w:bCs/>
                <w:lang w:eastAsia="zh-CN"/>
              </w:rPr>
              <w:t>Cases</w:t>
            </w:r>
          </w:p>
        </w:tc>
        <w:tc>
          <w:tcPr>
            <w:tcW w:w="0" w:type="auto"/>
          </w:tcPr>
          <w:p w:rsidR="00131215" w:rsidRPr="00F01499" w:rsidRDefault="00131215" w:rsidP="00F01499">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0" w:type="auto"/>
          </w:tcPr>
          <w:p w:rsidR="00131215" w:rsidRPr="00F01499" w:rsidRDefault="00131215" w:rsidP="00F01499">
            <w:pPr>
              <w:jc w:val="both"/>
              <w:rPr>
                <w:b/>
                <w:bCs/>
                <w:lang w:eastAsia="zh-CN"/>
              </w:rPr>
            </w:pPr>
            <w:r w:rsidRPr="00F01499">
              <w:rPr>
                <w:b/>
                <w:bCs/>
                <w:lang w:eastAsia="zh-CN"/>
              </w:rPr>
              <w:t>NFR [dB] @ 95%</w:t>
            </w:r>
            <w:r>
              <w:rPr>
                <w:rFonts w:eastAsiaTheme="minorEastAsia" w:hint="eastAsia"/>
                <w:b/>
                <w:bCs/>
                <w:lang w:eastAsia="zh-CN"/>
              </w:rPr>
              <w:t xml:space="preserve"> CDF</w:t>
            </w:r>
          </w:p>
        </w:tc>
        <w:tc>
          <w:tcPr>
            <w:tcW w:w="0" w:type="auto"/>
          </w:tcPr>
          <w:p w:rsidR="00131215" w:rsidRPr="00F01499" w:rsidRDefault="00131215" w:rsidP="00F01499">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0" w:type="auto"/>
          </w:tcPr>
          <w:p w:rsidR="00131215" w:rsidRPr="00F01499" w:rsidRDefault="00131215" w:rsidP="00F01499">
            <w:pPr>
              <w:jc w:val="both"/>
              <w:rPr>
                <w:b/>
                <w:bCs/>
                <w:lang w:eastAsia="zh-CN"/>
              </w:rPr>
            </w:pPr>
            <w:r w:rsidRPr="00F01499">
              <w:rPr>
                <w:b/>
                <w:bCs/>
                <w:lang w:eastAsia="zh-CN"/>
              </w:rPr>
              <w:t>NFR [dB] @ 95%</w:t>
            </w:r>
            <w:r>
              <w:rPr>
                <w:rFonts w:eastAsiaTheme="minorEastAsia" w:hint="eastAsia"/>
                <w:b/>
                <w:bCs/>
                <w:lang w:eastAsia="zh-CN"/>
              </w:rPr>
              <w:t xml:space="preserve"> CDF</w:t>
            </w:r>
          </w:p>
        </w:tc>
      </w:tr>
      <w:tr w:rsidR="00C5773C" w:rsidRPr="00F01499" w:rsidTr="00C5773C">
        <w:trPr>
          <w:trHeight w:val="288"/>
        </w:trPr>
        <w:tc>
          <w:tcPr>
            <w:tcW w:w="0" w:type="auto"/>
            <w:noWrap/>
            <w:hideMark/>
          </w:tcPr>
          <w:p w:rsidR="00C5773C" w:rsidRPr="00F01499" w:rsidRDefault="00C5773C" w:rsidP="00F01499">
            <w:pPr>
              <w:jc w:val="both"/>
              <w:rPr>
                <w:lang w:eastAsia="zh-CN"/>
              </w:rPr>
            </w:pPr>
            <w:r w:rsidRPr="00F01499">
              <w:rPr>
                <w:rFonts w:hint="eastAsia"/>
                <w:lang w:eastAsia="zh-CN"/>
              </w:rPr>
              <w:t>GEO</w:t>
            </w:r>
          </w:p>
        </w:tc>
        <w:tc>
          <w:tcPr>
            <w:tcW w:w="0" w:type="auto"/>
            <w:noWrap/>
            <w:vAlign w:val="center"/>
          </w:tcPr>
          <w:p w:rsidR="00C5773C" w:rsidRPr="00C5773C" w:rsidRDefault="00C5773C" w:rsidP="00F01499">
            <w:pPr>
              <w:jc w:val="both"/>
              <w:rPr>
                <w:lang w:eastAsia="zh-CN"/>
              </w:rPr>
            </w:pPr>
            <w:r w:rsidRPr="00C5773C">
              <w:rPr>
                <w:rFonts w:hint="eastAsia"/>
                <w:color w:val="000000"/>
              </w:rPr>
              <w:t>-14.65</w:t>
            </w:r>
          </w:p>
        </w:tc>
        <w:tc>
          <w:tcPr>
            <w:tcW w:w="0" w:type="auto"/>
            <w:noWrap/>
            <w:vAlign w:val="center"/>
          </w:tcPr>
          <w:p w:rsidR="00C5773C" w:rsidRPr="00C5773C" w:rsidRDefault="00C5773C" w:rsidP="00F01499">
            <w:pPr>
              <w:jc w:val="both"/>
              <w:rPr>
                <w:lang w:eastAsia="zh-CN"/>
              </w:rPr>
            </w:pPr>
            <w:r w:rsidRPr="00C5773C">
              <w:rPr>
                <w:rFonts w:hint="eastAsia"/>
                <w:color w:val="000000"/>
              </w:rPr>
              <w:t>0.15</w:t>
            </w:r>
          </w:p>
        </w:tc>
        <w:tc>
          <w:tcPr>
            <w:tcW w:w="0" w:type="auto"/>
            <w:vAlign w:val="center"/>
          </w:tcPr>
          <w:p w:rsidR="00C5773C" w:rsidRPr="00C5773C" w:rsidRDefault="00C5773C" w:rsidP="00F01499">
            <w:pPr>
              <w:jc w:val="both"/>
              <w:rPr>
                <w:lang w:eastAsia="zh-CN"/>
              </w:rPr>
            </w:pPr>
            <w:r w:rsidRPr="00C5773C">
              <w:rPr>
                <w:rFonts w:hint="eastAsia"/>
                <w:color w:val="000000"/>
              </w:rPr>
              <w:t>-24.65</w:t>
            </w:r>
          </w:p>
        </w:tc>
        <w:tc>
          <w:tcPr>
            <w:tcW w:w="0" w:type="auto"/>
            <w:vAlign w:val="center"/>
          </w:tcPr>
          <w:p w:rsidR="00C5773C" w:rsidRPr="00C5773C" w:rsidRDefault="00C5773C" w:rsidP="00F01499">
            <w:pPr>
              <w:jc w:val="both"/>
              <w:rPr>
                <w:lang w:eastAsia="zh-CN"/>
              </w:rPr>
            </w:pPr>
            <w:r w:rsidRPr="00C5773C">
              <w:rPr>
                <w:rFonts w:hint="eastAsia"/>
                <w:color w:val="000000"/>
              </w:rPr>
              <w:t>0.01</w:t>
            </w:r>
          </w:p>
        </w:tc>
      </w:tr>
      <w:tr w:rsidR="00C5773C" w:rsidRPr="00F01499" w:rsidTr="00C5773C">
        <w:trPr>
          <w:trHeight w:val="288"/>
        </w:trPr>
        <w:tc>
          <w:tcPr>
            <w:tcW w:w="0" w:type="auto"/>
            <w:noWrap/>
            <w:hideMark/>
          </w:tcPr>
          <w:p w:rsidR="00C5773C" w:rsidRPr="00F01499" w:rsidRDefault="00C5773C" w:rsidP="00F01499">
            <w:pPr>
              <w:jc w:val="both"/>
              <w:rPr>
                <w:lang w:eastAsia="zh-CN"/>
              </w:rPr>
            </w:pPr>
            <w:r w:rsidRPr="00F01499">
              <w:rPr>
                <w:rFonts w:hint="eastAsia"/>
                <w:lang w:eastAsia="zh-CN"/>
              </w:rPr>
              <w:t>LEO-600</w:t>
            </w:r>
          </w:p>
        </w:tc>
        <w:tc>
          <w:tcPr>
            <w:tcW w:w="0" w:type="auto"/>
            <w:noWrap/>
            <w:vAlign w:val="center"/>
          </w:tcPr>
          <w:p w:rsidR="00C5773C" w:rsidRPr="00C5773C" w:rsidRDefault="00C5773C" w:rsidP="00F01499">
            <w:pPr>
              <w:jc w:val="both"/>
              <w:rPr>
                <w:lang w:eastAsia="zh-CN"/>
              </w:rPr>
            </w:pPr>
            <w:r w:rsidRPr="00C5773C">
              <w:rPr>
                <w:rFonts w:hint="eastAsia"/>
                <w:color w:val="000000"/>
              </w:rPr>
              <w:t>5.33</w:t>
            </w:r>
          </w:p>
        </w:tc>
        <w:tc>
          <w:tcPr>
            <w:tcW w:w="0" w:type="auto"/>
            <w:noWrap/>
            <w:vAlign w:val="center"/>
          </w:tcPr>
          <w:p w:rsidR="00C5773C" w:rsidRPr="00C5773C" w:rsidRDefault="00C5773C" w:rsidP="00F01499">
            <w:pPr>
              <w:jc w:val="both"/>
              <w:rPr>
                <w:lang w:eastAsia="zh-CN"/>
              </w:rPr>
            </w:pPr>
            <w:r w:rsidRPr="00C5773C">
              <w:rPr>
                <w:rFonts w:hint="eastAsia"/>
                <w:color w:val="000000"/>
              </w:rPr>
              <w:t>6.45</w:t>
            </w:r>
          </w:p>
        </w:tc>
        <w:tc>
          <w:tcPr>
            <w:tcW w:w="0" w:type="auto"/>
            <w:vAlign w:val="center"/>
          </w:tcPr>
          <w:p w:rsidR="00C5773C" w:rsidRPr="00C5773C" w:rsidRDefault="00C5773C" w:rsidP="00F01499">
            <w:pPr>
              <w:jc w:val="both"/>
              <w:rPr>
                <w:lang w:eastAsia="zh-CN"/>
              </w:rPr>
            </w:pPr>
            <w:r w:rsidRPr="00C5773C">
              <w:rPr>
                <w:rFonts w:hint="eastAsia"/>
                <w:color w:val="000000"/>
              </w:rPr>
              <w:t>-4.668</w:t>
            </w:r>
          </w:p>
        </w:tc>
        <w:tc>
          <w:tcPr>
            <w:tcW w:w="0" w:type="auto"/>
            <w:vAlign w:val="center"/>
          </w:tcPr>
          <w:p w:rsidR="00C5773C" w:rsidRPr="00C5773C" w:rsidRDefault="00C5773C" w:rsidP="00F01499">
            <w:pPr>
              <w:jc w:val="both"/>
              <w:rPr>
                <w:lang w:eastAsia="zh-CN"/>
              </w:rPr>
            </w:pPr>
            <w:r w:rsidRPr="00C5773C">
              <w:rPr>
                <w:rFonts w:hint="eastAsia"/>
                <w:color w:val="000000"/>
              </w:rPr>
              <w:t>1.28</w:t>
            </w:r>
          </w:p>
        </w:tc>
      </w:tr>
      <w:tr w:rsidR="00C5773C" w:rsidRPr="00F01499" w:rsidTr="00C5773C">
        <w:trPr>
          <w:trHeight w:val="288"/>
        </w:trPr>
        <w:tc>
          <w:tcPr>
            <w:tcW w:w="0" w:type="auto"/>
            <w:noWrap/>
            <w:hideMark/>
          </w:tcPr>
          <w:p w:rsidR="00C5773C" w:rsidRPr="00F01499" w:rsidRDefault="00C5773C" w:rsidP="00F01499">
            <w:pPr>
              <w:jc w:val="both"/>
              <w:rPr>
                <w:lang w:eastAsia="zh-CN"/>
              </w:rPr>
            </w:pPr>
            <w:r w:rsidRPr="00F01499">
              <w:rPr>
                <w:rFonts w:hint="eastAsia"/>
                <w:lang w:eastAsia="zh-CN"/>
              </w:rPr>
              <w:t>LEO-1200</w:t>
            </w:r>
          </w:p>
        </w:tc>
        <w:tc>
          <w:tcPr>
            <w:tcW w:w="0" w:type="auto"/>
            <w:noWrap/>
            <w:vAlign w:val="center"/>
          </w:tcPr>
          <w:p w:rsidR="00C5773C" w:rsidRPr="00C5773C" w:rsidRDefault="00C5773C" w:rsidP="00F01499">
            <w:pPr>
              <w:jc w:val="both"/>
              <w:rPr>
                <w:lang w:eastAsia="zh-CN"/>
              </w:rPr>
            </w:pPr>
            <w:r w:rsidRPr="00C5773C">
              <w:rPr>
                <w:rFonts w:hint="eastAsia"/>
                <w:color w:val="000000"/>
              </w:rPr>
              <w:t>-0.6906</w:t>
            </w:r>
          </w:p>
        </w:tc>
        <w:tc>
          <w:tcPr>
            <w:tcW w:w="0" w:type="auto"/>
            <w:noWrap/>
            <w:vAlign w:val="center"/>
          </w:tcPr>
          <w:p w:rsidR="00C5773C" w:rsidRPr="00C5773C" w:rsidRDefault="00C5773C" w:rsidP="00F01499">
            <w:pPr>
              <w:jc w:val="both"/>
              <w:rPr>
                <w:lang w:eastAsia="zh-CN"/>
              </w:rPr>
            </w:pPr>
            <w:r w:rsidRPr="00C5773C">
              <w:rPr>
                <w:rFonts w:hint="eastAsia"/>
                <w:color w:val="000000"/>
              </w:rPr>
              <w:t>2.68</w:t>
            </w:r>
          </w:p>
        </w:tc>
        <w:tc>
          <w:tcPr>
            <w:tcW w:w="0" w:type="auto"/>
            <w:vAlign w:val="center"/>
          </w:tcPr>
          <w:p w:rsidR="00C5773C" w:rsidRPr="00C5773C" w:rsidRDefault="00C5773C" w:rsidP="00F01499">
            <w:pPr>
              <w:jc w:val="both"/>
              <w:rPr>
                <w:lang w:eastAsia="zh-CN"/>
              </w:rPr>
            </w:pPr>
            <w:r w:rsidRPr="00C5773C">
              <w:rPr>
                <w:rFonts w:hint="eastAsia"/>
                <w:color w:val="000000"/>
              </w:rPr>
              <w:t>-10.7</w:t>
            </w:r>
          </w:p>
        </w:tc>
        <w:tc>
          <w:tcPr>
            <w:tcW w:w="0" w:type="auto"/>
            <w:vAlign w:val="center"/>
          </w:tcPr>
          <w:p w:rsidR="00C5773C" w:rsidRPr="00C5773C" w:rsidRDefault="00C5773C" w:rsidP="00F01499">
            <w:pPr>
              <w:jc w:val="both"/>
              <w:rPr>
                <w:lang w:eastAsia="zh-CN"/>
              </w:rPr>
            </w:pPr>
            <w:r w:rsidRPr="00C5773C">
              <w:rPr>
                <w:rFonts w:hint="eastAsia"/>
                <w:color w:val="000000"/>
              </w:rPr>
              <w:t>0.35</w:t>
            </w:r>
          </w:p>
        </w:tc>
      </w:tr>
    </w:tbl>
    <w:p w:rsidR="00516C15" w:rsidRDefault="00516C15" w:rsidP="00516C15">
      <w:pPr>
        <w:jc w:val="both"/>
        <w:rPr>
          <w:lang w:eastAsia="zh-CN"/>
        </w:rPr>
      </w:pPr>
      <w:r>
        <w:rPr>
          <w:rFonts w:hint="eastAsia"/>
          <w:lang w:eastAsia="zh-CN"/>
        </w:rPr>
        <w:t xml:space="preserve">Since the </w:t>
      </w:r>
      <w:r w:rsidRPr="0017552E">
        <w:rPr>
          <w:lang w:eastAsia="zh-CN"/>
        </w:rPr>
        <w:t xml:space="preserve">3dB </w:t>
      </w:r>
      <w:proofErr w:type="spellStart"/>
      <w:r w:rsidRPr="0017552E">
        <w:rPr>
          <w:lang w:eastAsia="zh-CN"/>
        </w:rPr>
        <w:t>beamwidth</w:t>
      </w:r>
      <w:proofErr w:type="spellEnd"/>
      <w:r>
        <w:rPr>
          <w:rFonts w:hint="eastAsia"/>
          <w:lang w:eastAsia="zh-CN"/>
        </w:rPr>
        <w:t xml:space="preserve"> of SAN is very smaller, so the XPR of SAN antenna would be larger than 20dB. For FRF=2, as shown in above Table 2-2 for XPR=20dB, the NFR [dB] @ 95% CDF for GEO, LEO-600 and LEO-1200 is 0.15, 6.45 and 2.68dB, respectively.</w:t>
      </w:r>
    </w:p>
    <w:p w:rsidR="00516C15" w:rsidRPr="00A66591" w:rsidRDefault="00516C15" w:rsidP="00516C15">
      <w:pPr>
        <w:jc w:val="both"/>
        <w:rPr>
          <w:b/>
          <w:lang w:eastAsia="zh-CN"/>
        </w:rPr>
      </w:pPr>
      <w:r w:rsidRPr="00A66591">
        <w:rPr>
          <w:rFonts w:hint="eastAsia"/>
          <w:b/>
          <w:lang w:eastAsia="zh-CN"/>
        </w:rPr>
        <w:t>Observation 1: For FRF=2, for XPR=20dB, the NFR [dB] @ 95% CDF for GEO, LEO-600 and LEO-1200 is 0.15, 6.45 and 2.68dB, respectively.</w:t>
      </w:r>
    </w:p>
    <w:p w:rsidR="00F01499" w:rsidRPr="00516C15" w:rsidRDefault="00F01499" w:rsidP="00C31073">
      <w:pPr>
        <w:jc w:val="both"/>
        <w:rPr>
          <w:lang w:eastAsia="zh-CN"/>
        </w:rPr>
      </w:pPr>
    </w:p>
    <w:p w:rsidR="00304E0B" w:rsidRPr="00E05A5F" w:rsidRDefault="00304E0B" w:rsidP="00304E0B">
      <w:pPr>
        <w:pStyle w:val="2"/>
        <w:rPr>
          <w:rFonts w:eastAsiaTheme="minorEastAsia"/>
          <w:lang w:eastAsia="zh-CN"/>
        </w:rPr>
      </w:pPr>
      <w:r>
        <w:rPr>
          <w:rFonts w:hint="eastAsia"/>
          <w:lang w:eastAsia="zh-CN"/>
        </w:rPr>
        <w:t>2.</w:t>
      </w:r>
      <w:r>
        <w:rPr>
          <w:rFonts w:eastAsiaTheme="minorEastAsia" w:hint="eastAsia"/>
          <w:lang w:eastAsia="zh-CN"/>
        </w:rPr>
        <w:t>3</w:t>
      </w:r>
      <w:r>
        <w:rPr>
          <w:rFonts w:hint="eastAsia"/>
          <w:lang w:eastAsia="zh-CN"/>
        </w:rPr>
        <w:t xml:space="preserve"> Simulation results</w:t>
      </w:r>
      <w:r>
        <w:rPr>
          <w:rFonts w:eastAsiaTheme="minorEastAsia" w:hint="eastAsia"/>
          <w:lang w:eastAsia="zh-CN"/>
        </w:rPr>
        <w:t xml:space="preserve"> for FRF=1</w:t>
      </w:r>
    </w:p>
    <w:p w:rsidR="00304E0B" w:rsidRDefault="00304E0B" w:rsidP="00304E0B">
      <w:pPr>
        <w:jc w:val="both"/>
        <w:rPr>
          <w:lang w:val="en-US" w:eastAsia="zh-CN"/>
        </w:rPr>
      </w:pPr>
      <w:r>
        <w:rPr>
          <w:rFonts w:hint="eastAsia"/>
          <w:lang w:val="en-US" w:eastAsia="zh-CN"/>
        </w:rPr>
        <w:t xml:space="preserve">The simulation results of </w:t>
      </w:r>
      <w:proofErr w:type="spellStart"/>
      <w:r>
        <w:rPr>
          <w:rFonts w:hint="eastAsia"/>
          <w:lang w:val="en-US" w:eastAsia="zh-CN"/>
        </w:rPr>
        <w:t>IoT</w:t>
      </w:r>
      <w:proofErr w:type="spellEnd"/>
      <w:r>
        <w:rPr>
          <w:rFonts w:hint="eastAsia"/>
          <w:lang w:val="en-US" w:eastAsia="zh-CN"/>
        </w:rPr>
        <w:t xml:space="preserve"> for GEO, LEO-600, and LEO-1200 are shown in Figure 2-4, 2-5, and 2-6, respectively. </w:t>
      </w:r>
    </w:p>
    <w:p w:rsidR="00304E0B" w:rsidRDefault="00304E0B" w:rsidP="00304E0B">
      <w:pPr>
        <w:jc w:val="both"/>
        <w:rPr>
          <w:lang w:val="en-US" w:eastAsia="zh-CN"/>
        </w:rPr>
      </w:pPr>
      <w:r>
        <w:rPr>
          <w:rFonts w:hint="eastAsia"/>
          <w:lang w:val="en-US" w:eastAsia="zh-CN"/>
        </w:rPr>
        <w:t xml:space="preserve">As shown in Figure 2-1, 2-2, and 2-3, the </w:t>
      </w:r>
      <w:proofErr w:type="spellStart"/>
      <w:r>
        <w:rPr>
          <w:rFonts w:hint="eastAsia"/>
          <w:lang w:val="en-US" w:eastAsia="zh-CN"/>
        </w:rPr>
        <w:t>IoT</w:t>
      </w:r>
      <w:proofErr w:type="spellEnd"/>
      <w:r>
        <w:rPr>
          <w:rFonts w:hint="eastAsia"/>
          <w:lang w:val="en-US" w:eastAsia="zh-CN"/>
        </w:rPr>
        <w:t xml:space="preserve"> @95% CDF for GEO, LEO-600, and LEO-1200 is </w:t>
      </w:r>
      <w:r w:rsidRPr="00E622D2">
        <w:rPr>
          <w:lang w:val="en-US" w:eastAsia="zh-CN"/>
        </w:rPr>
        <w:t>3.616, 4.719, and 4.849 dB, respectively</w:t>
      </w:r>
      <w:r>
        <w:rPr>
          <w:rFonts w:hint="eastAsia"/>
          <w:lang w:val="en-US" w:eastAsia="zh-CN"/>
        </w:rPr>
        <w:t>.</w:t>
      </w:r>
    </w:p>
    <w:p w:rsidR="00304E0B" w:rsidRDefault="00304E0B" w:rsidP="00304E0B">
      <w:pPr>
        <w:jc w:val="both"/>
        <w:rPr>
          <w:lang w:val="en-US" w:eastAsia="zh-CN"/>
        </w:rPr>
      </w:pPr>
    </w:p>
    <w:p w:rsidR="00304E0B" w:rsidRPr="00F07C0A" w:rsidRDefault="00304E0B" w:rsidP="00304E0B">
      <w:pPr>
        <w:ind w:firstLineChars="1100" w:firstLine="2200"/>
        <w:jc w:val="both"/>
        <w:rPr>
          <w:lang w:val="en-US" w:eastAsia="zh-CN"/>
        </w:rPr>
      </w:pPr>
      <w:r>
        <w:rPr>
          <w:noProof/>
          <w:lang w:val="en-US" w:eastAsia="zh-CN"/>
        </w:rPr>
        <w:drawing>
          <wp:inline distT="0" distB="0" distL="0" distR="0" wp14:anchorId="63178339" wp14:editId="18120B22">
            <wp:extent cx="2937600" cy="2228400"/>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37600" cy="2228400"/>
                    </a:xfrm>
                    <a:prstGeom prst="rect">
                      <a:avLst/>
                    </a:prstGeom>
                  </pic:spPr>
                </pic:pic>
              </a:graphicData>
            </a:graphic>
          </wp:inline>
        </w:drawing>
      </w:r>
    </w:p>
    <w:p w:rsidR="00304E0B" w:rsidRPr="00F07C0A" w:rsidRDefault="00304E0B" w:rsidP="00304E0B">
      <w:pPr>
        <w:jc w:val="both"/>
        <w:rPr>
          <w:lang w:val="en-US" w:eastAsia="zh-CN"/>
        </w:rPr>
      </w:pPr>
      <w:r>
        <w:rPr>
          <w:rFonts w:hint="eastAsia"/>
          <w:lang w:val="en-US" w:eastAsia="zh-CN"/>
        </w:rPr>
        <w:t xml:space="preserve">                                                                   </w:t>
      </w:r>
      <w:r>
        <w:rPr>
          <w:rFonts w:hint="eastAsia"/>
          <w:szCs w:val="21"/>
          <w:lang w:val="x-none"/>
        </w:rPr>
        <w:t xml:space="preserve">Figure </w:t>
      </w:r>
      <w:r>
        <w:rPr>
          <w:rFonts w:hint="eastAsia"/>
          <w:szCs w:val="21"/>
          <w:lang w:val="x-none" w:eastAsia="zh-CN"/>
        </w:rPr>
        <w:t>2-4</w:t>
      </w:r>
      <w:r>
        <w:rPr>
          <w:rFonts w:hint="eastAsia"/>
          <w:szCs w:val="21"/>
          <w:lang w:val="x-none"/>
        </w:rPr>
        <w:t xml:space="preserve">.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GEO</w:t>
      </w:r>
    </w:p>
    <w:p w:rsidR="00304E0B" w:rsidRDefault="00304E0B" w:rsidP="00304E0B">
      <w:pPr>
        <w:ind w:firstLineChars="1100" w:firstLine="2200"/>
        <w:jc w:val="both"/>
        <w:rPr>
          <w:lang w:eastAsia="zh-CN"/>
        </w:rPr>
      </w:pPr>
      <w:r w:rsidRPr="000F7C48">
        <w:rPr>
          <w:noProof/>
          <w:lang w:val="en-US" w:eastAsia="zh-CN"/>
        </w:rPr>
        <w:t xml:space="preserve"> </w:t>
      </w:r>
      <w:r>
        <w:rPr>
          <w:noProof/>
          <w:lang w:val="en-US" w:eastAsia="zh-CN"/>
        </w:rPr>
        <w:drawing>
          <wp:inline distT="0" distB="0" distL="0" distR="0" wp14:anchorId="0741E0A3" wp14:editId="0553730F">
            <wp:extent cx="2941200" cy="220320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941200" cy="2203200"/>
                    </a:xfrm>
                    <a:prstGeom prst="rect">
                      <a:avLst/>
                    </a:prstGeom>
                  </pic:spPr>
                </pic:pic>
              </a:graphicData>
            </a:graphic>
          </wp:inline>
        </w:drawing>
      </w:r>
    </w:p>
    <w:p w:rsidR="00304E0B" w:rsidRDefault="00304E0B" w:rsidP="00304E0B">
      <w:pPr>
        <w:ind w:firstLineChars="1700" w:firstLine="3400"/>
        <w:jc w:val="both"/>
        <w:rPr>
          <w:lang w:eastAsia="zh-CN"/>
        </w:rPr>
      </w:pPr>
      <w:r>
        <w:rPr>
          <w:rFonts w:hint="eastAsia"/>
          <w:szCs w:val="21"/>
          <w:lang w:val="x-none"/>
        </w:rPr>
        <w:lastRenderedPageBreak/>
        <w:t xml:space="preserve">Figure </w:t>
      </w:r>
      <w:r>
        <w:rPr>
          <w:rFonts w:hint="eastAsia"/>
          <w:szCs w:val="21"/>
          <w:lang w:val="x-none" w:eastAsia="zh-CN"/>
        </w:rPr>
        <w:t>2-5</w:t>
      </w:r>
      <w:r>
        <w:rPr>
          <w:rFonts w:hint="eastAsia"/>
          <w:szCs w:val="21"/>
          <w:lang w:val="x-none"/>
        </w:rPr>
        <w:t xml:space="preserve">.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LEO-600</w:t>
      </w:r>
    </w:p>
    <w:p w:rsidR="00304E0B" w:rsidRDefault="00304E0B" w:rsidP="00304E0B">
      <w:pPr>
        <w:jc w:val="both"/>
        <w:rPr>
          <w:lang w:eastAsia="zh-CN"/>
        </w:rPr>
      </w:pPr>
    </w:p>
    <w:p w:rsidR="00304E0B" w:rsidRDefault="00304E0B" w:rsidP="00304E0B">
      <w:pPr>
        <w:ind w:firstLineChars="1100" w:firstLine="2200"/>
        <w:jc w:val="both"/>
        <w:rPr>
          <w:lang w:eastAsia="zh-CN"/>
        </w:rPr>
      </w:pPr>
      <w:r w:rsidRPr="008535C4">
        <w:rPr>
          <w:noProof/>
          <w:lang w:val="en-US" w:eastAsia="zh-CN"/>
        </w:rPr>
        <w:t xml:space="preserve"> </w:t>
      </w:r>
      <w:r>
        <w:rPr>
          <w:noProof/>
          <w:lang w:val="en-US" w:eastAsia="zh-CN"/>
        </w:rPr>
        <w:drawing>
          <wp:inline distT="0" distB="0" distL="0" distR="0" wp14:anchorId="6D71AF82" wp14:editId="3D66FCBF">
            <wp:extent cx="2955600" cy="2224800"/>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55600" cy="2224800"/>
                    </a:xfrm>
                    <a:prstGeom prst="rect">
                      <a:avLst/>
                    </a:prstGeom>
                  </pic:spPr>
                </pic:pic>
              </a:graphicData>
            </a:graphic>
          </wp:inline>
        </w:drawing>
      </w:r>
    </w:p>
    <w:p w:rsidR="00304E0B" w:rsidRDefault="00304E0B" w:rsidP="00304E0B">
      <w:pPr>
        <w:ind w:firstLineChars="1700" w:firstLine="3400"/>
        <w:jc w:val="both"/>
        <w:rPr>
          <w:lang w:eastAsia="zh-CN"/>
        </w:rPr>
      </w:pPr>
      <w:r>
        <w:rPr>
          <w:rFonts w:hint="eastAsia"/>
          <w:szCs w:val="21"/>
          <w:lang w:val="x-none"/>
        </w:rPr>
        <w:t xml:space="preserve">Figure </w:t>
      </w:r>
      <w:r>
        <w:rPr>
          <w:rFonts w:hint="eastAsia"/>
          <w:szCs w:val="21"/>
          <w:lang w:val="x-none" w:eastAsia="zh-CN"/>
        </w:rPr>
        <w:t>2-6</w:t>
      </w:r>
      <w:r>
        <w:rPr>
          <w:rFonts w:hint="eastAsia"/>
          <w:szCs w:val="21"/>
          <w:lang w:val="x-none"/>
        </w:rPr>
        <w:t xml:space="preserve">.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LEO-1200</w:t>
      </w:r>
    </w:p>
    <w:p w:rsidR="00304E0B" w:rsidRDefault="00304E0B" w:rsidP="00304E0B">
      <w:pPr>
        <w:jc w:val="both"/>
        <w:rPr>
          <w:lang w:eastAsia="zh-CN"/>
        </w:rPr>
      </w:pPr>
      <w:r>
        <w:rPr>
          <w:rFonts w:hint="eastAsia"/>
          <w:lang w:eastAsia="zh-CN"/>
        </w:rPr>
        <w:t xml:space="preserve">               </w:t>
      </w:r>
    </w:p>
    <w:p w:rsidR="00304E0B" w:rsidRDefault="00304E0B" w:rsidP="00304E0B">
      <w:pPr>
        <w:jc w:val="both"/>
        <w:rPr>
          <w:lang w:eastAsia="zh-CN"/>
        </w:rPr>
      </w:pPr>
      <w:r>
        <w:rPr>
          <w:rFonts w:hint="eastAsia"/>
          <w:lang w:eastAsia="zh-CN"/>
        </w:rPr>
        <w:t xml:space="preserve">We summarized the </w:t>
      </w:r>
      <w:proofErr w:type="spellStart"/>
      <w:r>
        <w:rPr>
          <w:rFonts w:hint="eastAsia"/>
          <w:lang w:eastAsia="zh-CN"/>
        </w:rPr>
        <w:t>IoT</w:t>
      </w:r>
      <w:proofErr w:type="spellEnd"/>
      <w:r>
        <w:rPr>
          <w:rFonts w:hint="eastAsia"/>
          <w:lang w:eastAsia="zh-CN"/>
        </w:rPr>
        <w:t xml:space="preserve"> @ 95% CDF for GEO, LEO-600, and LEO-1200 in Table 2-3, and NFR @95% CDF can be calculated with following equation 1 and shown in Table 2-3.</w:t>
      </w:r>
    </w:p>
    <w:p w:rsidR="00304E0B" w:rsidRDefault="00304E0B" w:rsidP="00304E0B">
      <w:pPr>
        <w:ind w:firstLineChars="200" w:firstLine="400"/>
        <w:rPr>
          <w:lang w:val="en-US" w:eastAsia="zh-CN"/>
        </w:rPr>
      </w:pPr>
      <w:r>
        <w:rPr>
          <w:lang w:val="en-US" w:eastAsia="zh-CN"/>
        </w:rPr>
        <w:t xml:space="preserve">NFR </w:t>
      </w:r>
      <w:r>
        <w:rPr>
          <w:lang w:val="en-US"/>
        </w:rPr>
        <w:t xml:space="preserve">[dB] </w:t>
      </w:r>
      <w:r>
        <w:rPr>
          <w:lang w:val="en-US" w:eastAsia="zh-CN"/>
        </w:rPr>
        <w:t>= 10*log</w:t>
      </w:r>
      <w:r w:rsidRPr="008C480D">
        <w:rPr>
          <w:vertAlign w:val="subscript"/>
          <w:lang w:val="en-US" w:eastAsia="zh-CN"/>
        </w:rPr>
        <w:t>10</w:t>
      </w:r>
      <w:r>
        <w:rPr>
          <w:lang w:val="en-US" w:eastAsia="zh-CN"/>
        </w:rPr>
        <w:t xml:space="preserve"> (IoT+1)</w:t>
      </w:r>
      <w:r>
        <w:rPr>
          <w:rFonts w:hint="eastAsia"/>
          <w:lang w:val="en-US" w:eastAsia="zh-CN"/>
        </w:rPr>
        <w:t xml:space="preserve">                                                                                                            (Equation 1)</w:t>
      </w:r>
    </w:p>
    <w:p w:rsidR="00304E0B" w:rsidRDefault="00304E0B" w:rsidP="00304E0B">
      <w:pPr>
        <w:rPr>
          <w:lang w:val="en-US" w:eastAsia="zh-CN"/>
        </w:rPr>
      </w:pPr>
      <w:r>
        <w:rPr>
          <w:lang w:val="en-US" w:eastAsia="zh-CN"/>
        </w:rPr>
        <w:t>Where</w:t>
      </w:r>
      <w:r>
        <w:rPr>
          <w:rFonts w:hint="eastAsia"/>
          <w:lang w:val="en-US" w:eastAsia="zh-CN"/>
        </w:rPr>
        <w:t>,</w:t>
      </w:r>
    </w:p>
    <w:p w:rsidR="00304E0B" w:rsidRDefault="00304E0B" w:rsidP="00304E0B">
      <w:pPr>
        <w:ind w:firstLineChars="200" w:firstLine="400"/>
        <w:rPr>
          <w:lang w:val="en-US" w:eastAsia="zh-CN"/>
        </w:rPr>
      </w:pPr>
      <w:proofErr w:type="spellStart"/>
      <w:r>
        <w:rPr>
          <w:lang w:val="en-US" w:eastAsia="zh-CN"/>
        </w:rPr>
        <w:t>IoT</w:t>
      </w:r>
      <w:proofErr w:type="spellEnd"/>
      <w:r>
        <w:rPr>
          <w:lang w:val="en-US" w:eastAsia="zh-CN"/>
        </w:rPr>
        <w:t xml:space="preserve"> = 10 ^ (</w:t>
      </w:r>
      <w:proofErr w:type="spellStart"/>
      <w:r>
        <w:rPr>
          <w:lang w:val="en-US" w:eastAsia="zh-CN"/>
        </w:rPr>
        <w:t>IoT</w:t>
      </w:r>
      <w:proofErr w:type="spellEnd"/>
      <w:r>
        <w:rPr>
          <w:lang w:val="en-US" w:eastAsia="zh-CN"/>
        </w:rPr>
        <w:t xml:space="preserve"> </w:t>
      </w:r>
      <w:r>
        <w:rPr>
          <w:lang w:val="en-US"/>
        </w:rPr>
        <w:t xml:space="preserve">[dB] </w:t>
      </w:r>
      <w:r>
        <w:rPr>
          <w:lang w:val="en-US" w:eastAsia="zh-CN"/>
        </w:rPr>
        <w:t xml:space="preserve">/ 10) </w:t>
      </w:r>
    </w:p>
    <w:p w:rsidR="00304E0B" w:rsidRDefault="00304E0B" w:rsidP="00304E0B">
      <w:pPr>
        <w:jc w:val="both"/>
        <w:rPr>
          <w:lang w:eastAsia="zh-CN"/>
        </w:rPr>
      </w:pPr>
    </w:p>
    <w:p w:rsidR="00304E0B" w:rsidRPr="0017552E" w:rsidRDefault="00304E0B" w:rsidP="00304E0B">
      <w:pPr>
        <w:ind w:firstLineChars="400" w:firstLine="803"/>
        <w:jc w:val="both"/>
        <w:rPr>
          <w:b/>
          <w:lang w:eastAsia="zh-CN"/>
        </w:rPr>
      </w:pPr>
      <w:r w:rsidRPr="0017552E">
        <w:rPr>
          <w:b/>
          <w:lang w:eastAsia="zh-CN"/>
        </w:rPr>
        <w:t xml:space="preserve">Table </w:t>
      </w:r>
      <w:r w:rsidRPr="0017552E">
        <w:rPr>
          <w:rFonts w:hint="eastAsia"/>
          <w:b/>
          <w:lang w:eastAsia="zh-CN"/>
        </w:rPr>
        <w:t>2-</w:t>
      </w:r>
      <w:r>
        <w:rPr>
          <w:rFonts w:hint="eastAsia"/>
          <w:b/>
          <w:lang w:eastAsia="zh-CN"/>
        </w:rPr>
        <w:t>4</w:t>
      </w:r>
      <w:r w:rsidRPr="0017552E">
        <w:rPr>
          <w:b/>
          <w:lang w:eastAsia="zh-CN"/>
        </w:rPr>
        <w:t xml:space="preserve"> </w:t>
      </w:r>
      <w:proofErr w:type="spellStart"/>
      <w:r w:rsidRPr="0017552E">
        <w:rPr>
          <w:b/>
          <w:lang w:eastAsia="zh-CN"/>
        </w:rPr>
        <w:t>IoT</w:t>
      </w:r>
      <w:proofErr w:type="spellEnd"/>
      <w:r w:rsidRPr="0017552E">
        <w:rPr>
          <w:b/>
          <w:lang w:eastAsia="zh-CN"/>
        </w:rPr>
        <w:t xml:space="preserve"> and NFR at 95%</w:t>
      </w:r>
      <w:r>
        <w:rPr>
          <w:rFonts w:hint="eastAsia"/>
          <w:b/>
          <w:lang w:eastAsia="zh-CN"/>
        </w:rPr>
        <w:t xml:space="preserve"> CDF for FRF=1</w:t>
      </w:r>
    </w:p>
    <w:tbl>
      <w:tblPr>
        <w:tblStyle w:val="af9"/>
        <w:tblW w:w="0" w:type="auto"/>
        <w:tblInd w:w="881" w:type="dxa"/>
        <w:tblLook w:val="04A0" w:firstRow="1" w:lastRow="0" w:firstColumn="1" w:lastColumn="0" w:noHBand="0" w:noVBand="1"/>
      </w:tblPr>
      <w:tblGrid>
        <w:gridCol w:w="1700"/>
        <w:gridCol w:w="2347"/>
        <w:gridCol w:w="2551"/>
      </w:tblGrid>
      <w:tr w:rsidR="00304E0B" w:rsidRPr="00F01499" w:rsidTr="00FB59F5">
        <w:trPr>
          <w:trHeight w:val="480"/>
        </w:trPr>
        <w:tc>
          <w:tcPr>
            <w:tcW w:w="1700" w:type="dxa"/>
            <w:hideMark/>
          </w:tcPr>
          <w:p w:rsidR="00304E0B" w:rsidRPr="00F01499" w:rsidRDefault="00304E0B" w:rsidP="00FB59F5">
            <w:pPr>
              <w:jc w:val="both"/>
              <w:rPr>
                <w:b/>
                <w:bCs/>
                <w:lang w:eastAsia="zh-CN"/>
              </w:rPr>
            </w:pPr>
            <w:r w:rsidRPr="00F01499">
              <w:rPr>
                <w:b/>
                <w:bCs/>
                <w:lang w:eastAsia="zh-CN"/>
              </w:rPr>
              <w:t>Cases</w:t>
            </w:r>
          </w:p>
        </w:tc>
        <w:tc>
          <w:tcPr>
            <w:tcW w:w="2347" w:type="dxa"/>
            <w:hideMark/>
          </w:tcPr>
          <w:p w:rsidR="00304E0B" w:rsidRPr="00E64863" w:rsidRDefault="00304E0B" w:rsidP="00FB59F5">
            <w:pPr>
              <w:jc w:val="both"/>
              <w:rPr>
                <w:rFonts w:eastAsiaTheme="minorEastAsia"/>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2551" w:type="dxa"/>
            <w:hideMark/>
          </w:tcPr>
          <w:p w:rsidR="00304E0B" w:rsidRPr="00E64863" w:rsidRDefault="00304E0B" w:rsidP="00FB59F5">
            <w:pPr>
              <w:jc w:val="both"/>
              <w:rPr>
                <w:rFonts w:eastAsiaTheme="minorEastAsia"/>
                <w:b/>
                <w:bCs/>
                <w:lang w:eastAsia="zh-CN"/>
              </w:rPr>
            </w:pPr>
            <w:r w:rsidRPr="00F01499">
              <w:rPr>
                <w:b/>
                <w:bCs/>
                <w:lang w:eastAsia="zh-CN"/>
              </w:rPr>
              <w:t>NFR [dB] @ 95%</w:t>
            </w:r>
            <w:r>
              <w:rPr>
                <w:rFonts w:eastAsiaTheme="minorEastAsia" w:hint="eastAsia"/>
                <w:b/>
                <w:bCs/>
                <w:lang w:eastAsia="zh-CN"/>
              </w:rPr>
              <w:t xml:space="preserve"> CDF</w:t>
            </w:r>
          </w:p>
        </w:tc>
      </w:tr>
      <w:tr w:rsidR="00304E0B" w:rsidRPr="00F01499" w:rsidTr="00FB59F5">
        <w:trPr>
          <w:trHeight w:val="288"/>
        </w:trPr>
        <w:tc>
          <w:tcPr>
            <w:tcW w:w="1700" w:type="dxa"/>
            <w:noWrap/>
            <w:hideMark/>
          </w:tcPr>
          <w:p w:rsidR="00304E0B" w:rsidRPr="00F01499" w:rsidRDefault="00304E0B" w:rsidP="00FB59F5">
            <w:pPr>
              <w:jc w:val="both"/>
              <w:rPr>
                <w:lang w:eastAsia="zh-CN"/>
              </w:rPr>
            </w:pPr>
            <w:r w:rsidRPr="00F01499">
              <w:rPr>
                <w:rFonts w:hint="eastAsia"/>
                <w:lang w:eastAsia="zh-CN"/>
              </w:rPr>
              <w:t>GEO</w:t>
            </w:r>
          </w:p>
        </w:tc>
        <w:tc>
          <w:tcPr>
            <w:tcW w:w="2347" w:type="dxa"/>
            <w:noWrap/>
            <w:vAlign w:val="center"/>
            <w:hideMark/>
          </w:tcPr>
          <w:p w:rsidR="00304E0B" w:rsidRPr="00F01499" w:rsidRDefault="00304E0B" w:rsidP="00FB59F5">
            <w:pPr>
              <w:jc w:val="both"/>
              <w:rPr>
                <w:lang w:eastAsia="zh-CN"/>
              </w:rPr>
            </w:pPr>
            <w:r w:rsidRPr="008B0C1E">
              <w:rPr>
                <w:rFonts w:hint="eastAsia"/>
                <w:lang w:eastAsia="zh-CN"/>
              </w:rPr>
              <w:t>9.098</w:t>
            </w:r>
          </w:p>
        </w:tc>
        <w:tc>
          <w:tcPr>
            <w:tcW w:w="2551" w:type="dxa"/>
            <w:noWrap/>
            <w:vAlign w:val="center"/>
            <w:hideMark/>
          </w:tcPr>
          <w:p w:rsidR="00304E0B" w:rsidRPr="00F01499" w:rsidRDefault="00304E0B" w:rsidP="00FB59F5">
            <w:pPr>
              <w:jc w:val="both"/>
              <w:rPr>
                <w:lang w:eastAsia="zh-CN"/>
              </w:rPr>
            </w:pPr>
            <w:r w:rsidRPr="008B0C1E">
              <w:rPr>
                <w:rFonts w:hint="eastAsia"/>
                <w:lang w:eastAsia="zh-CN"/>
              </w:rPr>
              <w:t>9.6</w:t>
            </w:r>
          </w:p>
        </w:tc>
      </w:tr>
      <w:tr w:rsidR="00304E0B" w:rsidRPr="00F01499" w:rsidTr="00FB59F5">
        <w:trPr>
          <w:trHeight w:val="288"/>
        </w:trPr>
        <w:tc>
          <w:tcPr>
            <w:tcW w:w="1700" w:type="dxa"/>
            <w:noWrap/>
            <w:hideMark/>
          </w:tcPr>
          <w:p w:rsidR="00304E0B" w:rsidRPr="00F01499" w:rsidRDefault="00304E0B" w:rsidP="00FB59F5">
            <w:pPr>
              <w:jc w:val="both"/>
              <w:rPr>
                <w:lang w:eastAsia="zh-CN"/>
              </w:rPr>
            </w:pPr>
            <w:r w:rsidRPr="00F01499">
              <w:rPr>
                <w:rFonts w:hint="eastAsia"/>
                <w:lang w:eastAsia="zh-CN"/>
              </w:rPr>
              <w:t>LEO-600</w:t>
            </w:r>
          </w:p>
        </w:tc>
        <w:tc>
          <w:tcPr>
            <w:tcW w:w="2347" w:type="dxa"/>
            <w:noWrap/>
            <w:vAlign w:val="center"/>
            <w:hideMark/>
          </w:tcPr>
          <w:p w:rsidR="00304E0B" w:rsidRPr="00F01499" w:rsidRDefault="00304E0B" w:rsidP="00FB59F5">
            <w:pPr>
              <w:jc w:val="both"/>
              <w:rPr>
                <w:lang w:eastAsia="zh-CN"/>
              </w:rPr>
            </w:pPr>
            <w:r w:rsidRPr="008B0C1E">
              <w:rPr>
                <w:rFonts w:hint="eastAsia"/>
                <w:lang w:eastAsia="zh-CN"/>
              </w:rPr>
              <w:t>29.29</w:t>
            </w:r>
          </w:p>
        </w:tc>
        <w:tc>
          <w:tcPr>
            <w:tcW w:w="2551" w:type="dxa"/>
            <w:noWrap/>
            <w:vAlign w:val="center"/>
            <w:hideMark/>
          </w:tcPr>
          <w:p w:rsidR="00304E0B" w:rsidRPr="00F01499" w:rsidRDefault="00304E0B" w:rsidP="00FB59F5">
            <w:pPr>
              <w:jc w:val="both"/>
              <w:rPr>
                <w:lang w:eastAsia="zh-CN"/>
              </w:rPr>
            </w:pPr>
            <w:r w:rsidRPr="008B0C1E">
              <w:rPr>
                <w:rFonts w:hint="eastAsia"/>
                <w:lang w:eastAsia="zh-CN"/>
              </w:rPr>
              <w:t>29.3</w:t>
            </w:r>
          </w:p>
        </w:tc>
      </w:tr>
      <w:tr w:rsidR="00304E0B" w:rsidRPr="00F01499" w:rsidTr="00FB59F5">
        <w:trPr>
          <w:trHeight w:val="288"/>
        </w:trPr>
        <w:tc>
          <w:tcPr>
            <w:tcW w:w="1700" w:type="dxa"/>
            <w:noWrap/>
            <w:hideMark/>
          </w:tcPr>
          <w:p w:rsidR="00304E0B" w:rsidRPr="00F01499" w:rsidRDefault="00304E0B" w:rsidP="00FB59F5">
            <w:pPr>
              <w:jc w:val="both"/>
              <w:rPr>
                <w:lang w:eastAsia="zh-CN"/>
              </w:rPr>
            </w:pPr>
            <w:r w:rsidRPr="00F01499">
              <w:rPr>
                <w:rFonts w:hint="eastAsia"/>
                <w:lang w:eastAsia="zh-CN"/>
              </w:rPr>
              <w:t>LEO-1200</w:t>
            </w:r>
          </w:p>
        </w:tc>
        <w:tc>
          <w:tcPr>
            <w:tcW w:w="2347" w:type="dxa"/>
            <w:noWrap/>
            <w:vAlign w:val="center"/>
            <w:hideMark/>
          </w:tcPr>
          <w:p w:rsidR="00304E0B" w:rsidRPr="00F01499" w:rsidRDefault="00304E0B" w:rsidP="00FB59F5">
            <w:pPr>
              <w:jc w:val="both"/>
              <w:rPr>
                <w:lang w:eastAsia="zh-CN"/>
              </w:rPr>
            </w:pPr>
            <w:r w:rsidRPr="008B0C1E">
              <w:rPr>
                <w:rFonts w:hint="eastAsia"/>
                <w:lang w:eastAsia="zh-CN"/>
              </w:rPr>
              <w:t>23.3</w:t>
            </w:r>
          </w:p>
        </w:tc>
        <w:tc>
          <w:tcPr>
            <w:tcW w:w="2551" w:type="dxa"/>
            <w:noWrap/>
            <w:vAlign w:val="center"/>
            <w:hideMark/>
          </w:tcPr>
          <w:p w:rsidR="00304E0B" w:rsidRPr="00F01499" w:rsidRDefault="00304E0B" w:rsidP="00FB59F5">
            <w:pPr>
              <w:jc w:val="both"/>
              <w:rPr>
                <w:lang w:eastAsia="zh-CN"/>
              </w:rPr>
            </w:pPr>
            <w:r w:rsidRPr="008B0C1E">
              <w:rPr>
                <w:rFonts w:hint="eastAsia"/>
                <w:lang w:eastAsia="zh-CN"/>
              </w:rPr>
              <w:t>23.32</w:t>
            </w:r>
          </w:p>
        </w:tc>
      </w:tr>
    </w:tbl>
    <w:p w:rsidR="00516C15" w:rsidRDefault="00516C15" w:rsidP="00516C15">
      <w:pPr>
        <w:jc w:val="both"/>
        <w:rPr>
          <w:lang w:eastAsia="zh-CN"/>
        </w:rPr>
      </w:pPr>
      <w:r>
        <w:rPr>
          <w:rFonts w:hint="eastAsia"/>
          <w:lang w:eastAsia="zh-CN"/>
        </w:rPr>
        <w:t xml:space="preserve">For FRF=1, as shown in above Table 2-3, the NFR [dB] @ 95% CDF for GEO, LEO-600 and LEO-1200 is 9.6, 29.3 and 23.32dB, respectively. </w:t>
      </w:r>
    </w:p>
    <w:p w:rsidR="00516C15" w:rsidRDefault="00516C15" w:rsidP="00516C15">
      <w:pPr>
        <w:jc w:val="both"/>
        <w:rPr>
          <w:lang w:eastAsia="zh-CN"/>
        </w:rPr>
      </w:pPr>
      <w:r>
        <w:rPr>
          <w:rFonts w:hint="eastAsia"/>
          <w:lang w:eastAsia="zh-CN"/>
        </w:rPr>
        <w:t xml:space="preserve">Since the FRF=2 are used in </w:t>
      </w:r>
      <w:proofErr w:type="spellStart"/>
      <w:r>
        <w:rPr>
          <w:rFonts w:hint="eastAsia"/>
          <w:lang w:eastAsia="zh-CN"/>
        </w:rPr>
        <w:t>Ka</w:t>
      </w:r>
      <w:proofErr w:type="spellEnd"/>
      <w:r>
        <w:rPr>
          <w:rFonts w:hint="eastAsia"/>
          <w:lang w:eastAsia="zh-CN"/>
        </w:rPr>
        <w:t xml:space="preserve">-band co-existence simulation, the ACLR and ACS for SAN will be defined by FRF=2, so for dynamic range </w:t>
      </w:r>
      <w:r>
        <w:rPr>
          <w:lang w:eastAsia="zh-CN"/>
        </w:rPr>
        <w:t>requirement</w:t>
      </w:r>
      <w:r>
        <w:rPr>
          <w:rFonts w:hint="eastAsia"/>
          <w:lang w:eastAsia="zh-CN"/>
        </w:rPr>
        <w:t xml:space="preserve">, using FRF=2 to simulate NFR is reasonable. </w:t>
      </w:r>
      <w:r>
        <w:rPr>
          <w:lang w:eastAsia="zh-CN"/>
        </w:rPr>
        <w:t>F</w:t>
      </w:r>
      <w:r>
        <w:rPr>
          <w:rFonts w:hint="eastAsia"/>
          <w:lang w:eastAsia="zh-CN"/>
        </w:rPr>
        <w:t xml:space="preserve">or FRF=2, NFR @ 95% CDF are quite smaller, for 6.45dB NFR, it can </w:t>
      </w:r>
      <w:r>
        <w:rPr>
          <w:lang w:eastAsia="zh-CN"/>
        </w:rPr>
        <w:t>verified</w:t>
      </w:r>
      <w:r>
        <w:rPr>
          <w:rFonts w:hint="eastAsia"/>
          <w:lang w:eastAsia="zh-CN"/>
        </w:rPr>
        <w:t xml:space="preserve"> by demodulation </w:t>
      </w:r>
      <w:r>
        <w:rPr>
          <w:lang w:eastAsia="zh-CN"/>
        </w:rPr>
        <w:t>requirement</w:t>
      </w:r>
      <w:r>
        <w:rPr>
          <w:rFonts w:hint="eastAsia"/>
          <w:lang w:eastAsia="zh-CN"/>
        </w:rPr>
        <w:t xml:space="preserve">. </w:t>
      </w:r>
      <w:r>
        <w:rPr>
          <w:lang w:eastAsia="zh-CN"/>
        </w:rPr>
        <w:t>S</w:t>
      </w:r>
      <w:r>
        <w:rPr>
          <w:rFonts w:hint="eastAsia"/>
          <w:lang w:eastAsia="zh-CN"/>
        </w:rPr>
        <w:t>o we make the following proposal:</w:t>
      </w:r>
    </w:p>
    <w:p w:rsidR="00516C15" w:rsidRDefault="00516C15" w:rsidP="00516C15">
      <w:pPr>
        <w:pStyle w:val="Style0"/>
        <w:rPr>
          <w:sz w:val="20"/>
          <w:szCs w:val="20"/>
        </w:rPr>
      </w:pPr>
      <w:r>
        <w:rPr>
          <w:rFonts w:hint="eastAsia"/>
          <w:b/>
          <w:bCs/>
          <w:sz w:val="20"/>
          <w:szCs w:val="20"/>
        </w:rPr>
        <w:t>Proposal 1</w:t>
      </w:r>
      <w:r w:rsidRPr="00777B35">
        <w:rPr>
          <w:rFonts w:hint="eastAsia"/>
          <w:b/>
          <w:sz w:val="20"/>
          <w:szCs w:val="20"/>
        </w:rPr>
        <w:t xml:space="preserve">: Not to define OTA Rx dynamic range requirements for GEO, LEO-600, LEO-1200 for </w:t>
      </w:r>
      <w:proofErr w:type="spellStart"/>
      <w:r w:rsidRPr="00777B35">
        <w:rPr>
          <w:rFonts w:hint="eastAsia"/>
          <w:b/>
          <w:sz w:val="20"/>
          <w:szCs w:val="20"/>
        </w:rPr>
        <w:t>Ka</w:t>
      </w:r>
      <w:proofErr w:type="spellEnd"/>
      <w:r w:rsidRPr="00777B35">
        <w:rPr>
          <w:rFonts w:hint="eastAsia"/>
          <w:b/>
          <w:sz w:val="20"/>
          <w:szCs w:val="20"/>
        </w:rPr>
        <w:t>-band.</w:t>
      </w:r>
    </w:p>
    <w:p w:rsidR="00516C15" w:rsidRPr="00516C15" w:rsidRDefault="00516C15" w:rsidP="00516C15">
      <w:pPr>
        <w:jc w:val="both"/>
        <w:rPr>
          <w:lang w:val="en-US" w:eastAsia="zh-CN"/>
        </w:rPr>
      </w:pPr>
    </w:p>
    <w:p w:rsidR="00516C15" w:rsidRPr="003B4D3E" w:rsidRDefault="00516C15" w:rsidP="00516C15">
      <w:pPr>
        <w:pStyle w:val="10"/>
        <w:numPr>
          <w:ilvl w:val="0"/>
          <w:numId w:val="4"/>
        </w:numPr>
        <w:ind w:left="0" w:firstLine="0"/>
        <w:jc w:val="both"/>
        <w:rPr>
          <w:sz w:val="28"/>
          <w:szCs w:val="28"/>
        </w:rPr>
      </w:pPr>
      <w:r w:rsidRPr="003B4D3E">
        <w:rPr>
          <w:rFonts w:hint="eastAsia"/>
          <w:sz w:val="28"/>
          <w:szCs w:val="28"/>
        </w:rPr>
        <w:t>Conclusion</w:t>
      </w:r>
    </w:p>
    <w:p w:rsidR="00516C15" w:rsidRDefault="00516C15" w:rsidP="00516C15">
      <w:pPr>
        <w:jc w:val="both"/>
        <w:rPr>
          <w:lang w:val="en-US" w:eastAsia="zh-CN"/>
        </w:rPr>
      </w:pPr>
      <w:r w:rsidRPr="00A33D17">
        <w:rPr>
          <w:lang w:val="en-US" w:eastAsia="zh-CN"/>
        </w:rPr>
        <w:t xml:space="preserve">This contribution provides </w:t>
      </w:r>
      <w:r>
        <w:rPr>
          <w:lang w:eastAsia="zh-CN"/>
        </w:rPr>
        <w:t>our simu</w:t>
      </w:r>
      <w:r>
        <w:rPr>
          <w:rFonts w:hint="eastAsia"/>
          <w:lang w:eastAsia="zh-CN"/>
        </w:rPr>
        <w:t xml:space="preserve">lation results for </w:t>
      </w:r>
      <w:proofErr w:type="spellStart"/>
      <w:r>
        <w:rPr>
          <w:rFonts w:hint="eastAsia"/>
          <w:lang w:eastAsia="zh-CN"/>
        </w:rPr>
        <w:t>Ka</w:t>
      </w:r>
      <w:proofErr w:type="spellEnd"/>
      <w:r>
        <w:rPr>
          <w:rFonts w:hint="eastAsia"/>
          <w:lang w:eastAsia="zh-CN"/>
        </w:rPr>
        <w:t>-band NTN SAN dynamic range</w:t>
      </w:r>
      <w:r w:rsidRPr="00794364">
        <w:rPr>
          <w:lang w:val="en-US" w:eastAsia="zh-CN"/>
        </w:rPr>
        <w:t>. The following</w:t>
      </w:r>
      <w:r>
        <w:rPr>
          <w:rFonts w:hint="eastAsia"/>
          <w:lang w:val="en-US" w:eastAsia="zh-CN"/>
        </w:rPr>
        <w:t xml:space="preserve"> observations and proposals </w:t>
      </w:r>
      <w:r w:rsidRPr="00794364">
        <w:rPr>
          <w:lang w:val="en-US" w:eastAsia="zh-CN"/>
        </w:rPr>
        <w:t xml:space="preserve">are </w:t>
      </w:r>
      <w:r>
        <w:rPr>
          <w:rFonts w:hint="eastAsia"/>
          <w:lang w:val="en-US" w:eastAsia="zh-CN"/>
        </w:rPr>
        <w:t>provided</w:t>
      </w:r>
      <w:r w:rsidRPr="00794364">
        <w:rPr>
          <w:lang w:val="en-US" w:eastAsia="zh-CN"/>
        </w:rPr>
        <w:t xml:space="preserve"> as follows:</w:t>
      </w:r>
    </w:p>
    <w:p w:rsidR="00516C15" w:rsidRPr="00A66591" w:rsidRDefault="00516C15" w:rsidP="00516C15">
      <w:pPr>
        <w:jc w:val="both"/>
        <w:rPr>
          <w:b/>
          <w:lang w:eastAsia="zh-CN"/>
        </w:rPr>
      </w:pPr>
      <w:r w:rsidRPr="00A66591">
        <w:rPr>
          <w:rFonts w:hint="eastAsia"/>
          <w:b/>
          <w:lang w:eastAsia="zh-CN"/>
        </w:rPr>
        <w:t>Observation 1: For FRF=2, for XPR=20dB, the NFR [dB] @ 95% CDF for GEO, LEO-600 and LEO-1200 is 0.15, 6.45 and 2.68dB, respectively.</w:t>
      </w:r>
    </w:p>
    <w:p w:rsidR="00516C15" w:rsidRPr="00A66591" w:rsidRDefault="00516C15" w:rsidP="00516C15">
      <w:pPr>
        <w:jc w:val="both"/>
        <w:rPr>
          <w:b/>
          <w:lang w:eastAsia="zh-CN"/>
        </w:rPr>
      </w:pPr>
      <w:r w:rsidRPr="00A66591">
        <w:rPr>
          <w:rFonts w:hint="eastAsia"/>
          <w:b/>
          <w:lang w:eastAsia="zh-CN"/>
        </w:rPr>
        <w:lastRenderedPageBreak/>
        <w:t>Observation 2: For FRF=1, the NFR [dB] @ 95% CDF for GEO, LEO-600 and LEO-1200 is 9.6, 29.3 and 23.32dB, respectively.</w:t>
      </w:r>
    </w:p>
    <w:p w:rsidR="00516C15" w:rsidRDefault="00516C15" w:rsidP="00516C15">
      <w:pPr>
        <w:pStyle w:val="Style0"/>
        <w:rPr>
          <w:sz w:val="20"/>
          <w:szCs w:val="20"/>
        </w:rPr>
      </w:pPr>
      <w:r>
        <w:rPr>
          <w:rFonts w:hint="eastAsia"/>
          <w:b/>
          <w:bCs/>
          <w:sz w:val="20"/>
          <w:szCs w:val="20"/>
        </w:rPr>
        <w:t>Proposal 1</w:t>
      </w:r>
      <w:r w:rsidRPr="00777B35">
        <w:rPr>
          <w:rFonts w:hint="eastAsia"/>
          <w:b/>
          <w:sz w:val="20"/>
          <w:szCs w:val="20"/>
        </w:rPr>
        <w:t xml:space="preserve">: Not to define OTA Rx dynamic range requirements for GEO, LEO-600, LEO-1200 for </w:t>
      </w:r>
      <w:proofErr w:type="spellStart"/>
      <w:r w:rsidRPr="00777B35">
        <w:rPr>
          <w:rFonts w:hint="eastAsia"/>
          <w:b/>
          <w:sz w:val="20"/>
          <w:szCs w:val="20"/>
        </w:rPr>
        <w:t>Ka</w:t>
      </w:r>
      <w:proofErr w:type="spellEnd"/>
      <w:r w:rsidRPr="00777B35">
        <w:rPr>
          <w:rFonts w:hint="eastAsia"/>
          <w:b/>
          <w:sz w:val="20"/>
          <w:szCs w:val="20"/>
        </w:rPr>
        <w:t>-band.</w:t>
      </w:r>
    </w:p>
    <w:p w:rsidR="00C6398C" w:rsidRDefault="00C6398C" w:rsidP="00C31073">
      <w:pPr>
        <w:jc w:val="both"/>
        <w:rPr>
          <w:lang w:val="en-US"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A95DE2" w:rsidRDefault="003F0997" w:rsidP="003F0997">
      <w:pPr>
        <w:numPr>
          <w:ilvl w:val="0"/>
          <w:numId w:val="5"/>
        </w:numPr>
        <w:jc w:val="both"/>
        <w:rPr>
          <w:lang w:eastAsia="zh-CN"/>
        </w:rPr>
      </w:pPr>
      <w:r w:rsidRPr="003F0997">
        <w:rPr>
          <w:lang w:eastAsia="zh-CN"/>
        </w:rPr>
        <w:t>R4-2302877, WF for SAN RF requirements on above 10 GHz, Moderator (THALES), RAN4#106</w:t>
      </w:r>
      <w:r w:rsidR="00422A0F" w:rsidRPr="00422A0F">
        <w:rPr>
          <w:lang w:eastAsia="zh-CN"/>
        </w:rPr>
        <w:t xml:space="preserve"> </w:t>
      </w:r>
    </w:p>
    <w:p w:rsidR="003F7869" w:rsidRDefault="003F7869" w:rsidP="003F7869">
      <w:pPr>
        <w:numPr>
          <w:ilvl w:val="0"/>
          <w:numId w:val="5"/>
        </w:numPr>
        <w:jc w:val="both"/>
        <w:rPr>
          <w:lang w:eastAsia="zh-CN"/>
        </w:rPr>
      </w:pPr>
      <w:r w:rsidRPr="003F7869">
        <w:rPr>
          <w:lang w:eastAsia="zh-CN"/>
        </w:rPr>
        <w:t xml:space="preserve">R4-2313865, WF for NTN co-existence study, Samsung, </w:t>
      </w:r>
      <w:proofErr w:type="spellStart"/>
      <w:r w:rsidRPr="003F7869">
        <w:rPr>
          <w:lang w:eastAsia="zh-CN"/>
        </w:rPr>
        <w:t>Cybercore</w:t>
      </w:r>
      <w:proofErr w:type="spellEnd"/>
      <w:r w:rsidRPr="003F7869">
        <w:rPr>
          <w:lang w:eastAsia="zh-CN"/>
        </w:rPr>
        <w:t>, RAN4#108</w:t>
      </w:r>
    </w:p>
    <w:p w:rsidR="005E1439" w:rsidRDefault="005E1439" w:rsidP="005E1439">
      <w:pPr>
        <w:numPr>
          <w:ilvl w:val="0"/>
          <w:numId w:val="5"/>
        </w:numPr>
        <w:jc w:val="both"/>
        <w:rPr>
          <w:lang w:eastAsia="zh-CN"/>
        </w:rPr>
      </w:pPr>
      <w:r w:rsidRPr="005E1439">
        <w:rPr>
          <w:lang w:eastAsia="zh-CN"/>
        </w:rPr>
        <w:t>R4-2313890, Simulation assumption for NTN co-existence study, Samsung, RAN4#108</w:t>
      </w:r>
    </w:p>
    <w:p w:rsidR="00070161" w:rsidRPr="00583983" w:rsidRDefault="00070161" w:rsidP="00070161">
      <w:pPr>
        <w:numPr>
          <w:ilvl w:val="0"/>
          <w:numId w:val="5"/>
        </w:numPr>
        <w:jc w:val="both"/>
        <w:rPr>
          <w:lang w:eastAsia="zh-CN"/>
        </w:rPr>
      </w:pPr>
      <w:r w:rsidRPr="00070161">
        <w:rPr>
          <w:lang w:eastAsia="zh-CN"/>
        </w:rPr>
        <w:t xml:space="preserve">R4-2315124, Simulation results for </w:t>
      </w:r>
      <w:proofErr w:type="spellStart"/>
      <w:r w:rsidRPr="00070161">
        <w:rPr>
          <w:lang w:eastAsia="zh-CN"/>
        </w:rPr>
        <w:t>Ka</w:t>
      </w:r>
      <w:proofErr w:type="spellEnd"/>
      <w:r w:rsidRPr="00070161">
        <w:rPr>
          <w:lang w:eastAsia="zh-CN"/>
        </w:rPr>
        <w:t>-band NTN SAN dynamic range, CATT, RAN4#108bis</w:t>
      </w:r>
    </w:p>
    <w:sectPr w:rsidR="00070161" w:rsidRPr="00583983" w:rsidSect="00E218D4">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1A9" w:rsidRDefault="00D031A9">
      <w:r>
        <w:separator/>
      </w:r>
    </w:p>
  </w:endnote>
  <w:endnote w:type="continuationSeparator" w:id="0">
    <w:p w:rsidR="00D031A9" w:rsidRDefault="00D0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1A9" w:rsidRDefault="00D031A9">
      <w:r>
        <w:separator/>
      </w:r>
    </w:p>
  </w:footnote>
  <w:footnote w:type="continuationSeparator" w:id="0">
    <w:p w:rsidR="00D031A9" w:rsidRDefault="00D03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1"/>
  </w:num>
  <w:num w:numId="7">
    <w:abstractNumId w:val="7"/>
  </w:num>
  <w:num w:numId="8">
    <w:abstractNumId w:val="10"/>
  </w:num>
  <w:num w:numId="9">
    <w:abstractNumId w:val="0"/>
  </w:num>
  <w:num w:numId="10">
    <w:abstractNumId w:val="6"/>
  </w:num>
  <w:num w:numId="11">
    <w:abstractNumId w:val="2"/>
  </w:num>
  <w:num w:numId="12">
    <w:abstractNumId w:val="28"/>
  </w:num>
  <w:num w:numId="13">
    <w:abstractNumId w:val="23"/>
  </w:num>
  <w:num w:numId="14">
    <w:abstractNumId w:val="44"/>
  </w:num>
  <w:num w:numId="15">
    <w:abstractNumId w:val="9"/>
  </w:num>
  <w:num w:numId="16">
    <w:abstractNumId w:val="33"/>
  </w:num>
  <w:num w:numId="17">
    <w:abstractNumId w:val="11"/>
  </w:num>
  <w:num w:numId="18">
    <w:abstractNumId w:val="18"/>
  </w:num>
  <w:num w:numId="19">
    <w:abstractNumId w:val="31"/>
  </w:num>
  <w:num w:numId="20">
    <w:abstractNumId w:val="4"/>
  </w:num>
  <w:num w:numId="21">
    <w:abstractNumId w:val="12"/>
  </w:num>
  <w:num w:numId="22">
    <w:abstractNumId w:val="38"/>
  </w:num>
  <w:num w:numId="23">
    <w:abstractNumId w:val="27"/>
  </w:num>
  <w:num w:numId="24">
    <w:abstractNumId w:val="36"/>
  </w:num>
  <w:num w:numId="25">
    <w:abstractNumId w:val="39"/>
  </w:num>
  <w:num w:numId="26">
    <w:abstractNumId w:val="29"/>
  </w:num>
  <w:num w:numId="27">
    <w:abstractNumId w:val="34"/>
  </w:num>
  <w:num w:numId="28">
    <w:abstractNumId w:val="29"/>
  </w:num>
  <w:num w:numId="29">
    <w:abstractNumId w:val="16"/>
  </w:num>
  <w:num w:numId="30">
    <w:abstractNumId w:val="3"/>
  </w:num>
  <w:num w:numId="31">
    <w:abstractNumId w:val="1"/>
  </w:num>
  <w:num w:numId="32">
    <w:abstractNumId w:val="45"/>
  </w:num>
  <w:num w:numId="33">
    <w:abstractNumId w:val="46"/>
  </w:num>
  <w:num w:numId="34">
    <w:abstractNumId w:val="40"/>
  </w:num>
  <w:num w:numId="35">
    <w:abstractNumId w:val="17"/>
  </w:num>
  <w:num w:numId="36">
    <w:abstractNumId w:val="42"/>
  </w:num>
  <w:num w:numId="37">
    <w:abstractNumId w:val="35"/>
  </w:num>
  <w:num w:numId="38">
    <w:abstractNumId w:val="25"/>
  </w:num>
  <w:num w:numId="39">
    <w:abstractNumId w:val="37"/>
  </w:num>
  <w:num w:numId="40">
    <w:abstractNumId w:val="14"/>
  </w:num>
  <w:num w:numId="41">
    <w:abstractNumId w:val="15"/>
  </w:num>
  <w:num w:numId="42">
    <w:abstractNumId w:val="20"/>
  </w:num>
  <w:num w:numId="43">
    <w:abstractNumId w:val="43"/>
  </w:num>
  <w:num w:numId="44">
    <w:abstractNumId w:val="19"/>
  </w:num>
  <w:num w:numId="45">
    <w:abstractNumId w:val="21"/>
  </w:num>
  <w:num w:numId="46">
    <w:abstractNumId w:val="30"/>
  </w:num>
  <w:num w:numId="47">
    <w:abstractNumId w:val="13"/>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3D5"/>
    <w:rsid w:val="00001504"/>
    <w:rsid w:val="00001893"/>
    <w:rsid w:val="000019D7"/>
    <w:rsid w:val="00001C20"/>
    <w:rsid w:val="00002674"/>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2BB"/>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DCE"/>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57D6D"/>
    <w:rsid w:val="0006041C"/>
    <w:rsid w:val="00060980"/>
    <w:rsid w:val="00061A49"/>
    <w:rsid w:val="00061AED"/>
    <w:rsid w:val="000621C6"/>
    <w:rsid w:val="00062402"/>
    <w:rsid w:val="00062A32"/>
    <w:rsid w:val="00062D4E"/>
    <w:rsid w:val="00062D89"/>
    <w:rsid w:val="000637CC"/>
    <w:rsid w:val="00063DCE"/>
    <w:rsid w:val="00064085"/>
    <w:rsid w:val="000640E5"/>
    <w:rsid w:val="00064802"/>
    <w:rsid w:val="00064EB3"/>
    <w:rsid w:val="00065920"/>
    <w:rsid w:val="00066238"/>
    <w:rsid w:val="00066313"/>
    <w:rsid w:val="000677DD"/>
    <w:rsid w:val="00070161"/>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45"/>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3E1"/>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3BE"/>
    <w:rsid w:val="000D0402"/>
    <w:rsid w:val="000D0A23"/>
    <w:rsid w:val="000D0A38"/>
    <w:rsid w:val="000D0ACB"/>
    <w:rsid w:val="000D1132"/>
    <w:rsid w:val="000D1497"/>
    <w:rsid w:val="000D1567"/>
    <w:rsid w:val="000D165E"/>
    <w:rsid w:val="000D1763"/>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878"/>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75EA"/>
    <w:rsid w:val="000F7BA4"/>
    <w:rsid w:val="000F7C48"/>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9B3"/>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8B5"/>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15"/>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1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52E"/>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B6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474"/>
    <w:rsid w:val="001A5B74"/>
    <w:rsid w:val="001A6161"/>
    <w:rsid w:val="001A65E7"/>
    <w:rsid w:val="001A6B24"/>
    <w:rsid w:val="001A6B99"/>
    <w:rsid w:val="001A6D8A"/>
    <w:rsid w:val="001A6E82"/>
    <w:rsid w:val="001A7B60"/>
    <w:rsid w:val="001B0136"/>
    <w:rsid w:val="001B0AC0"/>
    <w:rsid w:val="001B0BF5"/>
    <w:rsid w:val="001B12DD"/>
    <w:rsid w:val="001B12E0"/>
    <w:rsid w:val="001B17EE"/>
    <w:rsid w:val="001B18A6"/>
    <w:rsid w:val="001B1B79"/>
    <w:rsid w:val="001B1EAC"/>
    <w:rsid w:val="001B1F34"/>
    <w:rsid w:val="001B23EC"/>
    <w:rsid w:val="001B2DB4"/>
    <w:rsid w:val="001B2DDA"/>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77B"/>
    <w:rsid w:val="001D39AC"/>
    <w:rsid w:val="001D3D2D"/>
    <w:rsid w:val="001D438B"/>
    <w:rsid w:val="001D46DA"/>
    <w:rsid w:val="001D47FD"/>
    <w:rsid w:val="001D492D"/>
    <w:rsid w:val="001D4D09"/>
    <w:rsid w:val="001D52E7"/>
    <w:rsid w:val="001D595F"/>
    <w:rsid w:val="001D5B45"/>
    <w:rsid w:val="001D5D98"/>
    <w:rsid w:val="001D60DC"/>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0E76"/>
    <w:rsid w:val="00201084"/>
    <w:rsid w:val="002016D0"/>
    <w:rsid w:val="00202147"/>
    <w:rsid w:val="0020248A"/>
    <w:rsid w:val="00202632"/>
    <w:rsid w:val="00202D00"/>
    <w:rsid w:val="00203371"/>
    <w:rsid w:val="002034E0"/>
    <w:rsid w:val="0020439C"/>
    <w:rsid w:val="002046E2"/>
    <w:rsid w:val="00205B56"/>
    <w:rsid w:val="00205F4C"/>
    <w:rsid w:val="00207330"/>
    <w:rsid w:val="00207BE5"/>
    <w:rsid w:val="002102CD"/>
    <w:rsid w:val="00210797"/>
    <w:rsid w:val="00210D48"/>
    <w:rsid w:val="00210D67"/>
    <w:rsid w:val="00210E35"/>
    <w:rsid w:val="00210F62"/>
    <w:rsid w:val="00211043"/>
    <w:rsid w:val="002119F0"/>
    <w:rsid w:val="0021232E"/>
    <w:rsid w:val="00212627"/>
    <w:rsid w:val="00212A40"/>
    <w:rsid w:val="00214011"/>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470"/>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4E0B"/>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338"/>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B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644"/>
    <w:rsid w:val="003E773B"/>
    <w:rsid w:val="003E7E1A"/>
    <w:rsid w:val="003F02E0"/>
    <w:rsid w:val="003F0319"/>
    <w:rsid w:val="003F0870"/>
    <w:rsid w:val="003F08EC"/>
    <w:rsid w:val="003F0997"/>
    <w:rsid w:val="003F09F5"/>
    <w:rsid w:val="003F0D82"/>
    <w:rsid w:val="003F11D2"/>
    <w:rsid w:val="003F13E2"/>
    <w:rsid w:val="003F1A71"/>
    <w:rsid w:val="003F290E"/>
    <w:rsid w:val="003F2AB5"/>
    <w:rsid w:val="003F2B7F"/>
    <w:rsid w:val="003F3408"/>
    <w:rsid w:val="003F5514"/>
    <w:rsid w:val="003F5B38"/>
    <w:rsid w:val="003F5B61"/>
    <w:rsid w:val="003F5EA2"/>
    <w:rsid w:val="003F5F1C"/>
    <w:rsid w:val="003F67ED"/>
    <w:rsid w:val="003F6B21"/>
    <w:rsid w:val="003F786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07FBA"/>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7B5"/>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2B71"/>
    <w:rsid w:val="004A310C"/>
    <w:rsid w:val="004A32E0"/>
    <w:rsid w:val="004A37C1"/>
    <w:rsid w:val="004A4A37"/>
    <w:rsid w:val="004A4FC1"/>
    <w:rsid w:val="004A52BB"/>
    <w:rsid w:val="004A5B7E"/>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2CC"/>
    <w:rsid w:val="004F338E"/>
    <w:rsid w:val="004F3B9F"/>
    <w:rsid w:val="004F3ECE"/>
    <w:rsid w:val="004F45E2"/>
    <w:rsid w:val="004F4816"/>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60A"/>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49D"/>
    <w:rsid w:val="00512A9E"/>
    <w:rsid w:val="00512C83"/>
    <w:rsid w:val="0051323D"/>
    <w:rsid w:val="00513758"/>
    <w:rsid w:val="00513902"/>
    <w:rsid w:val="0051412A"/>
    <w:rsid w:val="005143F3"/>
    <w:rsid w:val="00514EFE"/>
    <w:rsid w:val="00515139"/>
    <w:rsid w:val="005152B8"/>
    <w:rsid w:val="00515576"/>
    <w:rsid w:val="00515607"/>
    <w:rsid w:val="0051580D"/>
    <w:rsid w:val="0051636E"/>
    <w:rsid w:val="005166FE"/>
    <w:rsid w:val="00516C15"/>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5DA"/>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5987"/>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50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2B8"/>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A48"/>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912"/>
    <w:rsid w:val="005A7EDA"/>
    <w:rsid w:val="005B1007"/>
    <w:rsid w:val="005B12E1"/>
    <w:rsid w:val="005B1D59"/>
    <w:rsid w:val="005B2074"/>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439"/>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16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4B7"/>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D20"/>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1AE7"/>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3E"/>
    <w:rsid w:val="00691959"/>
    <w:rsid w:val="00691E11"/>
    <w:rsid w:val="00691F4E"/>
    <w:rsid w:val="00692182"/>
    <w:rsid w:val="00692438"/>
    <w:rsid w:val="006929D8"/>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6F6A9B"/>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0DFA"/>
    <w:rsid w:val="00721253"/>
    <w:rsid w:val="0072128C"/>
    <w:rsid w:val="007219AB"/>
    <w:rsid w:val="00722BBB"/>
    <w:rsid w:val="00723576"/>
    <w:rsid w:val="00723C74"/>
    <w:rsid w:val="00724159"/>
    <w:rsid w:val="007243B3"/>
    <w:rsid w:val="00725DF5"/>
    <w:rsid w:val="00726220"/>
    <w:rsid w:val="00726F70"/>
    <w:rsid w:val="007274AF"/>
    <w:rsid w:val="00731729"/>
    <w:rsid w:val="00731A6A"/>
    <w:rsid w:val="00732550"/>
    <w:rsid w:val="00732D7F"/>
    <w:rsid w:val="0073483F"/>
    <w:rsid w:val="00734F51"/>
    <w:rsid w:val="00735214"/>
    <w:rsid w:val="00735277"/>
    <w:rsid w:val="007353C1"/>
    <w:rsid w:val="00735D21"/>
    <w:rsid w:val="00735E8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450"/>
    <w:rsid w:val="0076172A"/>
    <w:rsid w:val="00761840"/>
    <w:rsid w:val="007619AA"/>
    <w:rsid w:val="007623B8"/>
    <w:rsid w:val="00762425"/>
    <w:rsid w:val="007625E8"/>
    <w:rsid w:val="00763FED"/>
    <w:rsid w:val="00764E71"/>
    <w:rsid w:val="0076512D"/>
    <w:rsid w:val="00765445"/>
    <w:rsid w:val="00765862"/>
    <w:rsid w:val="00766401"/>
    <w:rsid w:val="007665E6"/>
    <w:rsid w:val="00766614"/>
    <w:rsid w:val="00766671"/>
    <w:rsid w:val="00766FF0"/>
    <w:rsid w:val="007675C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1AA"/>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1F2"/>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94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2A62"/>
    <w:rsid w:val="007D311C"/>
    <w:rsid w:val="007D360B"/>
    <w:rsid w:val="007D362D"/>
    <w:rsid w:val="007D40AB"/>
    <w:rsid w:val="007D44EF"/>
    <w:rsid w:val="007D4A70"/>
    <w:rsid w:val="007D4CD7"/>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1EB"/>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8AB"/>
    <w:rsid w:val="00802CFE"/>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3B5"/>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DB7"/>
    <w:rsid w:val="00841F75"/>
    <w:rsid w:val="00842255"/>
    <w:rsid w:val="00842524"/>
    <w:rsid w:val="00842621"/>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5C4"/>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EBE"/>
    <w:rsid w:val="00884F3B"/>
    <w:rsid w:val="00885031"/>
    <w:rsid w:val="008850E5"/>
    <w:rsid w:val="0088647F"/>
    <w:rsid w:val="00886A30"/>
    <w:rsid w:val="00886C8F"/>
    <w:rsid w:val="008873DC"/>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0C1E"/>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B7DC6"/>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581"/>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601"/>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4F2C"/>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2D7A"/>
    <w:rsid w:val="00923233"/>
    <w:rsid w:val="009235AF"/>
    <w:rsid w:val="00924A06"/>
    <w:rsid w:val="00924DEE"/>
    <w:rsid w:val="00925D0B"/>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1ED"/>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2B38"/>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523"/>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CC3"/>
    <w:rsid w:val="009B0E57"/>
    <w:rsid w:val="009B1123"/>
    <w:rsid w:val="009B12AF"/>
    <w:rsid w:val="009B1E01"/>
    <w:rsid w:val="009B1F1C"/>
    <w:rsid w:val="009B1FEA"/>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CD9"/>
    <w:rsid w:val="009C2E7B"/>
    <w:rsid w:val="009C3200"/>
    <w:rsid w:val="009C34A6"/>
    <w:rsid w:val="009C3613"/>
    <w:rsid w:val="009C3D77"/>
    <w:rsid w:val="009C4D22"/>
    <w:rsid w:val="009C558F"/>
    <w:rsid w:val="009C5B8A"/>
    <w:rsid w:val="009C5DD4"/>
    <w:rsid w:val="009C5F74"/>
    <w:rsid w:val="009C60EE"/>
    <w:rsid w:val="009C624C"/>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5F"/>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0B3"/>
    <w:rsid w:val="00A13214"/>
    <w:rsid w:val="00A14044"/>
    <w:rsid w:val="00A1460D"/>
    <w:rsid w:val="00A149B1"/>
    <w:rsid w:val="00A14A80"/>
    <w:rsid w:val="00A153BE"/>
    <w:rsid w:val="00A15856"/>
    <w:rsid w:val="00A16377"/>
    <w:rsid w:val="00A165C5"/>
    <w:rsid w:val="00A165D8"/>
    <w:rsid w:val="00A16799"/>
    <w:rsid w:val="00A16930"/>
    <w:rsid w:val="00A16C57"/>
    <w:rsid w:val="00A16C75"/>
    <w:rsid w:val="00A16FA0"/>
    <w:rsid w:val="00A17404"/>
    <w:rsid w:val="00A20201"/>
    <w:rsid w:val="00A20685"/>
    <w:rsid w:val="00A21943"/>
    <w:rsid w:val="00A21FE4"/>
    <w:rsid w:val="00A2212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8FC"/>
    <w:rsid w:val="00A31DAB"/>
    <w:rsid w:val="00A31E75"/>
    <w:rsid w:val="00A3263D"/>
    <w:rsid w:val="00A32B66"/>
    <w:rsid w:val="00A32D44"/>
    <w:rsid w:val="00A337CD"/>
    <w:rsid w:val="00A33D17"/>
    <w:rsid w:val="00A33D78"/>
    <w:rsid w:val="00A352EB"/>
    <w:rsid w:val="00A35E44"/>
    <w:rsid w:val="00A36147"/>
    <w:rsid w:val="00A36A90"/>
    <w:rsid w:val="00A36FD6"/>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67F36"/>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BFC"/>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2E8A"/>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7F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3910"/>
    <w:rsid w:val="00B24132"/>
    <w:rsid w:val="00B2486B"/>
    <w:rsid w:val="00B24E16"/>
    <w:rsid w:val="00B258BB"/>
    <w:rsid w:val="00B25AFE"/>
    <w:rsid w:val="00B25B1F"/>
    <w:rsid w:val="00B262BB"/>
    <w:rsid w:val="00B26473"/>
    <w:rsid w:val="00B26AE6"/>
    <w:rsid w:val="00B26CF0"/>
    <w:rsid w:val="00B272E4"/>
    <w:rsid w:val="00B27388"/>
    <w:rsid w:val="00B2740C"/>
    <w:rsid w:val="00B27582"/>
    <w:rsid w:val="00B27A1D"/>
    <w:rsid w:val="00B3029A"/>
    <w:rsid w:val="00B306FF"/>
    <w:rsid w:val="00B308C6"/>
    <w:rsid w:val="00B310FE"/>
    <w:rsid w:val="00B3143E"/>
    <w:rsid w:val="00B3175B"/>
    <w:rsid w:val="00B31D78"/>
    <w:rsid w:val="00B3227D"/>
    <w:rsid w:val="00B32309"/>
    <w:rsid w:val="00B324B0"/>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6E0"/>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B7721"/>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0934"/>
    <w:rsid w:val="00BE1FF5"/>
    <w:rsid w:val="00BE26F4"/>
    <w:rsid w:val="00BE29EE"/>
    <w:rsid w:val="00BE332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81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A48"/>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B5C"/>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73C"/>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6EF0"/>
    <w:rsid w:val="00C77093"/>
    <w:rsid w:val="00C7709D"/>
    <w:rsid w:val="00C775DB"/>
    <w:rsid w:val="00C77DB2"/>
    <w:rsid w:val="00C77E58"/>
    <w:rsid w:val="00C804BE"/>
    <w:rsid w:val="00C80857"/>
    <w:rsid w:val="00C809DD"/>
    <w:rsid w:val="00C80B46"/>
    <w:rsid w:val="00C81393"/>
    <w:rsid w:val="00C823FB"/>
    <w:rsid w:val="00C82D3C"/>
    <w:rsid w:val="00C83325"/>
    <w:rsid w:val="00C839C8"/>
    <w:rsid w:val="00C83A90"/>
    <w:rsid w:val="00C83B30"/>
    <w:rsid w:val="00C83E58"/>
    <w:rsid w:val="00C83EE5"/>
    <w:rsid w:val="00C83F1B"/>
    <w:rsid w:val="00C846DD"/>
    <w:rsid w:val="00C84866"/>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5E39"/>
    <w:rsid w:val="00C96529"/>
    <w:rsid w:val="00C96570"/>
    <w:rsid w:val="00C9753A"/>
    <w:rsid w:val="00C97658"/>
    <w:rsid w:val="00C9781B"/>
    <w:rsid w:val="00C978AE"/>
    <w:rsid w:val="00C97DEA"/>
    <w:rsid w:val="00C97EEC"/>
    <w:rsid w:val="00C97F3B"/>
    <w:rsid w:val="00CA0C4F"/>
    <w:rsid w:val="00CA0EFD"/>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931"/>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51"/>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1A9"/>
    <w:rsid w:val="00D038A3"/>
    <w:rsid w:val="00D03E90"/>
    <w:rsid w:val="00D03F9A"/>
    <w:rsid w:val="00D0423F"/>
    <w:rsid w:val="00D04599"/>
    <w:rsid w:val="00D049FB"/>
    <w:rsid w:val="00D04A3B"/>
    <w:rsid w:val="00D04A47"/>
    <w:rsid w:val="00D04BA6"/>
    <w:rsid w:val="00D04D39"/>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270A"/>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0ECB"/>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D3F"/>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4F7"/>
    <w:rsid w:val="00D735FA"/>
    <w:rsid w:val="00D735FB"/>
    <w:rsid w:val="00D74385"/>
    <w:rsid w:val="00D75973"/>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6D7"/>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99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5A5F"/>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0EAD"/>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22D2"/>
    <w:rsid w:val="00E639F3"/>
    <w:rsid w:val="00E63C5C"/>
    <w:rsid w:val="00E63CBF"/>
    <w:rsid w:val="00E64517"/>
    <w:rsid w:val="00E64863"/>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9C1"/>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CAC"/>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139"/>
    <w:rsid w:val="00EF0716"/>
    <w:rsid w:val="00EF0AD6"/>
    <w:rsid w:val="00EF0FED"/>
    <w:rsid w:val="00EF13A6"/>
    <w:rsid w:val="00EF1773"/>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346"/>
    <w:rsid w:val="00F01499"/>
    <w:rsid w:val="00F01A1A"/>
    <w:rsid w:val="00F01A61"/>
    <w:rsid w:val="00F01FE0"/>
    <w:rsid w:val="00F02177"/>
    <w:rsid w:val="00F021A2"/>
    <w:rsid w:val="00F02527"/>
    <w:rsid w:val="00F02586"/>
    <w:rsid w:val="00F02766"/>
    <w:rsid w:val="00F0296F"/>
    <w:rsid w:val="00F03285"/>
    <w:rsid w:val="00F036F1"/>
    <w:rsid w:val="00F03888"/>
    <w:rsid w:val="00F03AEF"/>
    <w:rsid w:val="00F05384"/>
    <w:rsid w:val="00F06BB0"/>
    <w:rsid w:val="00F06E42"/>
    <w:rsid w:val="00F07718"/>
    <w:rsid w:val="00F077A2"/>
    <w:rsid w:val="00F07817"/>
    <w:rsid w:val="00F07C0A"/>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03F"/>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B69"/>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1D"/>
    <w:rsid w:val="00FD648E"/>
    <w:rsid w:val="00FD6CEF"/>
    <w:rsid w:val="00FD6EE5"/>
    <w:rsid w:val="00FD7040"/>
    <w:rsid w:val="00FD708B"/>
    <w:rsid w:val="00FD7FA0"/>
    <w:rsid w:val="00FE01A4"/>
    <w:rsid w:val="00FE081F"/>
    <w:rsid w:val="00FE0A68"/>
    <w:rsid w:val="00FE10BC"/>
    <w:rsid w:val="00FE12F5"/>
    <w:rsid w:val="00FE1C71"/>
    <w:rsid w:val="00FE1D30"/>
    <w:rsid w:val="00FE207B"/>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A67F36"/>
    <w:pPr>
      <w:pBdr>
        <w:top w:val="none" w:sz="0" w:space="0" w:color="auto"/>
      </w:pBdr>
      <w:spacing w:before="180"/>
      <w:outlineLvl w:val="1"/>
    </w:pPr>
    <w:rPr>
      <w:rFonts w:eastAsia="Arial"/>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A67F36"/>
    <w:rPr>
      <w:rFonts w:ascii="Arial" w:eastAsia="Arial" w:hAnsi="Arial"/>
      <w:sz w:val="24"/>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516C15"/>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A67F36"/>
    <w:pPr>
      <w:pBdr>
        <w:top w:val="none" w:sz="0" w:space="0" w:color="auto"/>
      </w:pBdr>
      <w:spacing w:before="180"/>
      <w:outlineLvl w:val="1"/>
    </w:pPr>
    <w:rPr>
      <w:rFonts w:eastAsia="Arial"/>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A67F36"/>
    <w:rPr>
      <w:rFonts w:ascii="Arial" w:eastAsia="Arial" w:hAnsi="Arial"/>
      <w:sz w:val="24"/>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516C15"/>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8885566">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1683722">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5D0A8-C296-4DFB-8368-8365175E3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2023-09-22T06:14:00Z</dcterms:created>
  <dcterms:modified xsi:type="dcterms:W3CDTF">2023-11-03T08:17:00Z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